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7" w:rsidRPr="00447F0F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caps/>
          <w:noProof/>
          <w:color w:val="7F7F7F" w:themeColor="text1" w:themeTint="80"/>
          <w:sz w:val="28"/>
          <w:szCs w:val="28"/>
          <w:lang w:eastAsia="ru-RU"/>
        </w:rPr>
      </w:pPr>
      <w:r w:rsidRPr="00447F0F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CED9FF" wp14:editId="298DFE0E">
            <wp:simplePos x="0" y="0"/>
            <wp:positionH relativeFrom="column">
              <wp:posOffset>-154305</wp:posOffset>
            </wp:positionH>
            <wp:positionV relativeFrom="paragraph">
              <wp:posOffset>-186690</wp:posOffset>
            </wp:positionV>
            <wp:extent cx="899795" cy="9455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F0F">
        <w:rPr>
          <w:rFonts w:ascii="PF Din Text Comp Pro" w:eastAsia="Times New Roman" w:hAnsi="PF Din Text Comp Pro" w:cs="Times New Roman"/>
          <w:caps/>
          <w:noProof/>
          <w:color w:val="7F7F7F" w:themeColor="text1" w:themeTint="80"/>
          <w:sz w:val="28"/>
          <w:szCs w:val="28"/>
          <w:lang w:eastAsia="ru-RU"/>
        </w:rPr>
        <w:t xml:space="preserve">УПРАВЛЕНИЕ ФЕДЕРАЛЬНОЙ </w:t>
      </w:r>
    </w:p>
    <w:p w:rsidR="00EA5BC1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  <w:r w:rsidRPr="00EA5BC1"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>НАЛОГОВОЙ СЛУЖБЫ ПО ЛЕНИНГРАДСКОЙ ОБЛАСТИ</w:t>
      </w:r>
    </w:p>
    <w:p w:rsidR="004720ED" w:rsidRDefault="004720ED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</w:p>
    <w:p w:rsidR="004720ED" w:rsidRPr="00CE7D98" w:rsidRDefault="004720ED" w:rsidP="00CE7D98">
      <w:pPr>
        <w:spacing w:after="0" w:line="240" w:lineRule="auto"/>
        <w:jc w:val="center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14"/>
          <w:szCs w:val="14"/>
          <w:lang w:eastAsia="ru-RU"/>
        </w:rPr>
      </w:pPr>
    </w:p>
    <w:p w:rsidR="00306052" w:rsidRPr="00CD7921" w:rsidRDefault="00306052" w:rsidP="0030605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bookmarkStart w:id="0" w:name="_GoBack"/>
      <w:r w:rsidRPr="00306052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Уважаемые налогоплательщики</w:t>
      </w:r>
      <w:r w:rsidRPr="00306052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!</w:t>
      </w:r>
    </w:p>
    <w:p w:rsidR="00306052" w:rsidRPr="00CD7921" w:rsidRDefault="00306052" w:rsidP="0030605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CD7921" w:rsidRPr="00CD7921" w:rsidRDefault="00306052" w:rsidP="00CD792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30605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</w:t>
      </w:r>
      <w:r w:rsidR="00CD7921" w:rsidRPr="00CD792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Управление ФНС России по Ленинградской области приглашает Вас и (или) Ваших представителей принять участие в публичном обсуждении следующей темы: </w:t>
      </w:r>
      <w:r w:rsidR="00CD7921" w:rsidRPr="00CD792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«Реализация полномочий уполномоченного органа по представлению интересов Российской Федерации как кредитора в деле о банкротстве».</w:t>
      </w:r>
    </w:p>
    <w:p w:rsidR="00CD7921" w:rsidRPr="00CD7921" w:rsidRDefault="00CD7921" w:rsidP="00CD7921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</w:t>
      </w:r>
      <w:r w:rsidRPr="00CD792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Данное мероприятие проводится </w:t>
      </w:r>
      <w:r w:rsidRPr="00CD792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 xml:space="preserve">в режиме онлайн </w:t>
      </w:r>
      <w:r w:rsidRPr="00CD792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в рамках реализации приоритетной программы Правительства Российской Федерации «Реформа контрольной и надзорной деятельности».</w:t>
      </w:r>
    </w:p>
    <w:p w:rsidR="00CD7921" w:rsidRDefault="00CD7921" w:rsidP="00CD7921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</w:t>
      </w:r>
      <w:r w:rsidRPr="00CD792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Проведение указанного мероприятия запланировано на </w:t>
      </w:r>
      <w:r w:rsidRPr="00CD792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 xml:space="preserve">30.09.2020 в 11.00, регистрация слушателей </w:t>
      </w:r>
      <w:r w:rsidRPr="00CD792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по адресу: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CD7921" w:rsidRPr="00CD7921" w:rsidRDefault="00CD7921" w:rsidP="00CD7921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</w:pPr>
      <w:r w:rsidRPr="00CD7921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 xml:space="preserve">         </w:t>
      </w:r>
      <w:hyperlink r:id="rId8" w:history="1">
        <w:r w:rsidRPr="00CD7921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val="en-US" w:eastAsia="ru-RU"/>
          </w:rPr>
          <w:t>http://b</w:t>
        </w:r>
      </w:hyperlink>
      <w:r w:rsidRPr="00CD7921">
        <w:rPr>
          <w:rFonts w:ascii="Times New Roman" w:eastAsia="Times New Roman" w:hAnsi="Times New Roman" w:cs="Times New Roman"/>
          <w:noProof/>
          <w:sz w:val="32"/>
          <w:szCs w:val="32"/>
          <w:u w:val="single"/>
          <w:lang w:val="en-US" w:eastAsia="ru-RU"/>
        </w:rPr>
        <w:t>10031. vr.mirapolis.ru/mira/s/7QXdJp</w:t>
      </w:r>
    </w:p>
    <w:p w:rsidR="00CD7921" w:rsidRPr="00CD7921" w:rsidRDefault="00CD7921" w:rsidP="00CD7921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CD7921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t xml:space="preserve">       </w:t>
      </w:r>
      <w:r w:rsidRPr="00CD792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Ссылка для гостевого входа (без регистрации, открывается за 30 минут до начала):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hyperlink r:id="rId9" w:history="1">
        <w:r w:rsidRPr="00CD7921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val="en-US" w:eastAsia="ru-RU"/>
          </w:rPr>
          <w:t>http</w:t>
        </w:r>
        <w:r w:rsidRPr="00CD7921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eastAsia="ru-RU"/>
          </w:rPr>
          <w:t>://</w:t>
        </w:r>
        <w:r w:rsidRPr="00CD7921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val="en-US" w:eastAsia="ru-RU"/>
          </w:rPr>
          <w:t>m</w:t>
        </w:r>
        <w:r w:rsidRPr="00CD7921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D7921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val="en-US" w:eastAsia="ru-RU"/>
          </w:rPr>
          <w:t>mirapolis</w:t>
        </w:r>
        <w:r w:rsidRPr="00CD7921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CD7921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val="en-US" w:eastAsia="ru-RU"/>
          </w:rPr>
          <w:t>ru</w:t>
        </w:r>
        <w:r w:rsidRPr="00CD7921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eastAsia="ru-RU"/>
          </w:rPr>
          <w:t>/</w:t>
        </w:r>
        <w:r w:rsidRPr="00CD7921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val="en-US" w:eastAsia="ru-RU"/>
          </w:rPr>
          <w:t>m</w:t>
        </w:r>
        <w:r w:rsidRPr="00CD7921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eastAsia="ru-RU"/>
          </w:rPr>
          <w:t>/</w:t>
        </w:r>
        <w:r w:rsidRPr="00CD7921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val="en-US" w:eastAsia="ru-RU"/>
          </w:rPr>
          <w:t>miravr</w:t>
        </w:r>
        <w:r w:rsidRPr="00CD7921">
          <w:rPr>
            <w:rStyle w:val="a6"/>
            <w:rFonts w:ascii="Times New Roman" w:eastAsia="Times New Roman" w:hAnsi="Times New Roman" w:cs="Times New Roman"/>
            <w:noProof/>
            <w:sz w:val="32"/>
            <w:szCs w:val="32"/>
            <w:lang w:eastAsia="ru-RU"/>
          </w:rPr>
          <w:t>/5795498763</w:t>
        </w:r>
      </w:hyperlink>
    </w:p>
    <w:p w:rsidR="00CD7921" w:rsidRPr="00CD7921" w:rsidRDefault="00CD7921" w:rsidP="00CD792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</w:t>
      </w:r>
      <w:r w:rsidRPr="00CD792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Вопросы для проведения публичного обсуждения направлять по адресу электронной почты </w:t>
      </w:r>
      <w:hyperlink r:id="rId10" w:history="1">
        <w:r w:rsidRPr="00CD7921">
          <w:rPr>
            <w:rStyle w:val="a6"/>
            <w:rFonts w:ascii="Times New Roman" w:eastAsia="Times New Roman" w:hAnsi="Times New Roman" w:cs="Times New Roman"/>
            <w:b/>
            <w:bCs/>
            <w:noProof/>
            <w:sz w:val="32"/>
            <w:szCs w:val="32"/>
            <w:lang w:val="en-US" w:eastAsia="ru-RU"/>
          </w:rPr>
          <w:t>a</w:t>
        </w:r>
        <w:r w:rsidRPr="00CD7921">
          <w:rPr>
            <w:rStyle w:val="a6"/>
            <w:rFonts w:ascii="Times New Roman" w:eastAsia="Times New Roman" w:hAnsi="Times New Roman" w:cs="Times New Roman"/>
            <w:b/>
            <w:bCs/>
            <w:noProof/>
            <w:sz w:val="32"/>
            <w:szCs w:val="32"/>
            <w:lang w:eastAsia="ru-RU"/>
          </w:rPr>
          <w:t>.</w:t>
        </w:r>
        <w:r w:rsidRPr="00CD7921">
          <w:rPr>
            <w:rStyle w:val="a6"/>
            <w:rFonts w:ascii="Times New Roman" w:eastAsia="Times New Roman" w:hAnsi="Times New Roman" w:cs="Times New Roman"/>
            <w:b/>
            <w:bCs/>
            <w:noProof/>
            <w:sz w:val="32"/>
            <w:szCs w:val="32"/>
            <w:lang w:val="en-US" w:eastAsia="ru-RU"/>
          </w:rPr>
          <w:t>vinokurova</w:t>
        </w:r>
        <w:r w:rsidRPr="00CD7921">
          <w:rPr>
            <w:rStyle w:val="a6"/>
            <w:rFonts w:ascii="Times New Roman" w:eastAsia="Times New Roman" w:hAnsi="Times New Roman" w:cs="Times New Roman"/>
            <w:b/>
            <w:bCs/>
            <w:noProof/>
            <w:sz w:val="32"/>
            <w:szCs w:val="32"/>
            <w:lang w:eastAsia="ru-RU"/>
          </w:rPr>
          <w:t>.</w:t>
        </w:r>
        <w:r w:rsidRPr="00CD7921">
          <w:rPr>
            <w:rStyle w:val="a6"/>
            <w:rFonts w:ascii="Times New Roman" w:eastAsia="Times New Roman" w:hAnsi="Times New Roman" w:cs="Times New Roman"/>
            <w:b/>
            <w:bCs/>
            <w:noProof/>
            <w:sz w:val="32"/>
            <w:szCs w:val="32"/>
            <w:lang w:val="en-US" w:eastAsia="ru-RU"/>
          </w:rPr>
          <w:t>r</w:t>
        </w:r>
        <w:r w:rsidRPr="00CD7921">
          <w:rPr>
            <w:rStyle w:val="a6"/>
            <w:rFonts w:ascii="Times New Roman" w:eastAsia="Times New Roman" w:hAnsi="Times New Roman" w:cs="Times New Roman"/>
            <w:b/>
            <w:bCs/>
            <w:noProof/>
            <w:sz w:val="32"/>
            <w:szCs w:val="32"/>
            <w:lang w:eastAsia="ru-RU"/>
          </w:rPr>
          <w:t>4700@</w:t>
        </w:r>
        <w:r w:rsidRPr="00CD7921">
          <w:rPr>
            <w:rStyle w:val="a6"/>
            <w:rFonts w:ascii="Times New Roman" w:eastAsia="Times New Roman" w:hAnsi="Times New Roman" w:cs="Times New Roman"/>
            <w:b/>
            <w:bCs/>
            <w:noProof/>
            <w:sz w:val="32"/>
            <w:szCs w:val="32"/>
            <w:lang w:val="en-US" w:eastAsia="ru-RU"/>
          </w:rPr>
          <w:t>nalog</w:t>
        </w:r>
        <w:r w:rsidRPr="00CD7921">
          <w:rPr>
            <w:rStyle w:val="a6"/>
            <w:rFonts w:ascii="Times New Roman" w:eastAsia="Times New Roman" w:hAnsi="Times New Roman" w:cs="Times New Roman"/>
            <w:b/>
            <w:bCs/>
            <w:noProof/>
            <w:sz w:val="32"/>
            <w:szCs w:val="32"/>
            <w:lang w:eastAsia="ru-RU"/>
          </w:rPr>
          <w:t>.</w:t>
        </w:r>
        <w:r w:rsidRPr="00CD7921">
          <w:rPr>
            <w:rStyle w:val="a6"/>
            <w:rFonts w:ascii="Times New Roman" w:eastAsia="Times New Roman" w:hAnsi="Times New Roman" w:cs="Times New Roman"/>
            <w:b/>
            <w:bCs/>
            <w:noProof/>
            <w:sz w:val="32"/>
            <w:szCs w:val="32"/>
            <w:lang w:val="en-US" w:eastAsia="ru-RU"/>
          </w:rPr>
          <w:t>ru</w:t>
        </w:r>
      </w:hyperlink>
      <w:r w:rsidRPr="00CD7921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не позднее 25.09.2020.</w:t>
      </w:r>
    </w:p>
    <w:bookmarkEnd w:id="0"/>
    <w:p w:rsidR="00BB72EE" w:rsidRPr="00306052" w:rsidRDefault="00BB72EE" w:rsidP="00CD7921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47262E" w:rsidRPr="00306052" w:rsidRDefault="0047262E" w:rsidP="00306052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447F0F" w:rsidRPr="00375819" w:rsidRDefault="00447F0F" w:rsidP="00375819">
      <w:pPr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154D04" w:rsidRPr="00306052" w:rsidRDefault="00154D04" w:rsidP="0047262E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306052" w:rsidRPr="00306052" w:rsidRDefault="00306052" w:rsidP="0047262E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306052" w:rsidRPr="00306052" w:rsidRDefault="00306052" w:rsidP="0047262E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306052" w:rsidRPr="00CD7921" w:rsidRDefault="00306052" w:rsidP="00CD7921">
      <w:pPr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306052" w:rsidRPr="00306052" w:rsidRDefault="00306052" w:rsidP="0047262E">
      <w:pPr>
        <w:pStyle w:val="a7"/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CE7D98" w:rsidRPr="00741237" w:rsidRDefault="00CE7D98" w:rsidP="00741237">
      <w:pPr>
        <w:spacing w:after="0" w:line="240" w:lineRule="auto"/>
        <w:jc w:val="both"/>
        <w:rPr>
          <w:rFonts w:ascii="DINCondensedC" w:eastAsia="Times New Roman" w:hAnsi="DINCondensedC" w:cs="Times New Roman"/>
          <w:noProof/>
          <w:sz w:val="40"/>
          <w:szCs w:val="40"/>
          <w:lang w:eastAsia="ru-RU"/>
        </w:rPr>
      </w:pPr>
    </w:p>
    <w:p w:rsidR="007F0FF3" w:rsidRPr="00EA187C" w:rsidRDefault="007F0FF3" w:rsidP="00EA187C">
      <w:pPr>
        <w:spacing w:after="0"/>
        <w:ind w:firstLine="147"/>
        <w:jc w:val="both"/>
        <w:rPr>
          <w:rFonts w:ascii="PF Din Text Comp Pro Medium" w:eastAsia="Times New Roman" w:hAnsi="PF Din Text Comp Pro Medium" w:cs="Times New Roman"/>
          <w:sz w:val="14"/>
          <w:szCs w:val="14"/>
        </w:rPr>
      </w:pPr>
    </w:p>
    <w:tbl>
      <w:tblPr>
        <w:tblStyle w:val="a5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4C6A" w:rsidTr="00375819">
        <w:trPr>
          <w:trHeight w:val="577"/>
        </w:trPr>
        <w:tc>
          <w:tcPr>
            <w:tcW w:w="10632" w:type="dxa"/>
            <w:shd w:val="clear" w:color="auto" w:fill="0099FF"/>
            <w:vAlign w:val="center"/>
          </w:tcPr>
          <w:p w:rsidR="00464C6A" w:rsidRPr="00BB72EE" w:rsidRDefault="00464C6A" w:rsidP="00464C6A">
            <w:pPr>
              <w:jc w:val="center"/>
              <w:rPr>
                <w:rFonts w:ascii="PF Din Text Comp Pro" w:eastAsia="Times New Roman" w:hAnsi="PF Din Text Comp Pro" w:cs="Times New Roman"/>
                <w:caps/>
                <w:noProof/>
                <w:color w:val="FFFFFF" w:themeColor="background1"/>
                <w:lang w:eastAsia="ru-RU"/>
              </w:rPr>
            </w:pP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Телефон  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  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8-800-222-22-22  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www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nalog</w:t>
            </w:r>
            <w:r w:rsidRPr="00BB72EE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CA111A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ru</w:t>
            </w:r>
          </w:p>
        </w:tc>
      </w:tr>
    </w:tbl>
    <w:p w:rsidR="00EA5BC1" w:rsidRPr="00CE7D98" w:rsidRDefault="00EA5BC1" w:rsidP="00533839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14"/>
          <w:szCs w:val="14"/>
          <w:lang w:eastAsia="ru-RU"/>
        </w:rPr>
      </w:pPr>
    </w:p>
    <w:sectPr w:rsidR="00EA5BC1" w:rsidRPr="00CE7D98" w:rsidSect="00154D0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94F"/>
    <w:multiLevelType w:val="hybridMultilevel"/>
    <w:tmpl w:val="A1EA2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C56CA2"/>
    <w:multiLevelType w:val="hybridMultilevel"/>
    <w:tmpl w:val="6CB02FBE"/>
    <w:lvl w:ilvl="0" w:tplc="0A14E35C">
      <w:start w:val="1"/>
      <w:numFmt w:val="decimal"/>
      <w:lvlText w:val="%1)"/>
      <w:lvlJc w:val="left"/>
      <w:pPr>
        <w:ind w:left="720" w:hanging="360"/>
      </w:pPr>
      <w:rPr>
        <w:rFonts w:ascii="DINCondensedC" w:eastAsia="Times New Roman" w:hAnsi="DINCondensedC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76"/>
    <w:rsid w:val="00154D04"/>
    <w:rsid w:val="00306052"/>
    <w:rsid w:val="00332CF5"/>
    <w:rsid w:val="003440DE"/>
    <w:rsid w:val="00375819"/>
    <w:rsid w:val="00400DF5"/>
    <w:rsid w:val="00447F0F"/>
    <w:rsid w:val="00464C6A"/>
    <w:rsid w:val="004720ED"/>
    <w:rsid w:val="0047262E"/>
    <w:rsid w:val="00486345"/>
    <w:rsid w:val="00533839"/>
    <w:rsid w:val="00626F50"/>
    <w:rsid w:val="006B7273"/>
    <w:rsid w:val="00741237"/>
    <w:rsid w:val="00770633"/>
    <w:rsid w:val="00773287"/>
    <w:rsid w:val="007F0FF3"/>
    <w:rsid w:val="00820A76"/>
    <w:rsid w:val="008F44A4"/>
    <w:rsid w:val="0091784D"/>
    <w:rsid w:val="009F1FC0"/>
    <w:rsid w:val="00A036FD"/>
    <w:rsid w:val="00A052DC"/>
    <w:rsid w:val="00A533BF"/>
    <w:rsid w:val="00B07A1F"/>
    <w:rsid w:val="00BA3B57"/>
    <w:rsid w:val="00BB72EE"/>
    <w:rsid w:val="00CA111A"/>
    <w:rsid w:val="00CC4E68"/>
    <w:rsid w:val="00CD7921"/>
    <w:rsid w:val="00CE1134"/>
    <w:rsid w:val="00CE7D98"/>
    <w:rsid w:val="00D214F5"/>
    <w:rsid w:val="00D2251F"/>
    <w:rsid w:val="00D868F2"/>
    <w:rsid w:val="00DC5DFC"/>
    <w:rsid w:val="00EA187C"/>
    <w:rsid w:val="00EA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44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44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7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vinokurova.r4700@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.mirapolis.ru/m/miravr/5795498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9A33-366F-442D-B373-3C617DE9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Выборгскому району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Владимировна</dc:creator>
  <cp:lastModifiedBy>Кудрявцева Светлана Владимировна</cp:lastModifiedBy>
  <cp:revision>35</cp:revision>
  <cp:lastPrinted>2019-07-02T08:04:00Z</cp:lastPrinted>
  <dcterms:created xsi:type="dcterms:W3CDTF">2015-10-27T07:44:00Z</dcterms:created>
  <dcterms:modified xsi:type="dcterms:W3CDTF">2020-09-22T06:32:00Z</dcterms:modified>
</cp:coreProperties>
</file>