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B27D69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2936A9" w:rsidRPr="00D423F0" w:rsidRDefault="000F540A" w:rsidP="002936A9">
      <w:pPr>
        <w:ind w:left="1418" w:right="567" w:firstLine="709"/>
        <w:jc w:val="both"/>
        <w:rPr>
          <w:sz w:val="28"/>
          <w:szCs w:val="28"/>
        </w:rPr>
      </w:pPr>
      <w:r w:rsidRPr="00B27D69">
        <w:rPr>
          <w:spacing w:val="-8"/>
          <w:sz w:val="28"/>
          <w:szCs w:val="28"/>
        </w:rPr>
        <w:t>Природоохранная прокуратура</w:t>
      </w:r>
      <w:r w:rsidR="00AA0DE7" w:rsidRPr="00B27D69">
        <w:rPr>
          <w:spacing w:val="-8"/>
          <w:sz w:val="28"/>
          <w:szCs w:val="28"/>
        </w:rPr>
        <w:t xml:space="preserve"> </w:t>
      </w:r>
      <w:r w:rsidR="007977CF" w:rsidRPr="00B27D69">
        <w:rPr>
          <w:spacing w:val="-8"/>
          <w:sz w:val="28"/>
          <w:szCs w:val="28"/>
        </w:rPr>
        <w:t xml:space="preserve">разъясняет, </w:t>
      </w:r>
      <w:r w:rsidR="00B1312B">
        <w:rPr>
          <w:spacing w:val="-8"/>
          <w:sz w:val="28"/>
          <w:szCs w:val="28"/>
        </w:rPr>
        <w:t xml:space="preserve">что </w:t>
      </w:r>
      <w:r w:rsidR="002936A9">
        <w:rPr>
          <w:sz w:val="28"/>
          <w:szCs w:val="28"/>
        </w:rPr>
        <w:t>д</w:t>
      </w:r>
      <w:r w:rsidR="002936A9" w:rsidRPr="00D423F0">
        <w:rPr>
          <w:sz w:val="28"/>
          <w:szCs w:val="28"/>
        </w:rPr>
        <w:t>ля признания садового дома жилым домом необходимо выполнение следующих условий.</w:t>
      </w:r>
    </w:p>
    <w:p w:rsidR="002936A9" w:rsidRPr="00D423F0" w:rsidRDefault="002936A9" w:rsidP="002936A9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В первую очередь необходимо подтвердить, что возведённый в садово-огородническом некоммерческом товариществе дом соответствует параметрам капитального строения. Для того, чтобы подтвердить указанный факт, необходимо собрать пакет документов: заявление о признании садового дома жилым, выписку из Единого государственного реестра недвижимости; заключение по обследованию технического состояния объекта; нотариальное согласие третьих лиц на признание садового дома жилым, если дачей владеет не один человек, а несколько.</w:t>
      </w:r>
    </w:p>
    <w:p w:rsidR="002936A9" w:rsidRPr="00D423F0" w:rsidRDefault="002936A9" w:rsidP="002936A9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Указанные документы необходимо предоставить в уполномоченный орган местного самоуправления (в администрацию, на землях которой расположен дачный кооператив) или в многофункциональный центр (МФЦ) района.</w:t>
      </w:r>
    </w:p>
    <w:p w:rsidR="002936A9" w:rsidRPr="00D423F0" w:rsidRDefault="002936A9" w:rsidP="002936A9">
      <w:pPr>
        <w:tabs>
          <w:tab w:val="left" w:pos="11340"/>
        </w:tabs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После рассмотрения </w:t>
      </w:r>
      <w:bookmarkStart w:id="0" w:name="_GoBack"/>
      <w:bookmarkEnd w:id="0"/>
      <w:r w:rsidRPr="00D423F0">
        <w:rPr>
          <w:sz w:val="28"/>
          <w:szCs w:val="28"/>
        </w:rPr>
        <w:t>указанных документов, которое занимает не более 45 календарных дней со дня подачи заявления, будет принято решение.</w:t>
      </w:r>
    </w:p>
    <w:p w:rsidR="00025966" w:rsidRPr="00B27D69" w:rsidRDefault="002936A9" w:rsidP="002936A9">
      <w:pPr>
        <w:ind w:left="1418" w:right="567" w:firstLine="709"/>
        <w:jc w:val="both"/>
        <w:rPr>
          <w:spacing w:val="-8"/>
          <w:sz w:val="28"/>
          <w:szCs w:val="28"/>
        </w:rPr>
      </w:pPr>
      <w:r w:rsidRPr="00D423F0">
        <w:rPr>
          <w:sz w:val="28"/>
          <w:szCs w:val="28"/>
        </w:rPr>
        <w:t>В случае принятия решения о признании садового дома жилым, местная администрация направляет документы заявителю, а также в орган регистрации прав для внесения соответствующих изменений в сведения о садовом доме, содержащиеся в ЕГРН.</w:t>
      </w:r>
    </w:p>
    <w:p w:rsidR="007A6F98" w:rsidRPr="002936A9" w:rsidRDefault="007A6F98" w:rsidP="00F04123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7A6F98" w:rsidRPr="002936A9" w:rsidRDefault="007A6F98" w:rsidP="00F04123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B27D69" w:rsidRDefault="009A65E4" w:rsidP="00F04123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B27D69">
        <w:rPr>
          <w:spacing w:val="-8"/>
          <w:sz w:val="28"/>
          <w:szCs w:val="28"/>
        </w:rPr>
        <w:t>П</w:t>
      </w:r>
      <w:r w:rsidR="00F23841" w:rsidRPr="00B27D69">
        <w:rPr>
          <w:spacing w:val="-8"/>
          <w:sz w:val="28"/>
          <w:szCs w:val="28"/>
        </w:rPr>
        <w:t>омощник</w:t>
      </w:r>
      <w:r w:rsidRPr="00B27D69">
        <w:rPr>
          <w:spacing w:val="-8"/>
          <w:sz w:val="28"/>
          <w:szCs w:val="28"/>
        </w:rPr>
        <w:t xml:space="preserve"> </w:t>
      </w:r>
      <w:r w:rsidR="000F540A" w:rsidRPr="00B27D69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B27D69">
        <w:rPr>
          <w:spacing w:val="-8"/>
          <w:sz w:val="28"/>
          <w:szCs w:val="28"/>
        </w:rPr>
        <w:t xml:space="preserve">             </w:t>
      </w:r>
      <w:r w:rsidR="000F540A" w:rsidRPr="00B27D69">
        <w:rPr>
          <w:spacing w:val="-8"/>
          <w:sz w:val="28"/>
          <w:szCs w:val="28"/>
        </w:rPr>
        <w:t xml:space="preserve">  Е.В. Широкова</w:t>
      </w:r>
    </w:p>
    <w:sectPr w:rsidR="009C0DBF" w:rsidRPr="00B27D69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24" w:rsidRDefault="00AF2C24">
      <w:r>
        <w:separator/>
      </w:r>
    </w:p>
  </w:endnote>
  <w:endnote w:type="continuationSeparator" w:id="0">
    <w:p w:rsidR="00AF2C24" w:rsidRDefault="00AF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24" w:rsidRDefault="00AF2C24">
      <w:r>
        <w:separator/>
      </w:r>
    </w:p>
  </w:footnote>
  <w:footnote w:type="continuationSeparator" w:id="0">
    <w:p w:rsidR="00AF2C24" w:rsidRDefault="00AF2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E6394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E6394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966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4E05"/>
    <w:rsid w:val="0006665C"/>
    <w:rsid w:val="00067F76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36A9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4150C"/>
    <w:rsid w:val="00343BC7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3770A"/>
    <w:rsid w:val="00655593"/>
    <w:rsid w:val="0066083C"/>
    <w:rsid w:val="00667FA5"/>
    <w:rsid w:val="00670686"/>
    <w:rsid w:val="00677653"/>
    <w:rsid w:val="006A736E"/>
    <w:rsid w:val="006A763D"/>
    <w:rsid w:val="006C47B8"/>
    <w:rsid w:val="006D72DD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977CF"/>
    <w:rsid w:val="007A6F98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33F0"/>
    <w:rsid w:val="00962526"/>
    <w:rsid w:val="00967945"/>
    <w:rsid w:val="00972BC4"/>
    <w:rsid w:val="0097683D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C24"/>
    <w:rsid w:val="00AF2E7D"/>
    <w:rsid w:val="00B00AC3"/>
    <w:rsid w:val="00B1286D"/>
    <w:rsid w:val="00B1312B"/>
    <w:rsid w:val="00B22501"/>
    <w:rsid w:val="00B27D69"/>
    <w:rsid w:val="00B474F6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63948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04123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3</cp:revision>
  <cp:lastPrinted>2022-07-06T05:15:00Z</cp:lastPrinted>
  <dcterms:created xsi:type="dcterms:W3CDTF">2022-07-05T08:43:00Z</dcterms:created>
  <dcterms:modified xsi:type="dcterms:W3CDTF">2022-07-06T05:15:00Z</dcterms:modified>
</cp:coreProperties>
</file>