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C9" w:rsidRPr="0068159E" w:rsidRDefault="00442DC9" w:rsidP="00442DC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C9" w:rsidRPr="0068159E" w:rsidRDefault="00442DC9" w:rsidP="00442DC9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МУНИЦИПАЛЬНОЕ ОБРАЗОВАНИЕ</w:t>
      </w:r>
    </w:p>
    <w:p w:rsidR="00442DC9" w:rsidRPr="0068159E" w:rsidRDefault="00442DC9" w:rsidP="00442DC9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«РОЩИНСКОЕ ГОРОДСКОЕ ПОСЕЛЕНИЕ»</w:t>
      </w:r>
    </w:p>
    <w:p w:rsidR="00442DC9" w:rsidRPr="0068159E" w:rsidRDefault="00442DC9" w:rsidP="00442DC9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ВЫБОРГСКОГО РАЙОНА ЛЕНИНГРАДСКОЙ ОБЛАСТИ</w:t>
      </w:r>
    </w:p>
    <w:p w:rsidR="00442DC9" w:rsidRPr="0068159E" w:rsidRDefault="00442DC9" w:rsidP="00442DC9">
      <w:pPr>
        <w:spacing w:before="240"/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СОВЕТ ДЕПУТАТОВ</w:t>
      </w:r>
    </w:p>
    <w:p w:rsidR="00442DC9" w:rsidRPr="0068159E" w:rsidRDefault="00442DC9" w:rsidP="00442DC9">
      <w:pPr>
        <w:spacing w:after="240"/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четвертого созыва</w:t>
      </w:r>
    </w:p>
    <w:p w:rsidR="00442DC9" w:rsidRPr="00E147DE" w:rsidRDefault="00442DC9" w:rsidP="00442DC9">
      <w:pPr>
        <w:jc w:val="center"/>
        <w:rPr>
          <w:b/>
          <w:spacing w:val="200"/>
        </w:rPr>
      </w:pPr>
      <w:r w:rsidRPr="00E147DE">
        <w:rPr>
          <w:b/>
          <w:spacing w:val="200"/>
        </w:rPr>
        <w:t>РЕШЕНИЕ</w:t>
      </w:r>
    </w:p>
    <w:p w:rsidR="00442DC9" w:rsidRPr="0068159E" w:rsidRDefault="00442DC9" w:rsidP="00442DC9">
      <w:pPr>
        <w:spacing w:before="720" w:after="240"/>
        <w:rPr>
          <w:sz w:val="28"/>
          <w:szCs w:val="28"/>
        </w:rPr>
      </w:pPr>
      <w:r>
        <w:rPr>
          <w:sz w:val="28"/>
          <w:szCs w:val="28"/>
        </w:rPr>
        <w:t xml:space="preserve">от         </w:t>
      </w:r>
      <w:r w:rsidRPr="0068159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68159E">
        <w:rPr>
          <w:sz w:val="28"/>
          <w:szCs w:val="28"/>
        </w:rPr>
        <w:t>г.</w:t>
      </w:r>
      <w:r w:rsidRPr="0068159E">
        <w:rPr>
          <w:sz w:val="28"/>
          <w:szCs w:val="28"/>
        </w:rPr>
        <w:tab/>
      </w:r>
      <w:r w:rsidRPr="0068159E">
        <w:rPr>
          <w:sz w:val="28"/>
          <w:szCs w:val="28"/>
        </w:rPr>
        <w:tab/>
      </w:r>
      <w:r w:rsidRPr="0068159E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</w:t>
      </w:r>
    </w:p>
    <w:p w:rsidR="00442DC9" w:rsidRPr="0068159E" w:rsidRDefault="00442DC9" w:rsidP="00442DC9">
      <w:pPr>
        <w:ind w:right="481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</w:t>
      </w:r>
      <w:r w:rsidRPr="0068159E">
        <w:rPr>
          <w:sz w:val="28"/>
          <w:szCs w:val="28"/>
        </w:rPr>
        <w:t xml:space="preserve"> </w:t>
      </w:r>
      <w:r w:rsidRPr="00740A3D">
        <w:rPr>
          <w:iCs/>
          <w:sz w:val="28"/>
          <w:szCs w:val="28"/>
        </w:rPr>
        <w:t>о муниципальном контроле</w:t>
      </w:r>
      <w:r w:rsidRPr="00442DC9">
        <w:rPr>
          <w:rFonts w:eastAsia="Calibri"/>
          <w:iCs/>
          <w:sz w:val="28"/>
          <w:szCs w:val="28"/>
        </w:rPr>
        <w:t xml:space="preserve"> </w:t>
      </w:r>
      <w:r w:rsidRPr="003073DB">
        <w:rPr>
          <w:rFonts w:eastAsia="Calibri"/>
          <w:iCs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iCs/>
          <w:sz w:val="28"/>
          <w:szCs w:val="28"/>
        </w:rPr>
        <w:t xml:space="preserve"> </w:t>
      </w:r>
      <w:r w:rsidRPr="00740A3D">
        <w:rPr>
          <w:iCs/>
          <w:sz w:val="28"/>
          <w:szCs w:val="28"/>
        </w:rPr>
        <w:t>н</w:t>
      </w:r>
      <w:r w:rsidRPr="00740A3D">
        <w:rPr>
          <w:sz w:val="28"/>
          <w:szCs w:val="28"/>
        </w:rPr>
        <w:t xml:space="preserve">а территории </w:t>
      </w:r>
      <w:r w:rsidRPr="00740A3D">
        <w:rPr>
          <w:bCs/>
          <w:kern w:val="28"/>
          <w:sz w:val="28"/>
          <w:szCs w:val="28"/>
        </w:rPr>
        <w:t xml:space="preserve">муниципального образования </w:t>
      </w:r>
      <w:r w:rsidRPr="0068159E">
        <w:rPr>
          <w:sz w:val="28"/>
          <w:szCs w:val="28"/>
        </w:rPr>
        <w:t>«Рощинское городское поселение» Выборгского района Ленинградской области</w:t>
      </w:r>
    </w:p>
    <w:p w:rsidR="00442DC9" w:rsidRPr="0068159E" w:rsidRDefault="00442DC9" w:rsidP="00442DC9">
      <w:pPr>
        <w:spacing w:before="600"/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 xml:space="preserve">В  соответствии  с  Федеральным  законом  от  6  октября  2003  года  № 131-ФЗ «Об общих принципах организации местного самоуправления в Российской Федерации», </w:t>
      </w:r>
      <w:r w:rsidR="00E20E21">
        <w:rPr>
          <w:rStyle w:val="bumpedfont15"/>
          <w:sz w:val="28"/>
          <w:szCs w:val="28"/>
        </w:rPr>
        <w:t>Федеральным законом от 14.03.1995 №33-ФЗ «Об особо охраняемых природных территориях»</w:t>
      </w:r>
      <w:r>
        <w:rPr>
          <w:rStyle w:val="bumpedfont15"/>
          <w:sz w:val="28"/>
          <w:szCs w:val="28"/>
        </w:rPr>
        <w:t xml:space="preserve">, </w:t>
      </w:r>
      <w:r w:rsidRPr="0068159E">
        <w:rPr>
          <w:sz w:val="28"/>
          <w:szCs w:val="28"/>
        </w:rPr>
        <w:t>уставом муниципального образования «Рощинское городское поселение» Выборгский район Ленинградской области, совет депутатов</w:t>
      </w:r>
    </w:p>
    <w:p w:rsidR="00442DC9" w:rsidRPr="0068159E" w:rsidRDefault="00442DC9" w:rsidP="00442DC9">
      <w:pPr>
        <w:spacing w:before="240" w:after="240"/>
        <w:jc w:val="center"/>
        <w:rPr>
          <w:spacing w:val="200"/>
          <w:sz w:val="28"/>
          <w:szCs w:val="28"/>
        </w:rPr>
      </w:pPr>
      <w:r w:rsidRPr="0068159E">
        <w:rPr>
          <w:spacing w:val="200"/>
          <w:sz w:val="28"/>
          <w:szCs w:val="28"/>
        </w:rPr>
        <w:t>РЕШИЛ:</w:t>
      </w:r>
    </w:p>
    <w:p w:rsidR="00442DC9" w:rsidRPr="0068159E" w:rsidRDefault="00442DC9" w:rsidP="00442DC9">
      <w:pPr>
        <w:ind w:firstLine="709"/>
        <w:jc w:val="both"/>
        <w:rPr>
          <w:spacing w:val="200"/>
          <w:sz w:val="28"/>
          <w:szCs w:val="28"/>
        </w:rPr>
      </w:pPr>
      <w:r w:rsidRPr="0068159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</w:t>
      </w:r>
      <w:r w:rsidRPr="00740A3D">
        <w:rPr>
          <w:iCs/>
          <w:sz w:val="28"/>
          <w:szCs w:val="28"/>
        </w:rPr>
        <w:t>о муниципальном</w:t>
      </w:r>
      <w:r>
        <w:rPr>
          <w:iCs/>
          <w:sz w:val="28"/>
          <w:szCs w:val="28"/>
        </w:rPr>
        <w:t xml:space="preserve"> </w:t>
      </w:r>
      <w:r w:rsidRPr="00740A3D">
        <w:rPr>
          <w:iCs/>
          <w:sz w:val="28"/>
          <w:szCs w:val="28"/>
        </w:rPr>
        <w:t>контроле</w:t>
      </w:r>
      <w:r w:rsidR="00E147DE" w:rsidRPr="00E147DE">
        <w:rPr>
          <w:rFonts w:eastAsia="Calibri"/>
          <w:iCs/>
          <w:sz w:val="28"/>
          <w:szCs w:val="28"/>
        </w:rPr>
        <w:t xml:space="preserve"> </w:t>
      </w:r>
      <w:r w:rsidR="00E147DE" w:rsidRPr="003073DB">
        <w:rPr>
          <w:rFonts w:eastAsia="Calibri"/>
          <w:iCs/>
          <w:sz w:val="28"/>
          <w:szCs w:val="28"/>
        </w:rPr>
        <w:t>в области охраны и использования особо охраняемых природных территорий</w:t>
      </w:r>
      <w:r w:rsidRPr="00740A3D">
        <w:rPr>
          <w:iCs/>
          <w:sz w:val="28"/>
          <w:szCs w:val="28"/>
        </w:rPr>
        <w:t xml:space="preserve"> н</w:t>
      </w:r>
      <w:r w:rsidRPr="00740A3D">
        <w:rPr>
          <w:sz w:val="28"/>
          <w:szCs w:val="28"/>
        </w:rPr>
        <w:t xml:space="preserve">а территории </w:t>
      </w:r>
      <w:r w:rsidRPr="00740A3D">
        <w:rPr>
          <w:bCs/>
          <w:kern w:val="28"/>
          <w:sz w:val="28"/>
          <w:szCs w:val="28"/>
        </w:rPr>
        <w:t xml:space="preserve">муниципального образования </w:t>
      </w:r>
      <w:r w:rsidRPr="0068159E">
        <w:rPr>
          <w:sz w:val="28"/>
          <w:szCs w:val="28"/>
        </w:rPr>
        <w:t>«Рощинское городское поселение» Выборгского района Лен</w:t>
      </w:r>
      <w:r>
        <w:rPr>
          <w:sz w:val="28"/>
          <w:szCs w:val="28"/>
        </w:rPr>
        <w:t>инградской области (приложение</w:t>
      </w:r>
      <w:r w:rsidRPr="0068159E">
        <w:rPr>
          <w:sz w:val="28"/>
          <w:szCs w:val="28"/>
        </w:rPr>
        <w:t>).</w:t>
      </w:r>
    </w:p>
    <w:p w:rsidR="00442DC9" w:rsidRPr="0068159E" w:rsidRDefault="00732A99" w:rsidP="00442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DC9" w:rsidRPr="0068159E">
        <w:rPr>
          <w:sz w:val="28"/>
          <w:szCs w:val="28"/>
        </w:rPr>
        <w:t>. Настоящее решение опубликовать в официальном сетевом издании в сети Интернет (http://npavrlo.ru/) и в газете «Выборг».</w:t>
      </w:r>
    </w:p>
    <w:p w:rsidR="00732A99" w:rsidRPr="0068159E" w:rsidRDefault="00732A99" w:rsidP="00732A99">
      <w:pPr>
        <w:ind w:firstLine="709"/>
        <w:jc w:val="both"/>
        <w:rPr>
          <w:spacing w:val="200"/>
          <w:sz w:val="28"/>
          <w:szCs w:val="28"/>
        </w:rPr>
      </w:pPr>
      <w:r>
        <w:rPr>
          <w:sz w:val="28"/>
          <w:szCs w:val="28"/>
        </w:rPr>
        <w:t>3</w:t>
      </w:r>
      <w:r w:rsidRPr="0068159E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 01 января 2022 года.</w:t>
      </w:r>
      <w:bookmarkStart w:id="0" w:name="_GoBack"/>
      <w:bookmarkEnd w:id="0"/>
    </w:p>
    <w:p w:rsidR="00442DC9" w:rsidRPr="0068159E" w:rsidRDefault="00442DC9" w:rsidP="00442DC9">
      <w:pPr>
        <w:ind w:firstLine="709"/>
        <w:jc w:val="both"/>
        <w:rPr>
          <w:sz w:val="28"/>
          <w:szCs w:val="28"/>
        </w:rPr>
      </w:pPr>
    </w:p>
    <w:p w:rsidR="00442DC9" w:rsidRDefault="00442DC9" w:rsidP="00442DC9">
      <w:pPr>
        <w:ind w:firstLine="709"/>
        <w:jc w:val="both"/>
        <w:rPr>
          <w:sz w:val="28"/>
          <w:szCs w:val="28"/>
        </w:rPr>
      </w:pPr>
    </w:p>
    <w:p w:rsidR="00442DC9" w:rsidRPr="00CD4483" w:rsidRDefault="00442DC9" w:rsidP="00442DC9">
      <w:pPr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Глава муниципального образования</w:t>
      </w:r>
      <w:r w:rsidRPr="0068159E">
        <w:rPr>
          <w:sz w:val="28"/>
          <w:szCs w:val="28"/>
        </w:rPr>
        <w:tab/>
      </w:r>
      <w:r w:rsidRPr="0068159E">
        <w:rPr>
          <w:sz w:val="28"/>
          <w:szCs w:val="28"/>
        </w:rPr>
        <w:tab/>
        <w:t xml:space="preserve">       Н.А. Белоусько</w:t>
      </w:r>
    </w:p>
    <w:p w:rsidR="00442DC9" w:rsidRPr="0068159E" w:rsidRDefault="00442DC9" w:rsidP="00442DC9">
      <w:pPr>
        <w:pageBreakBefore/>
        <w:ind w:firstLine="709"/>
        <w:jc w:val="right"/>
        <w:rPr>
          <w:bCs/>
          <w:sz w:val="28"/>
          <w:szCs w:val="28"/>
        </w:rPr>
      </w:pPr>
      <w:r w:rsidRPr="0068159E">
        <w:rPr>
          <w:bCs/>
          <w:sz w:val="28"/>
          <w:szCs w:val="28"/>
        </w:rPr>
        <w:lastRenderedPageBreak/>
        <w:t>УТВЕРЖДЕН</w:t>
      </w:r>
    </w:p>
    <w:p w:rsidR="00442DC9" w:rsidRPr="0068159E" w:rsidRDefault="00442DC9" w:rsidP="00442DC9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р</w:t>
      </w:r>
      <w:r w:rsidRPr="0068159E">
        <w:rPr>
          <w:bCs/>
          <w:sz w:val="28"/>
          <w:szCs w:val="28"/>
        </w:rPr>
        <w:t>ешением</w:t>
      </w:r>
      <w:r w:rsidRPr="0068159E">
        <w:rPr>
          <w:sz w:val="28"/>
          <w:szCs w:val="28"/>
        </w:rPr>
        <w:t xml:space="preserve"> совета депутатов</w:t>
      </w:r>
    </w:p>
    <w:p w:rsidR="00442DC9" w:rsidRPr="0068159E" w:rsidRDefault="00442DC9" w:rsidP="00442DC9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 xml:space="preserve">муниципального образования </w:t>
      </w:r>
    </w:p>
    <w:p w:rsidR="00442DC9" w:rsidRPr="0068159E" w:rsidRDefault="00442DC9" w:rsidP="00442DC9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«Рощинское городское поселение»</w:t>
      </w:r>
    </w:p>
    <w:p w:rsidR="00442DC9" w:rsidRPr="0068159E" w:rsidRDefault="00442DC9" w:rsidP="00442DC9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Выборгского района Ленинградской области</w:t>
      </w:r>
    </w:p>
    <w:p w:rsidR="00442DC9" w:rsidRPr="0068159E" w:rsidRDefault="00442DC9" w:rsidP="00442DC9">
      <w:pPr>
        <w:ind w:firstLine="709"/>
        <w:jc w:val="right"/>
        <w:rPr>
          <w:bCs/>
          <w:sz w:val="28"/>
          <w:szCs w:val="28"/>
        </w:rPr>
      </w:pPr>
      <w:r w:rsidRPr="0068159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2021</w:t>
      </w:r>
      <w:r w:rsidRPr="0068159E">
        <w:rPr>
          <w:bCs/>
          <w:sz w:val="28"/>
          <w:szCs w:val="28"/>
        </w:rPr>
        <w:t xml:space="preserve"> года № </w:t>
      </w:r>
    </w:p>
    <w:p w:rsidR="00442DC9" w:rsidRPr="001436E6" w:rsidRDefault="00442DC9" w:rsidP="00442DC9">
      <w:pPr>
        <w:pStyle w:val="af2"/>
        <w:jc w:val="right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1436E6">
        <w:rPr>
          <w:rFonts w:ascii="Times New Roman" w:hAnsi="Times New Roman"/>
          <w:b w:val="0"/>
          <w:bCs/>
          <w:sz w:val="28"/>
          <w:szCs w:val="28"/>
        </w:rPr>
        <w:t>(приложение)</w:t>
      </w:r>
    </w:p>
    <w:p w:rsidR="003073DB" w:rsidRDefault="003073DB" w:rsidP="003073DB">
      <w:pPr>
        <w:jc w:val="right"/>
        <w:rPr>
          <w:rFonts w:eastAsia="Calibri"/>
          <w:b/>
          <w:noProof/>
          <w:sz w:val="28"/>
          <w:szCs w:val="28"/>
        </w:rPr>
      </w:pPr>
    </w:p>
    <w:p w:rsidR="008D55F5" w:rsidRPr="002D071A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</w:p>
    <w:p w:rsidR="008D55F5" w:rsidRPr="002D071A" w:rsidRDefault="00A27FD4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</w:t>
      </w:r>
      <w:r w:rsidRPr="002D071A">
        <w:rPr>
          <w:rStyle w:val="bumpedfont15"/>
          <w:b/>
          <w:bCs/>
          <w:sz w:val="28"/>
          <w:szCs w:val="28"/>
        </w:rPr>
        <w:t>оложение</w:t>
      </w:r>
    </w:p>
    <w:p w:rsidR="00A27FD4" w:rsidRPr="00E20E21" w:rsidRDefault="008D55F5" w:rsidP="00E20E21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bookmarkStart w:id="1" w:name="_Hlk73456502"/>
      <w:bookmarkEnd w:id="1"/>
      <w:r w:rsidRPr="002D071A">
        <w:rPr>
          <w:rStyle w:val="bumpedfont15"/>
          <w:b/>
          <w:bCs/>
          <w:sz w:val="28"/>
          <w:szCs w:val="28"/>
        </w:rPr>
        <w:t>о муниципальном контроле </w:t>
      </w:r>
      <w:r w:rsidR="00575D08">
        <w:rPr>
          <w:rStyle w:val="bumpedfont15"/>
          <w:b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="00A27FD4">
        <w:rPr>
          <w:rStyle w:val="bumpedfont15"/>
          <w:b/>
          <w:bCs/>
          <w:sz w:val="28"/>
          <w:szCs w:val="28"/>
        </w:rPr>
        <w:t xml:space="preserve"> </w:t>
      </w:r>
      <w:r w:rsidR="00A27FD4">
        <w:rPr>
          <w:rFonts w:eastAsia="Calibri"/>
          <w:b/>
          <w:iCs/>
          <w:sz w:val="28"/>
          <w:szCs w:val="28"/>
        </w:rPr>
        <w:t>н</w:t>
      </w:r>
      <w:r w:rsidR="00A27FD4">
        <w:rPr>
          <w:rFonts w:eastAsia="Calibri"/>
          <w:b/>
          <w:sz w:val="28"/>
          <w:szCs w:val="28"/>
        </w:rPr>
        <w:t xml:space="preserve">а территории </w:t>
      </w:r>
      <w:r w:rsidR="00E20E21" w:rsidRPr="00E20E21">
        <w:rPr>
          <w:b/>
          <w:bCs/>
          <w:kern w:val="28"/>
          <w:sz w:val="28"/>
          <w:szCs w:val="28"/>
        </w:rPr>
        <w:t xml:space="preserve">муниципального образования </w:t>
      </w:r>
      <w:r w:rsidR="00E20E21" w:rsidRPr="00E20E21">
        <w:rPr>
          <w:b/>
          <w:sz w:val="28"/>
          <w:szCs w:val="28"/>
        </w:rPr>
        <w:t>«Рощинское городское поселение» Выборгского района Ленинградской области</w:t>
      </w:r>
    </w:p>
    <w:p w:rsidR="00E147DE" w:rsidRDefault="00E147DE" w:rsidP="00E147DE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:rsidR="00E147DE" w:rsidRPr="00E147DE" w:rsidRDefault="00E147DE" w:rsidP="00E310D8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E147DE">
        <w:rPr>
          <w:rStyle w:val="bumpedfont15"/>
          <w:b/>
          <w:bCs/>
          <w:sz w:val="28"/>
          <w:szCs w:val="28"/>
        </w:rPr>
        <w:t>1.Общие положения</w:t>
      </w:r>
    </w:p>
    <w:p w:rsidR="00E147DE" w:rsidRPr="00E147DE" w:rsidRDefault="00E147DE" w:rsidP="00E147DE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1.1. Настоящее Положение устанавливает порядок организации и осуществления муниципального контроля в области охраны и использования особо охраняемых природных территорий местного значения </w:t>
      </w:r>
      <w:r w:rsidRPr="00E147DE">
        <w:rPr>
          <w:rFonts w:eastAsia="Times New Roman"/>
          <w:sz w:val="28"/>
          <w:szCs w:val="28"/>
        </w:rPr>
        <w:t>муниципального образования «Рощинское городское   поселение» Выборгского района Ленинградской области</w:t>
      </w:r>
      <w:r w:rsidRPr="00E147DE">
        <w:rPr>
          <w:b/>
          <w:bCs/>
          <w:sz w:val="28"/>
          <w:szCs w:val="28"/>
        </w:rPr>
        <w:t> </w:t>
      </w:r>
      <w:r w:rsidRPr="00E147DE">
        <w:rPr>
          <w:rStyle w:val="bumpedfont15"/>
          <w:sz w:val="28"/>
          <w:szCs w:val="28"/>
        </w:rPr>
        <w:t xml:space="preserve"> (далее – муниципальный контроль).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1.2. Предметом муниципального контроля является:</w:t>
      </w:r>
    </w:p>
    <w:p w:rsidR="00E147DE" w:rsidRPr="00E147DE" w:rsidRDefault="00E147DE" w:rsidP="00E147DE">
      <w:pPr>
        <w:pStyle w:val="s15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 w:rsidRPr="00E147DE">
        <w:rPr>
          <w:rStyle w:val="bumpedfont15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территорией, касающихся: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E147DE">
        <w:rPr>
          <w:rStyle w:val="bumpedfont15"/>
          <w:sz w:val="28"/>
          <w:szCs w:val="28"/>
        </w:rPr>
        <w:t>а) режима особо охраняемой природной территории;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E147DE">
        <w:rPr>
          <w:rStyle w:val="bumpedfont15"/>
          <w:sz w:val="28"/>
          <w:szCs w:val="28"/>
        </w:rPr>
        <w:t>б)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1.3. Объектами муниципального контроля являются: </w:t>
      </w:r>
      <w:r w:rsidRPr="00E147DE">
        <w:rPr>
          <w:sz w:val="28"/>
          <w:szCs w:val="28"/>
          <w:lang w:eastAsia="en-US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(бездействия) (далее – Объект контроля).</w:t>
      </w:r>
    </w:p>
    <w:p w:rsidR="00E147DE" w:rsidRPr="00E147DE" w:rsidRDefault="00E147DE" w:rsidP="00E147DE">
      <w:pPr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      </w:t>
      </w:r>
      <w:r w:rsidRPr="00E147DE">
        <w:rPr>
          <w:rStyle w:val="bumpedfont15"/>
          <w:sz w:val="28"/>
          <w:szCs w:val="28"/>
        </w:rPr>
        <w:t xml:space="preserve">1.4. Муниципальный контроль </w:t>
      </w:r>
      <w:r>
        <w:rPr>
          <w:rStyle w:val="bumpedfont15"/>
          <w:sz w:val="28"/>
          <w:szCs w:val="28"/>
        </w:rPr>
        <w:t xml:space="preserve">осуществляется </w:t>
      </w:r>
      <w:r w:rsidRPr="00E147DE">
        <w:rPr>
          <w:rStyle w:val="bumpedfont15"/>
          <w:sz w:val="28"/>
          <w:szCs w:val="28"/>
        </w:rPr>
        <w:t>администрацией муниципального образования «Рощинское городское   поселение» Выборгского района Ленинградской области.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E147DE">
        <w:rPr>
          <w:rStyle w:val="bumpedfont15"/>
          <w:sz w:val="28"/>
          <w:szCs w:val="28"/>
        </w:rPr>
        <w:t>1.4.1. П</w:t>
      </w:r>
      <w:r w:rsidRPr="00E147DE">
        <w:rPr>
          <w:sz w:val="28"/>
          <w:szCs w:val="28"/>
        </w:rPr>
        <w:t xml:space="preserve">олномочия по осуществлению </w:t>
      </w:r>
      <w:r w:rsidRPr="00E147DE">
        <w:rPr>
          <w:bCs/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местного значения </w:t>
      </w:r>
      <w:r w:rsidRPr="00E147DE">
        <w:rPr>
          <w:sz w:val="28"/>
          <w:szCs w:val="28"/>
        </w:rPr>
        <w:t xml:space="preserve"> могут быть переданы по соглашению о передаче осуществления </w:t>
      </w:r>
      <w:r w:rsidRPr="00E147DE">
        <w:rPr>
          <w:sz w:val="28"/>
          <w:szCs w:val="28"/>
        </w:rPr>
        <w:lastRenderedPageBreak/>
        <w:t>полномочий администрации  муниципального образования «Выборгский район» Ленинградской области.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1.5. Непосредственное осуществление муниципального контроля возлагается на  </w:t>
      </w:r>
      <w:r w:rsidRPr="00E147DE">
        <w:rPr>
          <w:sz w:val="28"/>
          <w:szCs w:val="28"/>
        </w:rPr>
        <w:t xml:space="preserve">специалистов администрации, назначенных главой администрации исполнять обязанности  муниципальных инспекторов  </w:t>
      </w:r>
      <w:r w:rsidRPr="00E147DE">
        <w:rPr>
          <w:rStyle w:val="bumpedfont15"/>
          <w:sz w:val="28"/>
          <w:szCs w:val="28"/>
        </w:rPr>
        <w:t>(далее -</w:t>
      </w:r>
      <w:bookmarkStart w:id="2" w:name="_Hlk81570544"/>
      <w:r w:rsidRPr="00E147DE">
        <w:rPr>
          <w:rStyle w:val="bumpedfont15"/>
          <w:sz w:val="28"/>
          <w:szCs w:val="28"/>
        </w:rPr>
        <w:t xml:space="preserve"> Контрольный орган</w:t>
      </w:r>
      <w:bookmarkEnd w:id="2"/>
      <w:r w:rsidRPr="00E147DE">
        <w:rPr>
          <w:rStyle w:val="bumpedfont15"/>
          <w:sz w:val="28"/>
          <w:szCs w:val="28"/>
        </w:rPr>
        <w:t>).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E147DE">
        <w:rPr>
          <w:rStyle w:val="bumpedfont15"/>
          <w:sz w:val="28"/>
          <w:szCs w:val="28"/>
        </w:rPr>
        <w:t>1.6. Муниципальный контроль вправе осуществлять  должностные лица администрации, в должностные обязанности которых входит осуществление полномочий по муниципальному контролю, в том числе проведение профилактических мероприятий и контрольных мероприятий (далее  - Инспектор).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E147DE">
        <w:rPr>
          <w:rStyle w:val="bumpedfont15"/>
          <w:sz w:val="28"/>
          <w:szCs w:val="28"/>
        </w:rPr>
        <w:t>1.7. Должностным лицом, уполномоченным на принятие решения о проведении контрольных (надзорных) мероприятий, является глава администрации.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E147DE">
        <w:rPr>
          <w:rStyle w:val="bumpedfont15"/>
          <w:sz w:val="28"/>
          <w:szCs w:val="28"/>
        </w:rPr>
        <w:t>1.8. Учет объектов муниципального контроля осуществляется путем ведения журнала учета объектов контроля, оформляемого в соответствие с типовой формой.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При отборе, обработке, анализе и учете сведений Объектов контроля для целей учета отдел использует информацию, предоставленную ему в соответствие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При осуществлении учета Объектов контроля на Контролируемых лиц не может возлагаться</w:t>
      </w:r>
      <w:r w:rsidRPr="00E147DE">
        <w:rPr>
          <w:sz w:val="28"/>
          <w:szCs w:val="28"/>
        </w:rPr>
        <w:t xml:space="preserve">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  <w:r w:rsidRPr="00E147DE">
        <w:rPr>
          <w:rStyle w:val="bumpedfont15"/>
          <w:sz w:val="28"/>
          <w:szCs w:val="28"/>
        </w:rPr>
        <w:t> 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1.9. Права и обязанности Инспектора.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1.9.1. Инспектор обязан: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2) 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3) 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4) не допускать при проведении контрольных мероприятий проявление неуважения в отношении богослужений, других религиозных обрядов и </w:t>
      </w:r>
      <w:r w:rsidRPr="00E147DE">
        <w:rPr>
          <w:rStyle w:val="bumpedfont15"/>
          <w:sz w:val="28"/>
          <w:szCs w:val="28"/>
        </w:rPr>
        <w:lastRenderedPageBreak/>
        <w:t>церемоний, не препятствовать их проведению, а также не нарушать внутренние установления религиозных организаций;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5) 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 Федеральным законом № 248-ФЗ, осуществлять консультирование;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6) 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7) 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8) 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9) 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10) 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11) 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12) 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1.9.2.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1) 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lastRenderedPageBreak/>
        <w:t>2) знакомиться со всеми документами, касающихся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3) 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4) 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5) 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E147DE" w:rsidRPr="00E147DE" w:rsidRDefault="00E147DE" w:rsidP="00E147DE">
      <w:pPr>
        <w:pStyle w:val="s29"/>
        <w:spacing w:before="0" w:beforeAutospacing="0" w:after="0" w:afterAutospacing="0"/>
        <w:ind w:firstLine="630"/>
        <w:jc w:val="both"/>
        <w:rPr>
          <w:color w:val="FF0000"/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требований. 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1.10. К отношениям, связанным с осуществлением муниципального контроля в области охраны и использования особо охраняемых природных территорий применяются Положения Федерального закона № 248-ФЗ.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1.11. Информирование Контролируемых лиц о совершаемых должностными лицами Муниципального контроля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</w:t>
      </w:r>
      <w:r w:rsidRPr="00E147DE">
        <w:rPr>
          <w:rStyle w:val="bumpedfont15"/>
          <w:color w:val="000000" w:themeColor="text1"/>
          <w:sz w:val="28"/>
          <w:szCs w:val="28"/>
        </w:rPr>
        <w:t>в том числе через федеральную государственную информационную систему «Единый портал государственных и муниципальных услуг (функций)»  и (или) через региональный портал государственных и муниципальных услуг.</w:t>
      </w:r>
    </w:p>
    <w:p w:rsid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sz w:val="28"/>
          <w:szCs w:val="28"/>
        </w:rPr>
        <w:t>1.12. Система оценки и управления рисками при осуществлении муниципального контроля не применяется.</w:t>
      </w:r>
    </w:p>
    <w:p w:rsidR="00E310D8" w:rsidRPr="00E147DE" w:rsidRDefault="00E310D8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E147DE" w:rsidRPr="00E147DE" w:rsidRDefault="00E147DE" w:rsidP="00E147DE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E147DE">
        <w:rPr>
          <w:rStyle w:val="bumpedfont15"/>
          <w:b/>
          <w:bCs/>
          <w:sz w:val="28"/>
          <w:szCs w:val="28"/>
        </w:rPr>
        <w:t>2. Виды профилактических мероприятий, которые проводятся</w:t>
      </w:r>
    </w:p>
    <w:p w:rsidR="00E147DE" w:rsidRPr="00E147DE" w:rsidRDefault="00E147DE" w:rsidP="00E147DE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E147DE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lastRenderedPageBreak/>
        <w:t>2.1. При осуществлении муниципального контроля проводятся следующие виды профилактических мероприятий: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1) информирование;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2) объявление предостережения;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3) консультирование.</w:t>
      </w:r>
    </w:p>
    <w:p w:rsidR="00E147DE" w:rsidRPr="00E147DE" w:rsidRDefault="00E147DE" w:rsidP="00E147DE">
      <w:pPr>
        <w:pStyle w:val="s24"/>
        <w:spacing w:before="0" w:beforeAutospacing="0" w:after="0" w:afterAutospacing="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         2.2. Информирование контролируемых и иных заинтересованных лиц по вопросам соблюдения обязательных требований.</w:t>
      </w:r>
      <w:r w:rsidRPr="00E147DE">
        <w:rPr>
          <w:sz w:val="28"/>
          <w:szCs w:val="28"/>
        </w:rPr>
        <w:t> 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2.2.1. Информирование контролируемых и иных заинтересованных лиц по вопросам соблюдения обязательных требований осуществляется посредством размещения сведений, предусмотренных частью 3 статьи 46 Федерального закона № 248-ФЗ.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E147DE">
        <w:rPr>
          <w:rStyle w:val="bumpedfont15"/>
          <w:sz w:val="28"/>
          <w:szCs w:val="28"/>
        </w:rPr>
        <w:t>2.2.2. Размещение сведений на официальном сайте администрации муниципального образования «Рощинское городское   поселение» Выборгского района Ленинградской области</w:t>
      </w:r>
      <w:r w:rsidRPr="00E147DE">
        <w:rPr>
          <w:sz w:val="28"/>
          <w:szCs w:val="28"/>
        </w:rPr>
        <w:t xml:space="preserve"> </w:t>
      </w:r>
      <w:r w:rsidRPr="00E147DE">
        <w:rPr>
          <w:rStyle w:val="bumpedfont15"/>
          <w:sz w:val="28"/>
          <w:szCs w:val="28"/>
        </w:rPr>
        <w:t xml:space="preserve">в сети «Интернет» поддерживаются в актуальном состоянии по мере их изменения. </w:t>
      </w:r>
    </w:p>
    <w:p w:rsidR="00E147DE" w:rsidRPr="00E147DE" w:rsidRDefault="00E147DE" w:rsidP="00E147DE">
      <w:pPr>
        <w:pStyle w:val="s4"/>
        <w:spacing w:before="0" w:beforeAutospacing="0" w:after="0" w:afterAutospacing="0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         2.3. Предостережение о недопустимости нарушения обязательных требований.</w:t>
      </w:r>
      <w:r w:rsidRPr="00E147DE">
        <w:rPr>
          <w:sz w:val="28"/>
          <w:szCs w:val="28"/>
        </w:rPr>
        <w:t> 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2.3.1. 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color w:val="FF0000"/>
          <w:sz w:val="28"/>
          <w:szCs w:val="28"/>
        </w:rPr>
      </w:pPr>
      <w:r w:rsidRPr="00E147DE">
        <w:rPr>
          <w:rStyle w:val="bumpedfont15"/>
          <w:sz w:val="28"/>
          <w:szCs w:val="28"/>
        </w:rPr>
        <w:t>2.3.2.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2.3.3.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2.3.4. Возражение должно содержать: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1) наименование Контрольного органа, в который направляется возражение;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3) дату и номер Предостережения;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4) доводы, на основании которых Контролируемое лицо не согласно с объявленным Предостережением;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6) личную подпись и дату.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lastRenderedPageBreak/>
        <w:t>2.3.5.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2.3.6. Орган муниципального контроля рассматривает возражение в отношении Предостережения в течение пятнадцати рабочих дней со дня его получения.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2.3.7. По результатам рассмотрения возражения Контрольный орган принимает одно из следующих решений: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2.3.8.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2.3.9. Повторное направление возражения по тем же основаниям не допускается.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2.3.10.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E147DE" w:rsidRPr="00E147DE" w:rsidRDefault="00E147DE" w:rsidP="00E147DE">
      <w:pPr>
        <w:pStyle w:val="s31"/>
        <w:spacing w:before="0" w:beforeAutospacing="0" w:after="0" w:afterAutospacing="0"/>
        <w:ind w:firstLine="525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2.4. Консультирование.</w:t>
      </w:r>
      <w:r w:rsidRPr="00E147DE">
        <w:rPr>
          <w:sz w:val="28"/>
          <w:szCs w:val="28"/>
        </w:rPr>
        <w:t> 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2.4.1.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147DE" w:rsidRPr="00E147DE" w:rsidRDefault="00E147DE" w:rsidP="00E147DE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1) организация и осуществление муниципального контроля;</w:t>
      </w:r>
    </w:p>
    <w:p w:rsidR="00E147DE" w:rsidRPr="00E147DE" w:rsidRDefault="00E147DE" w:rsidP="00E147DE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Положением.; 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2.4.2. Инспекторы осуществляют консультирование Контролируемых лиц и их представителей: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2) посредством размещения на </w:t>
      </w:r>
      <w:r w:rsidRPr="00E147DE">
        <w:rPr>
          <w:rStyle w:val="bumpedfont15"/>
          <w:color w:val="000000" w:themeColor="text1"/>
          <w:sz w:val="28"/>
          <w:szCs w:val="28"/>
        </w:rPr>
        <w:t xml:space="preserve">официальном сайте администрации муниципального образования «Рощинское городское   поселение» Выборгского района Ленинградской области </w:t>
      </w:r>
      <w:r w:rsidRPr="00E147DE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 2.4.3. Индивидуальное консультирование на личном приеме каждого заявителя Инспекторами не может превышать 10 минут.</w:t>
      </w:r>
      <w:r w:rsidRPr="00E147DE">
        <w:rPr>
          <w:sz w:val="28"/>
          <w:szCs w:val="28"/>
        </w:rPr>
        <w:t xml:space="preserve"> </w:t>
      </w:r>
      <w:r w:rsidRPr="00E147DE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  2.4.4.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147DE" w:rsidRPr="00E147DE" w:rsidRDefault="00E147DE" w:rsidP="00E147DE">
      <w:pPr>
        <w:ind w:left="-15" w:right="8" w:firstLine="54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 2.4.5. </w:t>
      </w:r>
      <w:r w:rsidRPr="00E147DE">
        <w:rPr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E147DE" w:rsidRPr="00E147DE" w:rsidRDefault="00E147DE" w:rsidP="00E147DE">
      <w:pPr>
        <w:spacing w:line="268" w:lineRule="auto"/>
        <w:ind w:right="8"/>
        <w:rPr>
          <w:sz w:val="28"/>
          <w:szCs w:val="28"/>
        </w:rPr>
      </w:pPr>
      <w:r w:rsidRPr="00E147DE">
        <w:rPr>
          <w:sz w:val="28"/>
          <w:szCs w:val="28"/>
        </w:rPr>
        <w:lastRenderedPageBreak/>
        <w:t xml:space="preserve">         - Контролируемым </w:t>
      </w:r>
      <w:r w:rsidRPr="00E147DE">
        <w:rPr>
          <w:sz w:val="28"/>
          <w:szCs w:val="28"/>
        </w:rPr>
        <w:tab/>
        <w:t xml:space="preserve">лицом </w:t>
      </w:r>
      <w:r w:rsidRPr="00E147DE">
        <w:rPr>
          <w:sz w:val="28"/>
          <w:szCs w:val="28"/>
        </w:rPr>
        <w:tab/>
        <w:t xml:space="preserve">представлен </w:t>
      </w:r>
      <w:r w:rsidRPr="00E147DE">
        <w:rPr>
          <w:sz w:val="28"/>
          <w:szCs w:val="28"/>
        </w:rPr>
        <w:tab/>
        <w:t xml:space="preserve">письменный </w:t>
      </w:r>
      <w:r w:rsidRPr="00E147DE">
        <w:rPr>
          <w:sz w:val="28"/>
          <w:szCs w:val="28"/>
        </w:rPr>
        <w:tab/>
        <w:t xml:space="preserve">запрос о предоставлении письменного ответа по вопросам консультирования; </w:t>
      </w:r>
    </w:p>
    <w:p w:rsidR="00E147DE" w:rsidRPr="00E147DE" w:rsidRDefault="00E147DE" w:rsidP="00E147DE">
      <w:pPr>
        <w:spacing w:line="268" w:lineRule="auto"/>
        <w:ind w:right="8" w:firstLine="708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-за время консультирования предоставить ответ на поставленные вопросы невозможно; </w:t>
      </w:r>
    </w:p>
    <w:p w:rsidR="00E147DE" w:rsidRPr="00E147DE" w:rsidRDefault="00E147DE" w:rsidP="00E147DE">
      <w:pPr>
        <w:spacing w:line="259" w:lineRule="auto"/>
        <w:ind w:right="8" w:firstLine="708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-ответ на поставленные вопросы требует дополнительного запроса сведений от органов власти или иных лиц. </w:t>
      </w:r>
    </w:p>
    <w:p w:rsidR="00E147DE" w:rsidRPr="00E147DE" w:rsidRDefault="00E147DE" w:rsidP="00E147DE">
      <w:pPr>
        <w:spacing w:after="54"/>
        <w:ind w:left="-15" w:right="-143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        2.4.6. Если поставленные во время консультирования вопросы не относятся к сфере муниципального контроля, то даются необходимые разъяснения по обращению в соответствующие органы власти или к соответствующим должностным лицам. Отдел охраны окружающей среды</w:t>
      </w:r>
      <w:r w:rsidRPr="00E147DE">
        <w:rPr>
          <w:i/>
          <w:sz w:val="28"/>
          <w:szCs w:val="28"/>
        </w:rPr>
        <w:t xml:space="preserve"> </w:t>
      </w:r>
      <w:r w:rsidRPr="00E147DE">
        <w:rPr>
          <w:sz w:val="28"/>
          <w:szCs w:val="28"/>
        </w:rPr>
        <w:t xml:space="preserve"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Отделом.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 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   2.4.7. Контрольный орган осуществляет учет проведенных консультирований.</w:t>
      </w:r>
    </w:p>
    <w:p w:rsidR="00E310D8" w:rsidRDefault="00E147DE" w:rsidP="00E147DE">
      <w:pPr>
        <w:pStyle w:val="s33"/>
        <w:spacing w:before="0" w:beforeAutospacing="0" w:after="0" w:afterAutospacing="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                     </w:t>
      </w:r>
    </w:p>
    <w:p w:rsidR="00E147DE" w:rsidRPr="00E147DE" w:rsidRDefault="00E147DE" w:rsidP="00E310D8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E147DE">
        <w:rPr>
          <w:rStyle w:val="bumpedfont15"/>
          <w:b/>
          <w:bCs/>
          <w:sz w:val="28"/>
          <w:szCs w:val="28"/>
        </w:rPr>
        <w:t>3. Контрольные мероприятия, проводимые в рамках</w:t>
      </w:r>
    </w:p>
    <w:p w:rsidR="00E147DE" w:rsidRDefault="00E147DE" w:rsidP="00E147DE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E147DE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E310D8" w:rsidRPr="00E147DE" w:rsidRDefault="00E310D8" w:rsidP="00E147DE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:rsidR="00E147DE" w:rsidRPr="00E147DE" w:rsidRDefault="00E147DE" w:rsidP="00E147DE">
      <w:pPr>
        <w:pStyle w:val="s33"/>
        <w:spacing w:before="0" w:beforeAutospacing="0" w:after="0" w:afterAutospacing="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         3.1. В рамках осуществления муниципального контроля при взаимодействии с Контролируемым лицом отделом проводится контрольное (надзорное) мероприятие выездная проверка. </w:t>
      </w:r>
    </w:p>
    <w:p w:rsidR="00E147DE" w:rsidRPr="00E147DE" w:rsidRDefault="00E147DE" w:rsidP="00E147DE">
      <w:pPr>
        <w:ind w:left="-15" w:right="8" w:firstLine="363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    3.2. Без взаимодействия с Контролируемым лицом проводятся следующие контрольные (надзорные) мероприятия: </w:t>
      </w:r>
    </w:p>
    <w:p w:rsidR="00E147DE" w:rsidRPr="00E147DE" w:rsidRDefault="00E147DE" w:rsidP="00E147DE">
      <w:pPr>
        <w:ind w:left="-15" w:right="8" w:firstLine="363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    1)</w:t>
      </w:r>
      <w:bookmarkStart w:id="3" w:name="_Hlk81315884"/>
      <w:r w:rsidRPr="00E147DE">
        <w:rPr>
          <w:sz w:val="28"/>
          <w:szCs w:val="28"/>
        </w:rPr>
        <w:t xml:space="preserve"> наблюдение за соблюдением обязательных требований (мониторинг безопасности</w:t>
      </w:r>
      <w:bookmarkEnd w:id="3"/>
      <w:r w:rsidRPr="00E147DE">
        <w:rPr>
          <w:sz w:val="28"/>
          <w:szCs w:val="28"/>
        </w:rPr>
        <w:t xml:space="preserve">); </w:t>
      </w:r>
    </w:p>
    <w:p w:rsidR="00E147DE" w:rsidRPr="00E147DE" w:rsidRDefault="00E147DE" w:rsidP="00E147DE">
      <w:pPr>
        <w:ind w:left="-15" w:right="8" w:firstLine="363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    2)    выездное обследование. </w:t>
      </w:r>
    </w:p>
    <w:p w:rsidR="00E147DE" w:rsidRPr="00E147DE" w:rsidRDefault="00E147DE" w:rsidP="00E147DE">
      <w:pPr>
        <w:spacing w:after="4" w:line="268" w:lineRule="auto"/>
        <w:ind w:right="8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          3.3. Плановые контрольные (надзорные) мероприятия при осуществлении муниципального контроля не проводятся. </w:t>
      </w:r>
    </w:p>
    <w:p w:rsidR="00E147DE" w:rsidRPr="00E147DE" w:rsidRDefault="00E147DE" w:rsidP="00E147DE">
      <w:pPr>
        <w:spacing w:after="4" w:line="268" w:lineRule="auto"/>
        <w:ind w:right="8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          3.4.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 248-ФЗ.  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E147DE" w:rsidRPr="00E147DE" w:rsidRDefault="00E147DE" w:rsidP="00E147DE">
      <w:pPr>
        <w:spacing w:after="4" w:line="268" w:lineRule="auto"/>
        <w:ind w:right="8"/>
        <w:rPr>
          <w:sz w:val="28"/>
          <w:szCs w:val="28"/>
        </w:rPr>
      </w:pPr>
      <w:r w:rsidRPr="00E147DE">
        <w:rPr>
          <w:sz w:val="28"/>
          <w:szCs w:val="28"/>
        </w:rPr>
        <w:t xml:space="preserve">            3.5. Выездная проверка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 3.5.1.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sz w:val="28"/>
          <w:szCs w:val="28"/>
        </w:rPr>
        <w:lastRenderedPageBreak/>
        <w:t xml:space="preserve">   3.5.2. </w:t>
      </w:r>
      <w:r w:rsidRPr="00E147DE">
        <w:rPr>
          <w:rStyle w:val="bumpedfont15"/>
          <w:sz w:val="28"/>
          <w:szCs w:val="28"/>
        </w:rPr>
        <w:t xml:space="preserve">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   3.5.3.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   3.5.4. Срок проведения выездной проверки составляет не более десяти рабочих дней.</w:t>
      </w:r>
    </w:p>
    <w:p w:rsidR="00E147DE" w:rsidRPr="00E147DE" w:rsidRDefault="00E147DE" w:rsidP="00E147DE">
      <w:pPr>
        <w:ind w:right="8" w:firstLine="525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 3.5.5. В ходе выездной проверки могут совершаться следующие контрольные (надзорные) действия: </w:t>
      </w:r>
    </w:p>
    <w:p w:rsidR="00E147DE" w:rsidRPr="00E147DE" w:rsidRDefault="00E147DE" w:rsidP="00E147DE">
      <w:pPr>
        <w:numPr>
          <w:ilvl w:val="0"/>
          <w:numId w:val="1"/>
        </w:numPr>
        <w:spacing w:after="4" w:line="268" w:lineRule="auto"/>
        <w:ind w:right="8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осмотр; </w:t>
      </w:r>
    </w:p>
    <w:p w:rsidR="00E147DE" w:rsidRPr="00E147DE" w:rsidRDefault="00E147DE" w:rsidP="00E147DE">
      <w:pPr>
        <w:numPr>
          <w:ilvl w:val="0"/>
          <w:numId w:val="1"/>
        </w:numPr>
        <w:spacing w:after="4" w:line="268" w:lineRule="auto"/>
        <w:ind w:right="8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опрос; </w:t>
      </w:r>
    </w:p>
    <w:p w:rsidR="00E147DE" w:rsidRPr="00E147DE" w:rsidRDefault="00E147DE" w:rsidP="00E147DE">
      <w:pPr>
        <w:numPr>
          <w:ilvl w:val="0"/>
          <w:numId w:val="1"/>
        </w:numPr>
        <w:spacing w:after="4" w:line="268" w:lineRule="auto"/>
        <w:ind w:right="8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получение письменных объяснений; </w:t>
      </w:r>
    </w:p>
    <w:p w:rsidR="00E147DE" w:rsidRPr="00E147DE" w:rsidRDefault="00E147DE" w:rsidP="00E147DE">
      <w:pPr>
        <w:spacing w:after="4" w:line="268" w:lineRule="auto"/>
        <w:ind w:left="710" w:right="8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4)       истребование документов; </w:t>
      </w:r>
    </w:p>
    <w:p w:rsidR="00E147DE" w:rsidRPr="00E147DE" w:rsidRDefault="00E147DE" w:rsidP="00E147DE">
      <w:pPr>
        <w:ind w:left="710" w:right="8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5)       инструментальное обследование. </w:t>
      </w:r>
    </w:p>
    <w:p w:rsidR="00E147DE" w:rsidRPr="00E147DE" w:rsidRDefault="00E147DE" w:rsidP="00E147DE">
      <w:pPr>
        <w:ind w:left="-15" w:right="8" w:firstLine="723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3.5.6. Срок проведения выездной проверки не может превышать десять рабочих дней. </w:t>
      </w:r>
    </w:p>
    <w:p w:rsidR="00E147DE" w:rsidRPr="00E147DE" w:rsidRDefault="00E147DE" w:rsidP="00E147D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   3.5.7. По окончании проведения выездной проверки Инспектор составляет акт выездной проверки.</w:t>
      </w:r>
      <w:r w:rsidRPr="00E147DE">
        <w:rPr>
          <w:sz w:val="28"/>
          <w:szCs w:val="28"/>
        </w:rPr>
        <w:t xml:space="preserve"> </w:t>
      </w:r>
      <w:r w:rsidRPr="00E147DE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   3.5.8.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E147DE">
        <w:rPr>
          <w:rStyle w:val="bumpedfont15"/>
          <w:color w:val="000000"/>
          <w:sz w:val="28"/>
          <w:szCs w:val="28"/>
        </w:rPr>
        <w:t>частями 4</w:t>
      </w:r>
      <w:r w:rsidRPr="00E147DE">
        <w:rPr>
          <w:rStyle w:val="bumpedfont15"/>
          <w:sz w:val="28"/>
          <w:szCs w:val="28"/>
        </w:rPr>
        <w:t> и </w:t>
      </w:r>
      <w:r w:rsidRPr="00E147DE">
        <w:rPr>
          <w:rStyle w:val="bumpedfont15"/>
          <w:color w:val="000000"/>
          <w:sz w:val="28"/>
          <w:szCs w:val="28"/>
        </w:rPr>
        <w:t>5 статьи 21</w:t>
      </w:r>
      <w:r w:rsidRPr="00E147DE">
        <w:rPr>
          <w:rStyle w:val="bumpedfont15"/>
          <w:sz w:val="28"/>
          <w:szCs w:val="28"/>
        </w:rPr>
        <w:t>Федеральным законом № 248-ФЗ. </w:t>
      </w:r>
    </w:p>
    <w:p w:rsidR="00E147DE" w:rsidRPr="00E147DE" w:rsidRDefault="00E147DE" w:rsidP="00E147DE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 xml:space="preserve"> 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E147DE" w:rsidRPr="00E147DE" w:rsidRDefault="00E147DE" w:rsidP="00E147DE">
      <w:pPr>
        <w:ind w:right="8" w:firstLine="525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3.6. Наблюдение за соблюдением обязательных требований (мониторинг безопасности).</w:t>
      </w:r>
    </w:p>
    <w:p w:rsidR="00E147DE" w:rsidRPr="00E147DE" w:rsidRDefault="00E147DE" w:rsidP="00E147DE">
      <w:pPr>
        <w:ind w:right="8" w:firstLine="525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  3.6.1. Наблюдение за соблюдением обязательных требований (мониторинг безопасности) осуществляется Инспектором путем сбора, анализа данных об Объектах контроля, имеющихся у отдела охраны окружающей среды,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E147DE">
        <w:rPr>
          <w:sz w:val="28"/>
          <w:szCs w:val="28"/>
        </w:rPr>
        <w:lastRenderedPageBreak/>
        <w:t xml:space="preserve">фиксации правонарушений, имеющих функции фотофиксации, аудио- и  видеозаписи. </w:t>
      </w:r>
    </w:p>
    <w:p w:rsidR="00E147DE" w:rsidRPr="00E147DE" w:rsidRDefault="00E147DE" w:rsidP="00E147DE">
      <w:pPr>
        <w:ind w:left="-15" w:right="8" w:firstLine="723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3.6.2. 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отдела, включая задания, содержащиеся в планах работы отдела в течение установленного в нем срока. </w:t>
      </w:r>
    </w:p>
    <w:p w:rsidR="00E147DE" w:rsidRPr="00E147DE" w:rsidRDefault="00E147DE" w:rsidP="00E147DE">
      <w:pPr>
        <w:spacing w:line="259" w:lineRule="auto"/>
        <w:ind w:left="-15" w:right="-4" w:firstLine="71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3.6.3. 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 </w:t>
      </w:r>
    </w:p>
    <w:p w:rsidR="00E147DE" w:rsidRPr="00E147DE" w:rsidRDefault="00E147DE" w:rsidP="00E147DE">
      <w:pPr>
        <w:ind w:left="-15" w:right="8" w:firstLine="71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3.6.4.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Отделом могут быть приняты следующие решения: </w:t>
      </w:r>
    </w:p>
    <w:p w:rsidR="00E147DE" w:rsidRPr="00E147DE" w:rsidRDefault="00E147DE" w:rsidP="00E147DE">
      <w:pPr>
        <w:ind w:left="-15" w:right="8" w:firstLine="71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1) решение о проведении внепланового контрольного (надзорного) мероприятия в соответствии со статьей 60 Федерального закона № 248-ФЗ; </w:t>
      </w:r>
    </w:p>
    <w:p w:rsidR="00E147DE" w:rsidRPr="00E147DE" w:rsidRDefault="00E147DE" w:rsidP="00E147DE">
      <w:pPr>
        <w:ind w:left="-15" w:right="8" w:firstLine="71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2) решение об объявлении Предостережения. </w:t>
      </w:r>
    </w:p>
    <w:p w:rsidR="00E147DE" w:rsidRPr="00E147DE" w:rsidRDefault="00E147DE" w:rsidP="00E147DE">
      <w:pPr>
        <w:ind w:left="-15" w:right="8" w:firstLine="723"/>
        <w:rPr>
          <w:sz w:val="28"/>
          <w:szCs w:val="28"/>
        </w:rPr>
      </w:pPr>
      <w:r w:rsidRPr="00E147DE">
        <w:rPr>
          <w:sz w:val="28"/>
          <w:szCs w:val="28"/>
        </w:rPr>
        <w:t>3.7. 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E147DE" w:rsidRPr="00E147DE" w:rsidRDefault="00E147DE" w:rsidP="00E147DE">
      <w:pPr>
        <w:ind w:left="-15" w:right="8" w:firstLine="723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3.7.1. Выездное обследование может проводиться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 </w:t>
      </w:r>
    </w:p>
    <w:p w:rsidR="00E147DE" w:rsidRPr="00E147DE" w:rsidRDefault="00E147DE" w:rsidP="00E147DE">
      <w:pPr>
        <w:ind w:left="-15" w:right="8" w:firstLine="723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3.7.2.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 </w:t>
      </w:r>
    </w:p>
    <w:p w:rsidR="00E147DE" w:rsidRPr="00E147DE" w:rsidRDefault="00E147DE" w:rsidP="00E147DE">
      <w:pPr>
        <w:ind w:left="-15" w:right="8" w:firstLine="723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3.7.3. В ходе выездного обследования на общедоступных (открытых для посещения неограниченным кругом лиц) производственных объектах осуществляются следующие контрольные (надзорные) действия: </w:t>
      </w:r>
    </w:p>
    <w:p w:rsidR="00E147DE" w:rsidRPr="00E147DE" w:rsidRDefault="00E147DE" w:rsidP="00E147DE">
      <w:pPr>
        <w:numPr>
          <w:ilvl w:val="0"/>
          <w:numId w:val="2"/>
        </w:numPr>
        <w:spacing w:after="4" w:line="268" w:lineRule="auto"/>
        <w:ind w:right="8" w:hanging="305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осмотр; </w:t>
      </w:r>
    </w:p>
    <w:p w:rsidR="00E147DE" w:rsidRPr="00E147DE" w:rsidRDefault="00E147DE" w:rsidP="00E147DE">
      <w:pPr>
        <w:numPr>
          <w:ilvl w:val="0"/>
          <w:numId w:val="2"/>
        </w:numPr>
        <w:spacing w:after="4" w:line="268" w:lineRule="auto"/>
        <w:ind w:right="8" w:hanging="305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инструментальное обследование (с применением видеозаписи). </w:t>
      </w:r>
    </w:p>
    <w:p w:rsidR="00E147DE" w:rsidRPr="00E147DE" w:rsidRDefault="00E147DE" w:rsidP="00E147DE">
      <w:pPr>
        <w:pStyle w:val="s26"/>
        <w:spacing w:before="0" w:beforeAutospacing="0" w:after="0" w:afterAutospacing="0"/>
        <w:jc w:val="both"/>
        <w:rPr>
          <w:sz w:val="28"/>
          <w:szCs w:val="28"/>
        </w:rPr>
      </w:pPr>
      <w:r w:rsidRPr="00E147DE">
        <w:rPr>
          <w:rStyle w:val="bumpedfont15"/>
          <w:sz w:val="28"/>
          <w:szCs w:val="28"/>
        </w:rPr>
        <w:t>Выездное обследование проводится без информирования Контролируемого лица. </w:t>
      </w:r>
    </w:p>
    <w:p w:rsidR="00E147DE" w:rsidRPr="00E147DE" w:rsidRDefault="00E147DE" w:rsidP="00E147DE">
      <w:pPr>
        <w:spacing w:after="4" w:line="268" w:lineRule="auto"/>
        <w:ind w:right="8" w:firstLine="70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3.8.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№ 248-ФЗ. </w:t>
      </w:r>
    </w:p>
    <w:p w:rsidR="00E147DE" w:rsidRPr="00E147DE" w:rsidRDefault="00E147DE" w:rsidP="00E147DE">
      <w:pPr>
        <w:spacing w:after="4" w:line="268" w:lineRule="auto"/>
        <w:ind w:right="8" w:firstLine="70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3.9. 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(надзорного) мероприятия контрольные (надзорные) мероприятия проводятся, контрольные </w:t>
      </w:r>
      <w:r w:rsidRPr="00E147DE">
        <w:rPr>
          <w:sz w:val="28"/>
          <w:szCs w:val="28"/>
        </w:rPr>
        <w:lastRenderedPageBreak/>
        <w:t xml:space="preserve">(надзорные) действия совершаются, если оценка соблюдения обязательных 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 </w:t>
      </w:r>
    </w:p>
    <w:p w:rsidR="00E147DE" w:rsidRPr="00E147DE" w:rsidRDefault="00E147DE" w:rsidP="00E147DE">
      <w:pPr>
        <w:spacing w:after="4" w:line="268" w:lineRule="auto"/>
        <w:ind w:right="8" w:firstLine="70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3.10.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E147DE" w:rsidRPr="00E147DE" w:rsidRDefault="00E147DE" w:rsidP="00E147DE">
      <w:pPr>
        <w:numPr>
          <w:ilvl w:val="0"/>
          <w:numId w:val="3"/>
        </w:numPr>
        <w:spacing w:after="4" w:line="268" w:lineRule="auto"/>
        <w:ind w:right="8" w:firstLine="70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сведений, отнесенных законодательством Российской Федерации к государственной тайне; </w:t>
      </w:r>
    </w:p>
    <w:p w:rsidR="00E147DE" w:rsidRPr="00E147DE" w:rsidRDefault="00E147DE" w:rsidP="00E147DE">
      <w:pPr>
        <w:numPr>
          <w:ilvl w:val="0"/>
          <w:numId w:val="3"/>
        </w:numPr>
        <w:spacing w:after="4" w:line="268" w:lineRule="auto"/>
        <w:ind w:right="8" w:firstLine="70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объектов, территорий, которые законодательством Российской Федерации отнесены к режимным и особо важным объектам. </w:t>
      </w:r>
    </w:p>
    <w:p w:rsidR="00E147DE" w:rsidRPr="00E147DE" w:rsidRDefault="00E147DE" w:rsidP="00E147DE">
      <w:pPr>
        <w:ind w:left="-15" w:right="8" w:firstLine="715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3.11.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E147DE" w:rsidRPr="00E147DE" w:rsidRDefault="00E147DE" w:rsidP="00E147DE">
      <w:pPr>
        <w:spacing w:after="4" w:line="268" w:lineRule="auto"/>
        <w:ind w:right="8" w:firstLine="700"/>
        <w:jc w:val="both"/>
        <w:rPr>
          <w:sz w:val="28"/>
          <w:szCs w:val="28"/>
        </w:rPr>
      </w:pPr>
      <w:r w:rsidRPr="00E147DE">
        <w:rPr>
          <w:sz w:val="28"/>
          <w:szCs w:val="28"/>
        </w:rPr>
        <w:t xml:space="preserve">3.12. В случае выявления при проведении контрольного (надзорного) мероприятия нарушений обязательных требований </w:t>
      </w:r>
      <w:r w:rsidRPr="00E147DE">
        <w:rPr>
          <w:rStyle w:val="bumpedfont15"/>
          <w:sz w:val="28"/>
          <w:szCs w:val="28"/>
        </w:rPr>
        <w:t>Контрольный орган</w:t>
      </w:r>
      <w:r w:rsidRPr="00E147DE">
        <w:rPr>
          <w:sz w:val="28"/>
          <w:szCs w:val="28"/>
        </w:rPr>
        <w:t xml:space="preserve"> после оформления акта контрольного (надзорного) мероприятия принимает решения, предусмотренные частью 2 статьи 90 Федерального закона № 248-ФЗ. </w:t>
      </w:r>
    </w:p>
    <w:p w:rsidR="00E20E21" w:rsidRDefault="00E20E21" w:rsidP="008D55F5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sectPr w:rsidR="00E20E21" w:rsidSect="00E20E21">
      <w:headerReference w:type="default" r:id="rId10"/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F7" w:rsidRDefault="001C20F7" w:rsidP="00B90775">
      <w:r>
        <w:separator/>
      </w:r>
    </w:p>
  </w:endnote>
  <w:endnote w:type="continuationSeparator" w:id="0">
    <w:p w:rsidR="001C20F7" w:rsidRDefault="001C20F7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F7" w:rsidRDefault="001C20F7" w:rsidP="00B90775">
      <w:r>
        <w:separator/>
      </w:r>
    </w:p>
  </w:footnote>
  <w:footnote w:type="continuationSeparator" w:id="0">
    <w:p w:rsidR="001C20F7" w:rsidRDefault="001C20F7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569"/>
      <w:docPartObj>
        <w:docPartGallery w:val="Page Numbers (Top of Page)"/>
        <w:docPartUnique/>
      </w:docPartObj>
    </w:sdtPr>
    <w:sdtEndPr/>
    <w:sdtContent>
      <w:p w:rsidR="00442DC9" w:rsidRDefault="00442DC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A9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42DC9" w:rsidRDefault="00442DC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3AD"/>
    <w:multiLevelType w:val="hybridMultilevel"/>
    <w:tmpl w:val="D90C3FC2"/>
    <w:lvl w:ilvl="0" w:tplc="6BFAE25E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F7878C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6A4E3C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354E3D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AD646FD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693A6B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958DB4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B403AC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606CFA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41575F0E"/>
    <w:multiLevelType w:val="hybridMultilevel"/>
    <w:tmpl w:val="DA8A732E"/>
    <w:lvl w:ilvl="0" w:tplc="15E44704">
      <w:start w:val="1"/>
      <w:numFmt w:val="decimal"/>
      <w:lvlText w:val="%1)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CEE2EF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3D0C01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236E8B0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1EEC836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2D43DC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0A8E4A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2D0B27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F1A182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75725D3E"/>
    <w:multiLevelType w:val="hybridMultilevel"/>
    <w:tmpl w:val="D974B70A"/>
    <w:lvl w:ilvl="0" w:tplc="8848B6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D2D85DE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FF2C01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3F68BD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0D8DAE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50ECD2C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B2C7C5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ABDE009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B08C94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5796B"/>
    <w:rsid w:val="000A746A"/>
    <w:rsid w:val="000F5208"/>
    <w:rsid w:val="00111362"/>
    <w:rsid w:val="001470B0"/>
    <w:rsid w:val="00180547"/>
    <w:rsid w:val="001A043B"/>
    <w:rsid w:val="001A2238"/>
    <w:rsid w:val="001C20F7"/>
    <w:rsid w:val="001C62A2"/>
    <w:rsid w:val="002110C1"/>
    <w:rsid w:val="00211DF0"/>
    <w:rsid w:val="00217638"/>
    <w:rsid w:val="00233687"/>
    <w:rsid w:val="00237C79"/>
    <w:rsid w:val="00282949"/>
    <w:rsid w:val="002A7503"/>
    <w:rsid w:val="002C667E"/>
    <w:rsid w:val="002D071A"/>
    <w:rsid w:val="003073DB"/>
    <w:rsid w:val="00361E73"/>
    <w:rsid w:val="003965DF"/>
    <w:rsid w:val="0040714B"/>
    <w:rsid w:val="0042693B"/>
    <w:rsid w:val="00442BDA"/>
    <w:rsid w:val="00442DC9"/>
    <w:rsid w:val="00486982"/>
    <w:rsid w:val="004E223A"/>
    <w:rsid w:val="004F2C68"/>
    <w:rsid w:val="00505888"/>
    <w:rsid w:val="00541278"/>
    <w:rsid w:val="005728C8"/>
    <w:rsid w:val="00575D08"/>
    <w:rsid w:val="005B6492"/>
    <w:rsid w:val="006541C8"/>
    <w:rsid w:val="00654947"/>
    <w:rsid w:val="00661875"/>
    <w:rsid w:val="006631B7"/>
    <w:rsid w:val="00672F5B"/>
    <w:rsid w:val="00693D81"/>
    <w:rsid w:val="006A5D8F"/>
    <w:rsid w:val="006B7E91"/>
    <w:rsid w:val="006E1FBE"/>
    <w:rsid w:val="00732A99"/>
    <w:rsid w:val="007516D6"/>
    <w:rsid w:val="00775415"/>
    <w:rsid w:val="007A69EA"/>
    <w:rsid w:val="007F3310"/>
    <w:rsid w:val="007F79A4"/>
    <w:rsid w:val="00891782"/>
    <w:rsid w:val="008953A4"/>
    <w:rsid w:val="008B75FA"/>
    <w:rsid w:val="008C2DED"/>
    <w:rsid w:val="008D55F5"/>
    <w:rsid w:val="00913F3D"/>
    <w:rsid w:val="00931D1F"/>
    <w:rsid w:val="0099361C"/>
    <w:rsid w:val="00A27FD4"/>
    <w:rsid w:val="00A73A6A"/>
    <w:rsid w:val="00A76A96"/>
    <w:rsid w:val="00A807BD"/>
    <w:rsid w:val="00AC20FB"/>
    <w:rsid w:val="00B048BF"/>
    <w:rsid w:val="00B90775"/>
    <w:rsid w:val="00BB1FBD"/>
    <w:rsid w:val="00C2754F"/>
    <w:rsid w:val="00C74ADC"/>
    <w:rsid w:val="00CC65DF"/>
    <w:rsid w:val="00D357E0"/>
    <w:rsid w:val="00D903E4"/>
    <w:rsid w:val="00E147D7"/>
    <w:rsid w:val="00E147DE"/>
    <w:rsid w:val="00E20E21"/>
    <w:rsid w:val="00E310D8"/>
    <w:rsid w:val="00EC0086"/>
    <w:rsid w:val="00ED1D8E"/>
    <w:rsid w:val="00F83323"/>
    <w:rsid w:val="00FA37F9"/>
    <w:rsid w:val="00FA480E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442DC9"/>
    <w:pPr>
      <w:ind w:firstLine="567"/>
      <w:jc w:val="center"/>
    </w:pPr>
    <w:rPr>
      <w:rFonts w:ascii="Arial" w:eastAsia="Times New Roman" w:hAnsi="Arial"/>
      <w:b/>
      <w:lang w:val="x-none"/>
    </w:rPr>
  </w:style>
  <w:style w:type="character" w:customStyle="1" w:styleId="af3">
    <w:name w:val="Название Знак"/>
    <w:basedOn w:val="a0"/>
    <w:link w:val="af2"/>
    <w:uiPriority w:val="99"/>
    <w:rsid w:val="00442DC9"/>
    <w:rPr>
      <w:rFonts w:ascii="Arial" w:eastAsia="Times New Roman" w:hAnsi="Arial" w:cs="Times New Roman"/>
      <w:b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415C-FBE0-42C2-B452-0F2DDACC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Надежда А. Белоусько</cp:lastModifiedBy>
  <cp:revision>13</cp:revision>
  <dcterms:created xsi:type="dcterms:W3CDTF">2021-09-03T10:09:00Z</dcterms:created>
  <dcterms:modified xsi:type="dcterms:W3CDTF">2021-11-26T05:52:00Z</dcterms:modified>
</cp:coreProperties>
</file>