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8F465" w14:textId="786BBF0E" w:rsidR="00A3371A" w:rsidRPr="007146DE" w:rsidRDefault="007146DE" w:rsidP="008614C6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17A70C" wp14:editId="42F6CD0D">
            <wp:simplePos x="0" y="0"/>
            <wp:positionH relativeFrom="column">
              <wp:posOffset>2615565</wp:posOffset>
            </wp:positionH>
            <wp:positionV relativeFrom="paragraph">
              <wp:posOffset>-330200</wp:posOffset>
            </wp:positionV>
            <wp:extent cx="542925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E8147" w14:textId="77777777" w:rsidR="007146DE" w:rsidRDefault="007146DE" w:rsidP="00714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CF3ED" w14:textId="10002A19" w:rsidR="00A3371A" w:rsidRPr="00A3371A" w:rsidRDefault="00A3371A" w:rsidP="00714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1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36C67402" w14:textId="77777777" w:rsidR="00A3371A" w:rsidRPr="00A3371A" w:rsidRDefault="00A3371A" w:rsidP="00A33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1A">
        <w:rPr>
          <w:rFonts w:ascii="Times New Roman" w:hAnsi="Times New Roman" w:cs="Times New Roman"/>
          <w:b/>
          <w:sz w:val="28"/>
          <w:szCs w:val="28"/>
        </w:rPr>
        <w:t>«РОЩИНСКОЕ ГОРОДСКОЕ ПОСЕЛЕНИЕ»</w:t>
      </w:r>
    </w:p>
    <w:p w14:paraId="765D514E" w14:textId="77777777" w:rsidR="00A3371A" w:rsidRPr="00A3371A" w:rsidRDefault="00A3371A" w:rsidP="00A33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1A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14:paraId="750522B5" w14:textId="77777777" w:rsidR="00A3371A" w:rsidRPr="00A3371A" w:rsidRDefault="00A3371A" w:rsidP="00A33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15FE1" w14:textId="77777777" w:rsidR="00A3371A" w:rsidRPr="00A3371A" w:rsidRDefault="00A3371A" w:rsidP="00A33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1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2982AC1" w14:textId="07B000AD" w:rsidR="00A3371A" w:rsidRPr="00A3371A" w:rsidRDefault="00A3371A" w:rsidP="00A33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1A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14:paraId="52AD1D28" w14:textId="77777777" w:rsidR="00A3371A" w:rsidRPr="00A3371A" w:rsidRDefault="00A3371A" w:rsidP="00A33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6FAD5C" w14:textId="564468DD" w:rsidR="00A3371A" w:rsidRPr="00A3371A" w:rsidRDefault="00A3371A" w:rsidP="00A33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1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E12C443" w14:textId="70E88124" w:rsidR="006815CB" w:rsidRDefault="006815CB" w:rsidP="00694B0C">
      <w:pPr>
        <w:spacing w:before="720" w:after="240" w:line="240" w:lineRule="auto"/>
        <w:rPr>
          <w:rFonts w:ascii="Times New Roman" w:hAnsi="Times New Roman" w:cs="Times New Roman"/>
          <w:sz w:val="28"/>
          <w:szCs w:val="28"/>
        </w:rPr>
      </w:pPr>
      <w:r w:rsidRPr="007146DE">
        <w:rPr>
          <w:rFonts w:ascii="Times New Roman" w:hAnsi="Times New Roman" w:cs="Times New Roman"/>
          <w:sz w:val="28"/>
          <w:szCs w:val="28"/>
        </w:rPr>
        <w:t xml:space="preserve">от </w:t>
      </w:r>
      <w:r w:rsidR="00CC0598">
        <w:rPr>
          <w:rFonts w:ascii="Times New Roman" w:hAnsi="Times New Roman" w:cs="Times New Roman"/>
          <w:sz w:val="28"/>
          <w:szCs w:val="28"/>
        </w:rPr>
        <w:t>15.06.</w:t>
      </w:r>
      <w:r w:rsidR="002D42A6" w:rsidRPr="007146DE">
        <w:rPr>
          <w:rFonts w:ascii="Times New Roman" w:hAnsi="Times New Roman" w:cs="Times New Roman"/>
          <w:sz w:val="28"/>
          <w:szCs w:val="28"/>
        </w:rPr>
        <w:t>2021г.</w:t>
      </w:r>
      <w:r w:rsidR="002D42A6" w:rsidRPr="007146DE">
        <w:rPr>
          <w:rFonts w:ascii="Times New Roman" w:hAnsi="Times New Roman" w:cs="Times New Roman"/>
          <w:sz w:val="28"/>
          <w:szCs w:val="28"/>
        </w:rPr>
        <w:tab/>
      </w:r>
      <w:r w:rsidR="002D42A6" w:rsidRPr="007146DE">
        <w:rPr>
          <w:rFonts w:ascii="Times New Roman" w:hAnsi="Times New Roman" w:cs="Times New Roman"/>
          <w:sz w:val="28"/>
          <w:szCs w:val="28"/>
        </w:rPr>
        <w:tab/>
      </w:r>
      <w:r w:rsidR="002D42A6" w:rsidRPr="007146DE">
        <w:rPr>
          <w:rFonts w:ascii="Times New Roman" w:hAnsi="Times New Roman" w:cs="Times New Roman"/>
          <w:sz w:val="28"/>
          <w:szCs w:val="28"/>
        </w:rPr>
        <w:tab/>
      </w:r>
      <w:r w:rsidR="00CC059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46DE">
        <w:rPr>
          <w:rFonts w:ascii="Times New Roman" w:hAnsi="Times New Roman" w:cs="Times New Roman"/>
          <w:sz w:val="28"/>
          <w:szCs w:val="28"/>
        </w:rPr>
        <w:t>№</w:t>
      </w:r>
      <w:r w:rsidR="008614C6" w:rsidRPr="007146DE">
        <w:rPr>
          <w:rFonts w:ascii="Times New Roman" w:hAnsi="Times New Roman" w:cs="Times New Roman"/>
          <w:sz w:val="28"/>
          <w:szCs w:val="28"/>
        </w:rPr>
        <w:t xml:space="preserve"> </w:t>
      </w:r>
      <w:r w:rsidR="00CC0598">
        <w:rPr>
          <w:rFonts w:ascii="Times New Roman" w:hAnsi="Times New Roman" w:cs="Times New Roman"/>
          <w:sz w:val="28"/>
          <w:szCs w:val="28"/>
        </w:rPr>
        <w:t>102</w:t>
      </w:r>
    </w:p>
    <w:p w14:paraId="3FE9E843" w14:textId="1198320E" w:rsidR="002D42A6" w:rsidRPr="002D42A6" w:rsidRDefault="002D42A6" w:rsidP="002D42A6">
      <w:pPr>
        <w:spacing w:after="0" w:line="240" w:lineRule="auto"/>
        <w:ind w:right="4006"/>
        <w:rPr>
          <w:rFonts w:ascii="Times New Roman" w:hAnsi="Times New Roman" w:cs="Times New Roman"/>
          <w:sz w:val="28"/>
          <w:szCs w:val="28"/>
        </w:rPr>
      </w:pPr>
      <w:r w:rsidRPr="002D42A6">
        <w:rPr>
          <w:rFonts w:ascii="Times New Roman" w:hAnsi="Times New Roman" w:cs="Times New Roman"/>
          <w:sz w:val="28"/>
          <w:szCs w:val="28"/>
        </w:rPr>
        <w:t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</w:t>
      </w:r>
      <w:r w:rsidR="00A3371A">
        <w:rPr>
          <w:rFonts w:ascii="Times New Roman" w:hAnsi="Times New Roman" w:cs="Times New Roman"/>
          <w:sz w:val="28"/>
          <w:szCs w:val="28"/>
        </w:rPr>
        <w:t>Рощинское городское поселение</w:t>
      </w:r>
      <w:r w:rsidRPr="002D42A6">
        <w:rPr>
          <w:rFonts w:ascii="Times New Roman" w:hAnsi="Times New Roman" w:cs="Times New Roman"/>
          <w:sz w:val="28"/>
          <w:szCs w:val="28"/>
        </w:rPr>
        <w:t>» Выборгского района Ленинградской области</w:t>
      </w:r>
    </w:p>
    <w:p w14:paraId="2AEDFB46" w14:textId="38974C03" w:rsidR="002D42A6" w:rsidRPr="002D42A6" w:rsidRDefault="002D42A6" w:rsidP="007146DE">
      <w:pPr>
        <w:spacing w:before="3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2A6">
        <w:rPr>
          <w:rFonts w:ascii="Times New Roman" w:hAnsi="Times New Roman" w:cs="Times New Roman"/>
          <w:sz w:val="28"/>
          <w:szCs w:val="28"/>
        </w:rPr>
        <w:t xml:space="preserve">В соответствии со статьей 56.1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6E5B3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образования, </w:t>
      </w:r>
      <w:r w:rsidRPr="002D42A6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11D0A2D7" w14:textId="77777777" w:rsidR="002D42A6" w:rsidRPr="006E5B36" w:rsidRDefault="002D42A6" w:rsidP="006E5B36">
      <w:pPr>
        <w:spacing w:before="240" w:after="240" w:line="240" w:lineRule="auto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6E5B36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14:paraId="0C03DD56" w14:textId="6943C7A2" w:rsidR="002D42A6" w:rsidRPr="002D42A6" w:rsidRDefault="002D42A6" w:rsidP="002D42A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D42A6">
        <w:rPr>
          <w:rFonts w:ascii="Times New Roman" w:hAnsi="Times New Roman" w:cs="Times New Roman"/>
          <w:sz w:val="28"/>
          <w:szCs w:val="28"/>
        </w:rPr>
        <w:t>1. 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«</w:t>
      </w:r>
      <w:r w:rsidR="00A3371A">
        <w:rPr>
          <w:rFonts w:ascii="Times New Roman" w:hAnsi="Times New Roman" w:cs="Times New Roman"/>
          <w:sz w:val="28"/>
          <w:szCs w:val="28"/>
        </w:rPr>
        <w:t>Рощинское городское поселение</w:t>
      </w:r>
      <w:r w:rsidRPr="002D42A6">
        <w:rPr>
          <w:rFonts w:ascii="Times New Roman" w:hAnsi="Times New Roman" w:cs="Times New Roman"/>
          <w:sz w:val="28"/>
          <w:szCs w:val="28"/>
        </w:rPr>
        <w:t>» Выборгского района Ленинградской области</w:t>
      </w:r>
      <w:r w:rsidR="006E5B3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2D42A6">
        <w:rPr>
          <w:rFonts w:ascii="Times New Roman" w:hAnsi="Times New Roman" w:cs="Times New Roman"/>
          <w:sz w:val="28"/>
          <w:szCs w:val="28"/>
        </w:rPr>
        <w:t>.</w:t>
      </w:r>
    </w:p>
    <w:p w14:paraId="0B4EEDCF" w14:textId="77777777" w:rsidR="002D42A6" w:rsidRPr="002D42A6" w:rsidRDefault="002D42A6" w:rsidP="002D42A6">
      <w:pPr>
        <w:tabs>
          <w:tab w:val="left" w:pos="720"/>
          <w:tab w:val="left" w:pos="86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2A6">
        <w:rPr>
          <w:rFonts w:ascii="Times New Roman" w:hAnsi="Times New Roman" w:cs="Times New Roman"/>
          <w:sz w:val="28"/>
          <w:szCs w:val="28"/>
        </w:rPr>
        <w:t>2. Настоящее решение опубликовать в официальном сетевом издании в сети Интернет (</w:t>
      </w:r>
      <w:hyperlink r:id="rId8" w:history="1">
        <w:r w:rsidRPr="002D42A6">
          <w:rPr>
            <w:rStyle w:val="aa"/>
            <w:rFonts w:ascii="Times New Roman" w:hAnsi="Times New Roman" w:cs="Times New Roman"/>
            <w:sz w:val="28"/>
            <w:szCs w:val="28"/>
          </w:rPr>
          <w:t>http://npavrlo.ru</w:t>
        </w:r>
      </w:hyperlink>
      <w:r w:rsidRPr="002D42A6">
        <w:rPr>
          <w:rFonts w:ascii="Times New Roman" w:hAnsi="Times New Roman" w:cs="Times New Roman"/>
          <w:sz w:val="28"/>
          <w:szCs w:val="28"/>
        </w:rPr>
        <w:t>) и в газете «Выборг».</w:t>
      </w:r>
    </w:p>
    <w:p w14:paraId="6E05CF33" w14:textId="77777777" w:rsidR="002D42A6" w:rsidRPr="002D42A6" w:rsidRDefault="002D42A6" w:rsidP="002D42A6">
      <w:pPr>
        <w:tabs>
          <w:tab w:val="left" w:pos="720"/>
          <w:tab w:val="left" w:pos="86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2A6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в газете «Выборг».</w:t>
      </w:r>
    </w:p>
    <w:p w14:paraId="1E324064" w14:textId="6D535302" w:rsidR="002D42A6" w:rsidRPr="002D42A6" w:rsidRDefault="002D42A6" w:rsidP="00694B0C">
      <w:pPr>
        <w:spacing w:before="7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2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6E5B36">
        <w:rPr>
          <w:rFonts w:ascii="Times New Roman" w:hAnsi="Times New Roman" w:cs="Times New Roman"/>
          <w:sz w:val="28"/>
          <w:szCs w:val="28"/>
        </w:rPr>
        <w:tab/>
      </w:r>
      <w:r w:rsidR="006E5B36">
        <w:rPr>
          <w:rFonts w:ascii="Times New Roman" w:hAnsi="Times New Roman" w:cs="Times New Roman"/>
          <w:sz w:val="28"/>
          <w:szCs w:val="28"/>
        </w:rPr>
        <w:tab/>
      </w:r>
      <w:r w:rsidR="006E5B36">
        <w:rPr>
          <w:rFonts w:ascii="Times New Roman" w:hAnsi="Times New Roman" w:cs="Times New Roman"/>
          <w:sz w:val="28"/>
          <w:szCs w:val="28"/>
        </w:rPr>
        <w:tab/>
      </w:r>
      <w:r w:rsidR="006E5B36">
        <w:rPr>
          <w:rFonts w:ascii="Times New Roman" w:hAnsi="Times New Roman" w:cs="Times New Roman"/>
          <w:sz w:val="28"/>
          <w:szCs w:val="28"/>
        </w:rPr>
        <w:tab/>
      </w:r>
      <w:r w:rsidR="00706C6A">
        <w:rPr>
          <w:rFonts w:ascii="Times New Roman" w:hAnsi="Times New Roman" w:cs="Times New Roman"/>
          <w:sz w:val="28"/>
          <w:szCs w:val="28"/>
        </w:rPr>
        <w:t xml:space="preserve">    Н.А. Белоусько</w:t>
      </w:r>
    </w:p>
    <w:p w14:paraId="36E66DED" w14:textId="77777777" w:rsidR="00D975F8" w:rsidRDefault="00D975F8" w:rsidP="006E5B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13E195" w14:textId="77777777" w:rsidR="00D975F8" w:rsidRDefault="00D975F8" w:rsidP="006E5B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C1EBB8" w14:textId="77777777" w:rsidR="00D975F8" w:rsidRDefault="00D975F8" w:rsidP="006E5B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253A7A" w14:textId="737754DB" w:rsidR="007146DE" w:rsidRPr="00D975F8" w:rsidRDefault="002D42A6" w:rsidP="00D975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42A6">
        <w:rPr>
          <w:rFonts w:ascii="Times New Roman" w:hAnsi="Times New Roman" w:cs="Times New Roman"/>
        </w:rPr>
        <w:t xml:space="preserve">Рассылка: дело, </w:t>
      </w:r>
      <w:r w:rsidR="00D975F8">
        <w:rPr>
          <w:rFonts w:ascii="Times New Roman" w:hAnsi="Times New Roman" w:cs="Times New Roman"/>
        </w:rPr>
        <w:t>КСК</w:t>
      </w:r>
      <w:r w:rsidRPr="002D42A6">
        <w:rPr>
          <w:rFonts w:ascii="Times New Roman" w:hAnsi="Times New Roman" w:cs="Times New Roman"/>
        </w:rPr>
        <w:t xml:space="preserve">, администрация, </w:t>
      </w:r>
      <w:r w:rsidR="00D975F8">
        <w:rPr>
          <w:rFonts w:ascii="Times New Roman" w:hAnsi="Times New Roman" w:cs="Times New Roman"/>
        </w:rPr>
        <w:t>КФ</w:t>
      </w:r>
      <w:r w:rsidRPr="002D42A6">
        <w:rPr>
          <w:rFonts w:ascii="Times New Roman" w:hAnsi="Times New Roman" w:cs="Times New Roman"/>
        </w:rPr>
        <w:t>, прокуратура, газета «Выборг»</w:t>
      </w:r>
    </w:p>
    <w:p w14:paraId="5C410A20" w14:textId="77777777" w:rsidR="007146DE" w:rsidRDefault="007146DE" w:rsidP="007146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5C569D61" w14:textId="77777777" w:rsidR="007146DE" w:rsidRPr="00A5569C" w:rsidRDefault="007146DE" w:rsidP="007146D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5569C">
        <w:rPr>
          <w:rFonts w:ascii="Times New Roman" w:hAnsi="Times New Roman" w:cs="Times New Roman"/>
          <w:sz w:val="28"/>
          <w:szCs w:val="28"/>
        </w:rPr>
        <w:t>УТВЕРЖДЕН</w:t>
      </w:r>
    </w:p>
    <w:p w14:paraId="01E070F4" w14:textId="77777777" w:rsidR="007146DE" w:rsidRPr="00A5569C" w:rsidRDefault="007146DE" w:rsidP="007146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69C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14:paraId="1A59E489" w14:textId="77777777" w:rsidR="007146DE" w:rsidRPr="00A5569C" w:rsidRDefault="007146DE" w:rsidP="007146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69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05A10F7A" w14:textId="77777777" w:rsidR="007146DE" w:rsidRDefault="007146DE" w:rsidP="007146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6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Рощинское городское поселение</w:t>
      </w:r>
      <w:r w:rsidRPr="00A5569C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EDB6C2D" w14:textId="77777777" w:rsidR="007146DE" w:rsidRPr="00A5569C" w:rsidRDefault="007146DE" w:rsidP="007146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69C">
        <w:rPr>
          <w:rFonts w:ascii="Times New Roman" w:hAnsi="Times New Roman" w:cs="Times New Roman"/>
          <w:sz w:val="28"/>
          <w:szCs w:val="28"/>
        </w:rPr>
        <w:t>Выборгского района</w:t>
      </w:r>
    </w:p>
    <w:p w14:paraId="12D1BE50" w14:textId="77777777" w:rsidR="007146DE" w:rsidRPr="00A5569C" w:rsidRDefault="007146DE" w:rsidP="007146D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69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137EACE0" w14:textId="74EACC2F" w:rsidR="007146DE" w:rsidRPr="00A5569C" w:rsidRDefault="007146DE" w:rsidP="007146DE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5E5983">
        <w:rPr>
          <w:rFonts w:ascii="Times New Roman" w:hAnsi="Times New Roman" w:cs="Times New Roman"/>
          <w:sz w:val="28"/>
          <w:szCs w:val="28"/>
        </w:rPr>
        <w:t xml:space="preserve">от </w:t>
      </w:r>
      <w:r w:rsidR="00CC0598">
        <w:rPr>
          <w:rFonts w:ascii="Times New Roman" w:hAnsi="Times New Roman" w:cs="Times New Roman"/>
          <w:sz w:val="28"/>
          <w:szCs w:val="28"/>
        </w:rPr>
        <w:t>15.06.</w:t>
      </w:r>
      <w:bookmarkStart w:id="0" w:name="_GoBack"/>
      <w:bookmarkEnd w:id="0"/>
      <w:r w:rsidRPr="005E5983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CC0598">
        <w:rPr>
          <w:rFonts w:ascii="Times New Roman" w:hAnsi="Times New Roman" w:cs="Times New Roman"/>
          <w:sz w:val="28"/>
          <w:szCs w:val="28"/>
        </w:rPr>
        <w:t>102</w:t>
      </w:r>
    </w:p>
    <w:p w14:paraId="7DBACE7C" w14:textId="77777777" w:rsidR="007146DE" w:rsidRPr="006815CB" w:rsidRDefault="007146DE" w:rsidP="007146DE">
      <w:pPr>
        <w:pStyle w:val="a3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02906555" w14:textId="77777777" w:rsidR="007146DE" w:rsidRPr="006815CB" w:rsidRDefault="007146DE" w:rsidP="007146DE">
      <w:pPr>
        <w:pStyle w:val="a3"/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5CB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788C3223" w14:textId="77777777" w:rsidR="007146DE" w:rsidRPr="00FB2828" w:rsidRDefault="007146DE" w:rsidP="007146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CB">
        <w:rPr>
          <w:rFonts w:ascii="Times New Roman" w:hAnsi="Times New Roman" w:cs="Times New Roman"/>
          <w:b/>
          <w:sz w:val="28"/>
          <w:szCs w:val="28"/>
        </w:rPr>
        <w:t>РАСЧЕТА И ВОЗВРАТА СУММ ИНИЦИАТИВНЫХ ПЛАТЕЖЕЙ, ПОДЛЕЖАЩИХ ВОЗВРАТУ</w:t>
      </w:r>
      <w:r w:rsidRPr="00FB2828">
        <w:rPr>
          <w:rFonts w:ascii="Times New Roman" w:hAnsi="Times New Roman" w:cs="Times New Roman"/>
          <w:b/>
          <w:sz w:val="28"/>
          <w:szCs w:val="28"/>
        </w:rPr>
        <w:t xml:space="preserve">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«РОЩИНСКОЕ ГОРОДСКОЕ ПОСЕЛЕНИЕ» ВЫБОРГСКОГО РАЙОНА ЛЕНИНГРАДСКОЙ ОБЛАСТИ</w:t>
      </w:r>
    </w:p>
    <w:p w14:paraId="356C54C4" w14:textId="77777777" w:rsidR="007146DE" w:rsidRPr="00FB2828" w:rsidRDefault="007146DE" w:rsidP="007146DE">
      <w:pPr>
        <w:pStyle w:val="a3"/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B2828">
        <w:rPr>
          <w:rFonts w:ascii="Times New Roman" w:hAnsi="Times New Roman" w:cs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«Рощинское городское поселение» Выборгского района Ленинградской области </w:t>
      </w:r>
      <w:r w:rsidRPr="00FB2828">
        <w:rPr>
          <w:rFonts w:ascii="Times New Roman" w:hAnsi="Times New Roman" w:cs="Times New Roman"/>
          <w:sz w:val="28"/>
          <w:szCs w:val="28"/>
        </w:rPr>
        <w:t>(далее — 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828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06.10.2003 № 131-ФЗ «Об общих принципах организации местного самоуправления в Российской Федерации» (далее — Федеральный закон).</w:t>
      </w:r>
      <w:proofErr w:type="gramEnd"/>
    </w:p>
    <w:p w14:paraId="17FCAAEA" w14:textId="77777777" w:rsidR="007146DE" w:rsidRPr="00FB2828" w:rsidRDefault="007146DE" w:rsidP="007146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28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</w:t>
      </w:r>
      <w:r>
        <w:rPr>
          <w:rFonts w:ascii="Times New Roman" w:hAnsi="Times New Roman" w:cs="Times New Roman"/>
          <w:sz w:val="28"/>
          <w:szCs w:val="28"/>
        </w:rPr>
        <w:t>Порядке</w:t>
      </w:r>
      <w:r w:rsidRPr="00FB2828">
        <w:rPr>
          <w:rFonts w:ascii="Times New Roman" w:hAnsi="Times New Roman" w:cs="Times New Roman"/>
          <w:sz w:val="28"/>
          <w:szCs w:val="28"/>
        </w:rPr>
        <w:t>, применяются в значениях, определенных Федеральным законом.</w:t>
      </w:r>
    </w:p>
    <w:p w14:paraId="53357FF7" w14:textId="77777777" w:rsidR="007146DE" w:rsidRPr="00FB2828" w:rsidRDefault="007146DE" w:rsidP="007146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2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B2828">
        <w:rPr>
          <w:rFonts w:ascii="Times New Roman" w:hAnsi="Times New Roman" w:cs="Times New Roman"/>
          <w:sz w:val="28"/>
          <w:szCs w:val="28"/>
        </w:rPr>
        <w:t>В случае если инициативный проект не был реализован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828">
        <w:rPr>
          <w:rFonts w:ascii="Times New Roman" w:hAnsi="Times New Roman" w:cs="Times New Roman"/>
          <w:sz w:val="28"/>
          <w:szCs w:val="28"/>
        </w:rPr>
        <w:t xml:space="preserve">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«Рощинское городское поселение» Выборгского района Ленинградской области</w:t>
      </w:r>
      <w:r w:rsidRPr="00FB2828">
        <w:rPr>
          <w:rFonts w:ascii="Times New Roman" w:hAnsi="Times New Roman" w:cs="Times New Roman"/>
          <w:sz w:val="28"/>
          <w:szCs w:val="28"/>
        </w:rPr>
        <w:t xml:space="preserve"> (далее – денежные средства, подлежащие возврату).</w:t>
      </w:r>
      <w:proofErr w:type="gramEnd"/>
    </w:p>
    <w:p w14:paraId="467AFFF8" w14:textId="77777777" w:rsidR="007146DE" w:rsidRPr="00BB25C4" w:rsidRDefault="007146DE" w:rsidP="007146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28">
        <w:rPr>
          <w:rFonts w:ascii="Times New Roman" w:hAnsi="Times New Roman" w:cs="Times New Roman"/>
          <w:sz w:val="28"/>
          <w:szCs w:val="28"/>
        </w:rPr>
        <w:t xml:space="preserve">4. Размер денежных средств, подлежащих возврату, в случае если </w:t>
      </w:r>
      <w:r w:rsidRPr="00BB25C4">
        <w:rPr>
          <w:rFonts w:ascii="Times New Roman" w:hAnsi="Times New Roman" w:cs="Times New Roman"/>
          <w:sz w:val="28"/>
          <w:szCs w:val="28"/>
        </w:rPr>
        <w:t>инициативный проект не был реализован, равен сумме внесенного лицом (в том числе организацией) инициативного платежа.</w:t>
      </w:r>
    </w:p>
    <w:p w14:paraId="77BAB3BE" w14:textId="77777777" w:rsidR="007146DE" w:rsidRPr="00BB25C4" w:rsidRDefault="007146DE" w:rsidP="007146D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B25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B25C4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BB25C4">
        <w:rPr>
          <w:rFonts w:ascii="Times New Roman" w:hAnsi="Times New Roman" w:cs="Times New Roman"/>
          <w:color w:val="000000"/>
          <w:sz w:val="28"/>
          <w:szCs w:val="28"/>
        </w:rPr>
        <w:t xml:space="preserve"> остатка средств от реализации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B25C4">
        <w:rPr>
          <w:rFonts w:ascii="Times New Roman" w:hAnsi="Times New Roman" w:cs="Times New Roman"/>
          <w:color w:val="000000"/>
          <w:sz w:val="28"/>
          <w:szCs w:val="28"/>
        </w:rPr>
        <w:t xml:space="preserve">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BB25C4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BB25C4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инициативного проекта.</w:t>
      </w:r>
    </w:p>
    <w:p w14:paraId="508E7A61" w14:textId="61809ADB" w:rsidR="007146DE" w:rsidRPr="005E5983" w:rsidRDefault="007146DE" w:rsidP="007146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5C4">
        <w:rPr>
          <w:rFonts w:ascii="Times New Roman" w:hAnsi="Times New Roman" w:cs="Times New Roman"/>
          <w:sz w:val="28"/>
          <w:szCs w:val="28"/>
        </w:rPr>
        <w:t xml:space="preserve">5. </w:t>
      </w:r>
      <w:r w:rsidR="007651A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«Рощинское городское поселение» Выборгского района Ленинградской области (</w:t>
      </w:r>
      <w:r w:rsidR="007651A7">
        <w:rPr>
          <w:rFonts w:ascii="Times New Roman" w:hAnsi="Times New Roman" w:cs="Times New Roman"/>
          <w:sz w:val="28"/>
          <w:szCs w:val="28"/>
        </w:rPr>
        <w:t>председатель комиссии), курирующий</w:t>
      </w:r>
      <w:r>
        <w:rPr>
          <w:rFonts w:ascii="Times New Roman" w:hAnsi="Times New Roman" w:cs="Times New Roman"/>
          <w:sz w:val="28"/>
          <w:szCs w:val="28"/>
        </w:rPr>
        <w:t xml:space="preserve"> инициативный проект, направляет информацию об окончании реализации проекта и иную необходимую для направления уведомления информацию в </w:t>
      </w:r>
      <w:r w:rsidRPr="005E598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E5983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политики, экономики, имущества и учета Администрации не позднее 10 дней с момента окончания реализации проекта. </w:t>
      </w:r>
    </w:p>
    <w:p w14:paraId="04F9CCE9" w14:textId="77777777" w:rsidR="007146DE" w:rsidRPr="00FB2828" w:rsidRDefault="007146DE" w:rsidP="007146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983">
        <w:rPr>
          <w:rFonts w:ascii="Times New Roman" w:hAnsi="Times New Roman" w:cs="Times New Roman"/>
          <w:sz w:val="28"/>
          <w:szCs w:val="28"/>
        </w:rPr>
        <w:t>В течение 15 рабочих дней с момента получения информации отдел бюджетной политики, экономики, имущества и учета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28">
        <w:rPr>
          <w:rFonts w:ascii="Times New Roman" w:hAnsi="Times New Roman" w:cs="Times New Roman"/>
          <w:sz w:val="28"/>
          <w:szCs w:val="28"/>
        </w:rPr>
        <w:t xml:space="preserve">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– уведомление). В </w:t>
      </w:r>
      <w:proofErr w:type="gramStart"/>
      <w:r w:rsidRPr="00FB2828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Pr="00FB2828">
        <w:rPr>
          <w:rFonts w:ascii="Times New Roman" w:hAnsi="Times New Roman" w:cs="Times New Roman"/>
          <w:sz w:val="28"/>
          <w:szCs w:val="28"/>
        </w:rPr>
        <w:t xml:space="preserve"> должны содержаться сведения о сумме инициативных платежей, подлежащих возврату, о праве инициатора (представителя инициатора) проекта подать заявление о возврате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и о сроках подачи заявления на возврат денежных средств</w:t>
      </w:r>
      <w:r w:rsidRPr="00FB2828">
        <w:rPr>
          <w:rFonts w:ascii="Times New Roman" w:hAnsi="Times New Roman" w:cs="Times New Roman"/>
          <w:sz w:val="28"/>
          <w:szCs w:val="28"/>
        </w:rPr>
        <w:t>, подлежащих возврату.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828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FB2828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B2828">
        <w:rPr>
          <w:rFonts w:ascii="Times New Roman" w:hAnsi="Times New Roman" w:cs="Times New Roman"/>
          <w:sz w:val="28"/>
          <w:szCs w:val="28"/>
        </w:rPr>
        <w:t>.</w:t>
      </w:r>
    </w:p>
    <w:p w14:paraId="7E36A8CF" w14:textId="77777777" w:rsidR="007146DE" w:rsidRPr="00FB2828" w:rsidRDefault="007146DE" w:rsidP="007146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28">
        <w:rPr>
          <w:rFonts w:ascii="Times New Roman" w:hAnsi="Times New Roman" w:cs="Times New Roman"/>
          <w:sz w:val="28"/>
          <w:szCs w:val="28"/>
        </w:rPr>
        <w:t xml:space="preserve">6. Для осуществления возврата лицо (в том числе организация), внесшее инициативный платеж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«Рощинское городское поселение» Выборгского района Ленинградской области</w:t>
      </w:r>
      <w:r w:rsidRPr="00FB2828">
        <w:rPr>
          <w:rFonts w:ascii="Times New Roman" w:hAnsi="Times New Roman" w:cs="Times New Roman"/>
          <w:sz w:val="28"/>
          <w:szCs w:val="28"/>
        </w:rPr>
        <w:t>, представляет заявление на возврат денежных</w:t>
      </w:r>
      <w:r>
        <w:rPr>
          <w:rFonts w:ascii="Times New Roman" w:hAnsi="Times New Roman" w:cs="Times New Roman"/>
          <w:sz w:val="28"/>
          <w:szCs w:val="28"/>
        </w:rPr>
        <w:t xml:space="preserve"> средств с указанием банковских реквизитов счета, на который следует осуществить возврат. </w:t>
      </w:r>
      <w:r w:rsidRPr="00FB2828">
        <w:rPr>
          <w:rFonts w:ascii="Times New Roman" w:hAnsi="Times New Roman" w:cs="Times New Roman"/>
          <w:sz w:val="28"/>
          <w:szCs w:val="28"/>
        </w:rPr>
        <w:t xml:space="preserve">Форма заявления на возврат денежных средств устанавливается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B2828">
        <w:rPr>
          <w:rFonts w:ascii="Times New Roman" w:hAnsi="Times New Roman" w:cs="Times New Roman"/>
          <w:sz w:val="28"/>
          <w:szCs w:val="28"/>
        </w:rPr>
        <w:t>.</w:t>
      </w:r>
    </w:p>
    <w:p w14:paraId="2A320781" w14:textId="11F706D0" w:rsidR="007146DE" w:rsidRPr="002D42A6" w:rsidRDefault="007146DE" w:rsidP="007146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28">
        <w:rPr>
          <w:rFonts w:ascii="Times New Roman" w:hAnsi="Times New Roman" w:cs="Times New Roman"/>
          <w:sz w:val="28"/>
          <w:szCs w:val="28"/>
        </w:rPr>
        <w:t>7. Возврат денежных средств осуществляется в течение 15 рабочих дней со дня поступления заявления на возврат денежных средств.</w:t>
      </w:r>
    </w:p>
    <w:sectPr w:rsidR="007146DE" w:rsidRPr="002D42A6" w:rsidSect="007146DE">
      <w:headerReference w:type="default" r:id="rId9"/>
      <w:footerReference w:type="first" r:id="rId10"/>
      <w:pgSz w:w="11906" w:h="16838" w:code="9"/>
      <w:pgMar w:top="530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598CF" w14:textId="77777777" w:rsidR="007B3DDA" w:rsidRDefault="007B3DDA" w:rsidP="00F8444B">
      <w:pPr>
        <w:spacing w:after="0" w:line="240" w:lineRule="auto"/>
      </w:pPr>
      <w:r>
        <w:separator/>
      </w:r>
    </w:p>
  </w:endnote>
  <w:endnote w:type="continuationSeparator" w:id="0">
    <w:p w14:paraId="5CC54E0A" w14:textId="77777777" w:rsidR="007B3DDA" w:rsidRDefault="007B3DDA" w:rsidP="00F8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3558D" w14:textId="77777777" w:rsidR="002560F2" w:rsidRPr="00F022E0" w:rsidRDefault="002560F2">
    <w:pPr>
      <w:pStyle w:val="a6"/>
      <w:rPr>
        <w:lang w:val="en-US"/>
      </w:rPr>
    </w:pPr>
    <w:r>
      <w:t xml:space="preserve">от 24.12.2020   </w:t>
    </w:r>
    <w:r>
      <w:rPr>
        <w:lang w:val="en-US"/>
      </w:rPr>
      <w:t xml:space="preserve">    </w:t>
    </w:r>
    <w:r>
      <w:t xml:space="preserve">                                                                                                             </w:t>
    </w:r>
    <w:r>
      <w:rPr>
        <w:lang w:val="en-US"/>
      </w:rPr>
      <w:t xml:space="preserve">                       </w:t>
    </w:r>
    <w:r>
      <w:t xml:space="preserve"> </w:t>
    </w:r>
    <w:r>
      <w:rPr>
        <w:lang w:val="en-US"/>
      </w:rPr>
      <w:t>mtls14r02p</w:t>
    </w:r>
  </w:p>
  <w:p w14:paraId="39D5EA4C" w14:textId="77777777" w:rsidR="002560F2" w:rsidRDefault="002560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9C0A6" w14:textId="77777777" w:rsidR="007B3DDA" w:rsidRDefault="007B3DDA" w:rsidP="00F8444B">
      <w:pPr>
        <w:spacing w:after="0" w:line="240" w:lineRule="auto"/>
      </w:pPr>
      <w:r>
        <w:separator/>
      </w:r>
    </w:p>
  </w:footnote>
  <w:footnote w:type="continuationSeparator" w:id="0">
    <w:p w14:paraId="42C75F2B" w14:textId="77777777" w:rsidR="007B3DDA" w:rsidRDefault="007B3DDA" w:rsidP="00F8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BB616" w14:textId="77777777" w:rsidR="007146DE" w:rsidRPr="008614C6" w:rsidRDefault="007146DE" w:rsidP="007146DE">
    <w:pPr>
      <w:pStyle w:val="a4"/>
      <w:jc w:val="center"/>
      <w:rPr>
        <w:rFonts w:ascii="Times New Roman" w:hAnsi="Times New Roman" w:cs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82"/>
    <w:rsid w:val="000355EA"/>
    <w:rsid w:val="000917A6"/>
    <w:rsid w:val="00135905"/>
    <w:rsid w:val="002560F2"/>
    <w:rsid w:val="002D2574"/>
    <w:rsid w:val="002D42A6"/>
    <w:rsid w:val="00303A73"/>
    <w:rsid w:val="003539B3"/>
    <w:rsid w:val="00371838"/>
    <w:rsid w:val="003B5E82"/>
    <w:rsid w:val="00402E9F"/>
    <w:rsid w:val="00410F6B"/>
    <w:rsid w:val="0048771C"/>
    <w:rsid w:val="004C5CD1"/>
    <w:rsid w:val="00533B37"/>
    <w:rsid w:val="0065017E"/>
    <w:rsid w:val="006815CB"/>
    <w:rsid w:val="00694B0C"/>
    <w:rsid w:val="00694F7A"/>
    <w:rsid w:val="006B632B"/>
    <w:rsid w:val="006C0B77"/>
    <w:rsid w:val="006E5B36"/>
    <w:rsid w:val="00706C6A"/>
    <w:rsid w:val="007146DE"/>
    <w:rsid w:val="007651A7"/>
    <w:rsid w:val="00771DBA"/>
    <w:rsid w:val="007B3DDA"/>
    <w:rsid w:val="007B5E34"/>
    <w:rsid w:val="0082307C"/>
    <w:rsid w:val="008242FF"/>
    <w:rsid w:val="008614C6"/>
    <w:rsid w:val="00870751"/>
    <w:rsid w:val="00880020"/>
    <w:rsid w:val="008C6FEB"/>
    <w:rsid w:val="008F195F"/>
    <w:rsid w:val="00922C48"/>
    <w:rsid w:val="00926FEC"/>
    <w:rsid w:val="00950D88"/>
    <w:rsid w:val="00982816"/>
    <w:rsid w:val="009F5B56"/>
    <w:rsid w:val="00A007A6"/>
    <w:rsid w:val="00A24FCB"/>
    <w:rsid w:val="00A3371A"/>
    <w:rsid w:val="00B915B7"/>
    <w:rsid w:val="00B91FDF"/>
    <w:rsid w:val="00BB25C4"/>
    <w:rsid w:val="00C07FBB"/>
    <w:rsid w:val="00C616DF"/>
    <w:rsid w:val="00CC0598"/>
    <w:rsid w:val="00CE2B46"/>
    <w:rsid w:val="00D453EA"/>
    <w:rsid w:val="00D743D4"/>
    <w:rsid w:val="00D862CF"/>
    <w:rsid w:val="00D975F8"/>
    <w:rsid w:val="00E742F0"/>
    <w:rsid w:val="00EA59DF"/>
    <w:rsid w:val="00EB75A8"/>
    <w:rsid w:val="00EE4070"/>
    <w:rsid w:val="00F022E0"/>
    <w:rsid w:val="00F12C76"/>
    <w:rsid w:val="00F8444B"/>
    <w:rsid w:val="00FB2828"/>
    <w:rsid w:val="00FD3A30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9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44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F8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44B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8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44B"/>
    <w:rPr>
      <w:rFonts w:eastAsiaTheme="minorEastAsia"/>
      <w:lang w:eastAsia="ru-RU"/>
    </w:rPr>
  </w:style>
  <w:style w:type="paragraph" w:customStyle="1" w:styleId="ConsPlusNormal">
    <w:name w:val="ConsPlusNormal"/>
    <w:rsid w:val="006815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6815CB"/>
    <w:pPr>
      <w:tabs>
        <w:tab w:val="num" w:pos="155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815CB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rsid w:val="006815CB"/>
    <w:rPr>
      <w:color w:val="0000FF"/>
      <w:u w:val="single"/>
    </w:rPr>
  </w:style>
  <w:style w:type="paragraph" w:customStyle="1" w:styleId="ConsTitle">
    <w:name w:val="ConsTitle"/>
    <w:rsid w:val="00771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7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71DB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vrl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</dc:creator>
  <cp:keywords/>
  <dc:description/>
  <cp:lastModifiedBy>Надежда А. Белоусько</cp:lastModifiedBy>
  <cp:revision>28</cp:revision>
  <cp:lastPrinted>2021-06-11T06:24:00Z</cp:lastPrinted>
  <dcterms:created xsi:type="dcterms:W3CDTF">2021-03-03T12:50:00Z</dcterms:created>
  <dcterms:modified xsi:type="dcterms:W3CDTF">2021-06-11T06:45:00Z</dcterms:modified>
</cp:coreProperties>
</file>