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17E" w:rsidRPr="003536AB" w:rsidRDefault="003536AB" w:rsidP="0025117E">
      <w:pPr>
        <w:ind w:left="-284" w:right="-1"/>
        <w:jc w:val="right"/>
        <w:rPr>
          <w:highlight w:val="lightGra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19pt;margin-top:-3.75pt;width:43.1pt;height:51pt;z-index:1;visibility:visible;mso-position-horizontal-relative:text;mso-position-vertical-relative:text">
            <v:imagedata r:id="rId9" o:title="" gain="60293f"/>
          </v:shape>
        </w:pict>
      </w:r>
    </w:p>
    <w:p w:rsidR="0025117E" w:rsidRPr="00015E2D" w:rsidRDefault="0025117E" w:rsidP="0025117E">
      <w:pPr>
        <w:jc w:val="right"/>
        <w:rPr>
          <w:b/>
          <w:sz w:val="28"/>
          <w:szCs w:val="28"/>
        </w:rPr>
      </w:pPr>
    </w:p>
    <w:p w:rsidR="00015E2D" w:rsidRPr="00015E2D" w:rsidRDefault="00015E2D" w:rsidP="0025117E">
      <w:pPr>
        <w:jc w:val="right"/>
        <w:rPr>
          <w:b/>
          <w:sz w:val="28"/>
          <w:szCs w:val="28"/>
        </w:rPr>
      </w:pPr>
    </w:p>
    <w:p w:rsidR="0025117E" w:rsidRPr="00015E2D" w:rsidRDefault="0025117E" w:rsidP="0025117E">
      <w:pPr>
        <w:jc w:val="center"/>
        <w:rPr>
          <w:b/>
          <w:sz w:val="28"/>
          <w:szCs w:val="28"/>
        </w:rPr>
      </w:pPr>
      <w:r w:rsidRPr="00015E2D">
        <w:rPr>
          <w:b/>
          <w:sz w:val="28"/>
          <w:szCs w:val="28"/>
        </w:rPr>
        <w:t>АДМИНИСТРАЦИЯ МУНИЦИПАЛЬНОГО ОБРАЗОВАНИЯ</w:t>
      </w:r>
    </w:p>
    <w:p w:rsidR="0025117E" w:rsidRPr="00015E2D" w:rsidRDefault="0025117E" w:rsidP="0025117E">
      <w:pPr>
        <w:jc w:val="center"/>
        <w:rPr>
          <w:b/>
          <w:sz w:val="28"/>
          <w:szCs w:val="28"/>
        </w:rPr>
      </w:pPr>
      <w:r w:rsidRPr="00015E2D">
        <w:rPr>
          <w:b/>
          <w:sz w:val="28"/>
          <w:szCs w:val="28"/>
        </w:rPr>
        <w:t>«РОЩИНСКОЕ ГОРОДСКОЕ ПОСЕЛЕНИЕ»</w:t>
      </w:r>
    </w:p>
    <w:p w:rsidR="0025117E" w:rsidRPr="00015E2D" w:rsidRDefault="0025117E" w:rsidP="0025117E">
      <w:pPr>
        <w:jc w:val="center"/>
        <w:rPr>
          <w:b/>
          <w:sz w:val="28"/>
          <w:szCs w:val="28"/>
        </w:rPr>
      </w:pPr>
      <w:r w:rsidRPr="00015E2D">
        <w:rPr>
          <w:b/>
          <w:sz w:val="28"/>
          <w:szCs w:val="28"/>
        </w:rPr>
        <w:t>ВЫБОРГСКОГО РАЙОНА ЛЕНИНГРАДСКОЙ ОБЛАСТИ</w:t>
      </w:r>
    </w:p>
    <w:p w:rsidR="0025117E" w:rsidRPr="001E71FF" w:rsidRDefault="0025117E" w:rsidP="0025117E">
      <w:pPr>
        <w:jc w:val="center"/>
        <w:rPr>
          <w:b/>
          <w:sz w:val="12"/>
          <w:szCs w:val="12"/>
        </w:rPr>
      </w:pPr>
    </w:p>
    <w:p w:rsidR="0025117E" w:rsidRPr="00015E2D" w:rsidRDefault="0025117E" w:rsidP="0025117E">
      <w:pPr>
        <w:jc w:val="center"/>
        <w:rPr>
          <w:b/>
          <w:sz w:val="28"/>
          <w:szCs w:val="28"/>
        </w:rPr>
      </w:pPr>
      <w:proofErr w:type="gramStart"/>
      <w:r w:rsidRPr="00015E2D">
        <w:rPr>
          <w:b/>
          <w:sz w:val="28"/>
          <w:szCs w:val="28"/>
        </w:rPr>
        <w:t>П</w:t>
      </w:r>
      <w:proofErr w:type="gramEnd"/>
      <w:r w:rsidRPr="00015E2D">
        <w:rPr>
          <w:b/>
          <w:sz w:val="28"/>
          <w:szCs w:val="28"/>
        </w:rPr>
        <w:t xml:space="preserve"> О С Т А Н О В Л Е Н И Е</w:t>
      </w:r>
    </w:p>
    <w:p w:rsidR="0025117E" w:rsidRPr="00015E2D" w:rsidRDefault="0025117E" w:rsidP="0025117E">
      <w:pPr>
        <w:jc w:val="center"/>
        <w:rPr>
          <w:bCs/>
          <w:sz w:val="28"/>
          <w:szCs w:val="28"/>
        </w:rPr>
      </w:pPr>
    </w:p>
    <w:p w:rsidR="001E71FF" w:rsidRDefault="00A56B4D" w:rsidP="001E71FF">
      <w:pPr>
        <w:ind w:left="-284"/>
        <w:rPr>
          <w:sz w:val="28"/>
          <w:szCs w:val="28"/>
        </w:rPr>
      </w:pPr>
      <w:r>
        <w:rPr>
          <w:sz w:val="28"/>
          <w:szCs w:val="28"/>
        </w:rPr>
        <w:t>от  «</w:t>
      </w:r>
      <w:r w:rsidR="005841FB">
        <w:rPr>
          <w:sz w:val="28"/>
          <w:szCs w:val="28"/>
        </w:rPr>
        <w:t>14</w:t>
      </w:r>
      <w:r w:rsidR="00A41175" w:rsidRPr="00A41175">
        <w:rPr>
          <w:sz w:val="28"/>
          <w:szCs w:val="28"/>
        </w:rPr>
        <w:t>»</w:t>
      </w:r>
      <w:r w:rsidR="00023EDB">
        <w:rPr>
          <w:sz w:val="28"/>
          <w:szCs w:val="28"/>
        </w:rPr>
        <w:t xml:space="preserve"> </w:t>
      </w:r>
      <w:r w:rsidR="005841FB">
        <w:rPr>
          <w:sz w:val="28"/>
          <w:szCs w:val="28"/>
        </w:rPr>
        <w:t xml:space="preserve"> октября </w:t>
      </w:r>
      <w:r w:rsidR="00A41175" w:rsidRPr="00A41175">
        <w:rPr>
          <w:sz w:val="28"/>
          <w:szCs w:val="28"/>
        </w:rPr>
        <w:t xml:space="preserve"> </w:t>
      </w:r>
      <w:r w:rsidR="008F3A47" w:rsidRPr="00A41175">
        <w:rPr>
          <w:sz w:val="28"/>
          <w:szCs w:val="28"/>
        </w:rPr>
        <w:t>20</w:t>
      </w:r>
      <w:r w:rsidR="00023EDB">
        <w:rPr>
          <w:sz w:val="28"/>
          <w:szCs w:val="28"/>
        </w:rPr>
        <w:t>20</w:t>
      </w:r>
      <w:r w:rsidR="001E71FF" w:rsidRPr="00A41175">
        <w:rPr>
          <w:sz w:val="28"/>
          <w:szCs w:val="28"/>
        </w:rPr>
        <w:t xml:space="preserve"> год                                                 </w:t>
      </w:r>
      <w:r w:rsidR="00A22C77">
        <w:rPr>
          <w:sz w:val="28"/>
          <w:szCs w:val="28"/>
        </w:rPr>
        <w:t xml:space="preserve">                     №</w:t>
      </w:r>
      <w:r w:rsidR="005841FB">
        <w:rPr>
          <w:sz w:val="28"/>
          <w:szCs w:val="28"/>
        </w:rPr>
        <w:t>478</w:t>
      </w:r>
    </w:p>
    <w:p w:rsidR="008F3A47" w:rsidRPr="008259D1" w:rsidRDefault="008F3A47" w:rsidP="001E71FF">
      <w:pPr>
        <w:ind w:left="-284"/>
        <w:rPr>
          <w:sz w:val="28"/>
          <w:szCs w:val="28"/>
        </w:rPr>
      </w:pPr>
    </w:p>
    <w:p w:rsidR="001E71FF" w:rsidRPr="00020D0D" w:rsidRDefault="001E71FF" w:rsidP="001E71FF">
      <w:pPr>
        <w:rPr>
          <w:sz w:val="12"/>
          <w:szCs w:val="12"/>
        </w:rPr>
      </w:pPr>
    </w:p>
    <w:p w:rsidR="008F3A47" w:rsidRDefault="008F3A47" w:rsidP="008F3A47">
      <w:pPr>
        <w:ind w:left="-567" w:right="141"/>
        <w:rPr>
          <w:sz w:val="28"/>
          <w:szCs w:val="28"/>
        </w:rPr>
      </w:pPr>
      <w:bookmarkStart w:id="0" w:name="OLE_LINK24"/>
      <w:bookmarkStart w:id="1" w:name="OLE_LINK7"/>
      <w:bookmarkStart w:id="2" w:name="OLE_LINK12"/>
      <w:r w:rsidRPr="009860AA">
        <w:rPr>
          <w:sz w:val="28"/>
          <w:szCs w:val="28"/>
        </w:rPr>
        <w:t>О</w:t>
      </w:r>
      <w:r>
        <w:rPr>
          <w:sz w:val="28"/>
          <w:szCs w:val="28"/>
        </w:rPr>
        <w:t>б утверждении</w:t>
      </w:r>
      <w:r w:rsidRPr="009860AA">
        <w:rPr>
          <w:sz w:val="28"/>
          <w:szCs w:val="28"/>
        </w:rPr>
        <w:t xml:space="preserve"> муниципальной </w:t>
      </w:r>
      <w:r>
        <w:rPr>
          <w:sz w:val="28"/>
          <w:szCs w:val="28"/>
        </w:rPr>
        <w:t>п</w:t>
      </w:r>
      <w:r w:rsidRPr="009860AA">
        <w:rPr>
          <w:sz w:val="28"/>
          <w:szCs w:val="28"/>
        </w:rPr>
        <w:t>рограммы</w:t>
      </w:r>
    </w:p>
    <w:p w:rsidR="008F3A47" w:rsidRDefault="008F3A47" w:rsidP="008F3A47">
      <w:pPr>
        <w:ind w:left="-567" w:right="141"/>
        <w:rPr>
          <w:sz w:val="28"/>
          <w:szCs w:val="28"/>
        </w:rPr>
      </w:pPr>
      <w:r>
        <w:rPr>
          <w:sz w:val="28"/>
          <w:szCs w:val="28"/>
        </w:rPr>
        <w:t>муниципального образования</w:t>
      </w:r>
    </w:p>
    <w:p w:rsidR="008F3A47" w:rsidRPr="009860AA" w:rsidRDefault="008F3A47" w:rsidP="008F3A47">
      <w:pPr>
        <w:ind w:left="-567" w:right="141"/>
        <w:rPr>
          <w:color w:val="000000"/>
          <w:sz w:val="28"/>
          <w:szCs w:val="28"/>
        </w:rPr>
      </w:pPr>
      <w:r w:rsidRPr="009860AA">
        <w:rPr>
          <w:color w:val="000000"/>
          <w:sz w:val="28"/>
          <w:szCs w:val="28"/>
        </w:rPr>
        <w:t>«Рощинское городское поселение»</w:t>
      </w:r>
    </w:p>
    <w:p w:rsidR="008F3A47" w:rsidRDefault="008F3A47" w:rsidP="008F3A47">
      <w:pPr>
        <w:ind w:left="-567" w:right="141"/>
        <w:rPr>
          <w:sz w:val="28"/>
          <w:szCs w:val="28"/>
        </w:rPr>
      </w:pPr>
      <w:r w:rsidRPr="009860AA">
        <w:rPr>
          <w:color w:val="000000"/>
          <w:sz w:val="28"/>
          <w:szCs w:val="28"/>
        </w:rPr>
        <w:t>Выборгского района Ленинградской области</w:t>
      </w:r>
    </w:p>
    <w:p w:rsidR="008F3A47" w:rsidRPr="00117917" w:rsidRDefault="008F3A47" w:rsidP="008F3A47">
      <w:pPr>
        <w:ind w:left="-567" w:right="-284"/>
        <w:rPr>
          <w:sz w:val="28"/>
          <w:szCs w:val="28"/>
        </w:rPr>
      </w:pPr>
      <w:bookmarkStart w:id="3" w:name="OLE_LINK4"/>
      <w:bookmarkStart w:id="4" w:name="OLE_LINK3"/>
      <w:r w:rsidRPr="00117917">
        <w:rPr>
          <w:sz w:val="28"/>
          <w:szCs w:val="28"/>
        </w:rPr>
        <w:t xml:space="preserve">«Безопасность муниципального образования </w:t>
      </w:r>
    </w:p>
    <w:p w:rsidR="008F3A47" w:rsidRPr="00117917" w:rsidRDefault="008F3A47" w:rsidP="008F3A47">
      <w:pPr>
        <w:ind w:left="-567" w:right="-284"/>
        <w:rPr>
          <w:sz w:val="28"/>
          <w:szCs w:val="28"/>
        </w:rPr>
      </w:pPr>
      <w:r w:rsidRPr="00117917">
        <w:rPr>
          <w:sz w:val="28"/>
          <w:szCs w:val="28"/>
        </w:rPr>
        <w:t xml:space="preserve">«Рощинское городское поселение» </w:t>
      </w:r>
    </w:p>
    <w:p w:rsidR="008F3A47" w:rsidRDefault="008F3A47" w:rsidP="008F3A47">
      <w:pPr>
        <w:ind w:left="-567" w:right="-284"/>
        <w:rPr>
          <w:sz w:val="28"/>
          <w:szCs w:val="28"/>
        </w:rPr>
      </w:pPr>
      <w:r w:rsidRPr="00117917">
        <w:rPr>
          <w:sz w:val="28"/>
          <w:szCs w:val="28"/>
        </w:rPr>
        <w:t>Выборгского района Ленинградской области»</w:t>
      </w:r>
      <w:r>
        <w:rPr>
          <w:sz w:val="28"/>
          <w:szCs w:val="28"/>
        </w:rPr>
        <w:t>,</w:t>
      </w:r>
      <w:r w:rsidRPr="00117917">
        <w:rPr>
          <w:sz w:val="28"/>
          <w:szCs w:val="28"/>
        </w:rPr>
        <w:t xml:space="preserve"> </w:t>
      </w:r>
    </w:p>
    <w:p w:rsidR="008F3A47" w:rsidRPr="009860AA" w:rsidRDefault="008F3A47" w:rsidP="008F3A47">
      <w:pPr>
        <w:ind w:left="-567" w:right="-284"/>
        <w:rPr>
          <w:color w:val="000000"/>
          <w:sz w:val="28"/>
          <w:szCs w:val="28"/>
        </w:rPr>
      </w:pPr>
      <w:r>
        <w:rPr>
          <w:color w:val="000000"/>
          <w:sz w:val="28"/>
          <w:szCs w:val="28"/>
        </w:rPr>
        <w:t>в новой редакции</w:t>
      </w:r>
    </w:p>
    <w:bookmarkEnd w:id="3"/>
    <w:bookmarkEnd w:id="4"/>
    <w:p w:rsidR="008F3A47" w:rsidRPr="009860AA" w:rsidRDefault="008F3A47" w:rsidP="008F3A47">
      <w:pPr>
        <w:ind w:left="567" w:right="366"/>
        <w:rPr>
          <w:sz w:val="28"/>
          <w:szCs w:val="28"/>
        </w:rPr>
      </w:pPr>
    </w:p>
    <w:p w:rsidR="008F3A47" w:rsidRPr="009860AA" w:rsidRDefault="008F3A47" w:rsidP="008F3A47">
      <w:pPr>
        <w:pStyle w:val="a7"/>
        <w:spacing w:after="0"/>
        <w:ind w:left="-567" w:right="-284" w:firstLine="568"/>
        <w:jc w:val="both"/>
        <w:rPr>
          <w:sz w:val="28"/>
          <w:szCs w:val="28"/>
        </w:rPr>
      </w:pPr>
      <w:r w:rsidRPr="009860AA">
        <w:rPr>
          <w:sz w:val="28"/>
          <w:szCs w:val="28"/>
        </w:rPr>
        <w:t xml:space="preserve">В соответствии с Федеральным законом от 05.10.2003 года  131-ФЗ «Об общих принципах организации местного самоуправления в Российской Федерации,  </w:t>
      </w:r>
      <w:hyperlink r:id="rId10" w:history="1">
        <w:r w:rsidRPr="009860AA">
          <w:rPr>
            <w:rStyle w:val="aa"/>
            <w:sz w:val="28"/>
            <w:szCs w:val="28"/>
          </w:rPr>
          <w:t>статьей 179</w:t>
        </w:r>
      </w:hyperlink>
      <w:r w:rsidRPr="009860AA">
        <w:rPr>
          <w:sz w:val="28"/>
          <w:szCs w:val="28"/>
        </w:rPr>
        <w:t xml:space="preserve"> Бюджетного кодекса Российской Федерации, администрация  муниципального образования «Рощинское городское поселение» Выборгского района Ленинградской области </w:t>
      </w:r>
      <w:proofErr w:type="gramStart"/>
      <w:r w:rsidRPr="009860AA">
        <w:rPr>
          <w:b/>
          <w:sz w:val="28"/>
          <w:szCs w:val="28"/>
        </w:rPr>
        <w:t>п</w:t>
      </w:r>
      <w:proofErr w:type="gramEnd"/>
      <w:r w:rsidRPr="009860AA">
        <w:rPr>
          <w:b/>
          <w:sz w:val="28"/>
          <w:szCs w:val="28"/>
        </w:rPr>
        <w:t xml:space="preserve"> о с т а н о в л я е т</w:t>
      </w:r>
      <w:r w:rsidRPr="009860AA">
        <w:rPr>
          <w:sz w:val="28"/>
          <w:szCs w:val="28"/>
        </w:rPr>
        <w:t>,</w:t>
      </w:r>
    </w:p>
    <w:p w:rsidR="008F3A47" w:rsidRPr="009860AA" w:rsidRDefault="008F3A47" w:rsidP="008F3A47">
      <w:pPr>
        <w:pStyle w:val="a7"/>
        <w:spacing w:after="0"/>
        <w:ind w:left="-567" w:right="-284" w:firstLine="568"/>
        <w:jc w:val="both"/>
        <w:rPr>
          <w:sz w:val="12"/>
          <w:szCs w:val="12"/>
        </w:rPr>
      </w:pPr>
    </w:p>
    <w:p w:rsidR="008F3A47" w:rsidRDefault="008F3A47" w:rsidP="008F3A47">
      <w:pPr>
        <w:ind w:left="-567" w:right="-284" w:firstLine="567"/>
        <w:jc w:val="both"/>
        <w:rPr>
          <w:bCs/>
          <w:sz w:val="28"/>
          <w:szCs w:val="28"/>
        </w:rPr>
      </w:pPr>
      <w:r>
        <w:rPr>
          <w:sz w:val="28"/>
          <w:szCs w:val="28"/>
        </w:rPr>
        <w:t xml:space="preserve">1. Утвердить муниципальную программу муниципального образования </w:t>
      </w:r>
      <w:r w:rsidRPr="009860AA">
        <w:rPr>
          <w:bCs/>
          <w:sz w:val="28"/>
          <w:szCs w:val="28"/>
        </w:rPr>
        <w:t xml:space="preserve">«Рощинское  городское поселение»  Выборгского района Ленинградской области </w:t>
      </w:r>
      <w:r w:rsidRPr="00117917">
        <w:rPr>
          <w:sz w:val="28"/>
          <w:szCs w:val="28"/>
        </w:rPr>
        <w:t xml:space="preserve">«Безопасность муниципального образования «Рощинское городское поселение» Выборгского района Ленинградской области»  </w:t>
      </w:r>
      <w:r>
        <w:rPr>
          <w:bCs/>
          <w:sz w:val="28"/>
          <w:szCs w:val="28"/>
        </w:rPr>
        <w:t xml:space="preserve">в новой редакции, </w:t>
      </w:r>
      <w:r w:rsidRPr="009860AA">
        <w:rPr>
          <w:bCs/>
          <w:sz w:val="28"/>
          <w:szCs w:val="28"/>
        </w:rPr>
        <w:t>изложив:</w:t>
      </w:r>
    </w:p>
    <w:p w:rsidR="008F3A47" w:rsidRDefault="008F3A47" w:rsidP="008F3A47">
      <w:pPr>
        <w:tabs>
          <w:tab w:val="left" w:pos="567"/>
        </w:tabs>
        <w:ind w:left="-567" w:right="-284" w:firstLine="567"/>
        <w:jc w:val="both"/>
        <w:rPr>
          <w:sz w:val="28"/>
          <w:szCs w:val="28"/>
        </w:rPr>
      </w:pPr>
      <w:r w:rsidRPr="009860AA">
        <w:rPr>
          <w:bCs/>
          <w:sz w:val="28"/>
          <w:szCs w:val="28"/>
        </w:rPr>
        <w:t>1.1. Приложение 1 «</w:t>
      </w:r>
      <w:r w:rsidRPr="009860AA">
        <w:rPr>
          <w:sz w:val="28"/>
          <w:szCs w:val="28"/>
        </w:rPr>
        <w:t xml:space="preserve">Муниципальная  программа </w:t>
      </w:r>
      <w:r w:rsidRPr="009860AA">
        <w:rPr>
          <w:color w:val="000000"/>
          <w:sz w:val="28"/>
          <w:szCs w:val="28"/>
        </w:rPr>
        <w:t>«</w:t>
      </w:r>
      <w:r w:rsidR="00CC07DC" w:rsidRPr="00117917">
        <w:rPr>
          <w:sz w:val="28"/>
          <w:szCs w:val="28"/>
        </w:rPr>
        <w:t xml:space="preserve">Безопасность муниципального образования </w:t>
      </w:r>
      <w:r w:rsidRPr="009860AA">
        <w:rPr>
          <w:color w:val="000000"/>
          <w:sz w:val="28"/>
          <w:szCs w:val="28"/>
        </w:rPr>
        <w:t xml:space="preserve">«Рощинское городское поселение»  Выборгского района Ленинградской области» в редакции согласно </w:t>
      </w:r>
      <w:r w:rsidRPr="009860AA">
        <w:rPr>
          <w:sz w:val="28"/>
          <w:szCs w:val="28"/>
        </w:rPr>
        <w:t>приложению 1 к настоящему постановлению;</w:t>
      </w:r>
    </w:p>
    <w:p w:rsidR="008F3A47" w:rsidRPr="009860AA" w:rsidRDefault="008F3A47" w:rsidP="008F3A47">
      <w:pPr>
        <w:tabs>
          <w:tab w:val="left" w:pos="567"/>
        </w:tabs>
        <w:ind w:left="-567" w:right="-284" w:firstLine="567"/>
        <w:jc w:val="both"/>
        <w:rPr>
          <w:bCs/>
          <w:sz w:val="28"/>
          <w:szCs w:val="28"/>
        </w:rPr>
      </w:pPr>
      <w:r w:rsidRPr="009860AA">
        <w:rPr>
          <w:sz w:val="28"/>
          <w:szCs w:val="28"/>
        </w:rPr>
        <w:t xml:space="preserve"> 1.2. Приложение  2</w:t>
      </w:r>
      <w:r w:rsidR="00CC07DC">
        <w:rPr>
          <w:sz w:val="28"/>
          <w:szCs w:val="28"/>
        </w:rPr>
        <w:t xml:space="preserve"> </w:t>
      </w:r>
      <w:r w:rsidRPr="009860AA">
        <w:rPr>
          <w:sz w:val="28"/>
          <w:szCs w:val="28"/>
        </w:rPr>
        <w:t xml:space="preserve">«План мероприятий и реализации программы </w:t>
      </w:r>
      <w:r w:rsidRPr="009860AA">
        <w:rPr>
          <w:color w:val="000000"/>
          <w:sz w:val="28"/>
          <w:szCs w:val="28"/>
        </w:rPr>
        <w:t>«</w:t>
      </w:r>
      <w:r w:rsidR="00CC07DC" w:rsidRPr="00117917">
        <w:rPr>
          <w:sz w:val="28"/>
          <w:szCs w:val="28"/>
        </w:rPr>
        <w:t xml:space="preserve">Безопасность муниципального образования </w:t>
      </w:r>
      <w:r w:rsidRPr="009860AA">
        <w:rPr>
          <w:color w:val="000000"/>
          <w:sz w:val="28"/>
          <w:szCs w:val="28"/>
        </w:rPr>
        <w:t xml:space="preserve">«Рощинское городское поселение»  Выборгского района  Ленинградской области» в редакции согласно </w:t>
      </w:r>
      <w:r w:rsidRPr="009860AA">
        <w:rPr>
          <w:bCs/>
          <w:sz w:val="28"/>
          <w:szCs w:val="28"/>
        </w:rPr>
        <w:t>приложению 2</w:t>
      </w:r>
      <w:r>
        <w:rPr>
          <w:bCs/>
          <w:sz w:val="28"/>
          <w:szCs w:val="28"/>
        </w:rPr>
        <w:t xml:space="preserve"> к настоящему постановлению;</w:t>
      </w:r>
    </w:p>
    <w:p w:rsidR="008F3A47" w:rsidRPr="009860AA" w:rsidRDefault="008F3A47" w:rsidP="008F3A47">
      <w:pPr>
        <w:ind w:left="-567" w:right="-284" w:firstLine="567"/>
        <w:jc w:val="both"/>
        <w:rPr>
          <w:bCs/>
          <w:sz w:val="28"/>
          <w:szCs w:val="28"/>
        </w:rPr>
      </w:pPr>
      <w:r w:rsidRPr="009860AA">
        <w:rPr>
          <w:bCs/>
          <w:sz w:val="28"/>
          <w:szCs w:val="28"/>
        </w:rPr>
        <w:t xml:space="preserve">1.3. Приложение 3 «Сведения о показателях (индикаторах) и их значениях программы </w:t>
      </w:r>
      <w:r w:rsidRPr="009860AA">
        <w:rPr>
          <w:color w:val="000000"/>
          <w:sz w:val="28"/>
          <w:szCs w:val="28"/>
        </w:rPr>
        <w:t>«</w:t>
      </w:r>
      <w:r w:rsidR="00CC07DC" w:rsidRPr="00117917">
        <w:rPr>
          <w:sz w:val="28"/>
          <w:szCs w:val="28"/>
        </w:rPr>
        <w:t xml:space="preserve">Безопасность муниципального образования </w:t>
      </w:r>
      <w:r w:rsidRPr="009860AA">
        <w:rPr>
          <w:color w:val="000000"/>
          <w:sz w:val="28"/>
          <w:szCs w:val="28"/>
        </w:rPr>
        <w:t>«Рощинское городское поселение»  Выборгского района  Ленинградской области» в редакции согласно</w:t>
      </w:r>
      <w:r w:rsidRPr="009860AA">
        <w:rPr>
          <w:bCs/>
          <w:sz w:val="28"/>
          <w:szCs w:val="28"/>
        </w:rPr>
        <w:t xml:space="preserve"> приложению 3 к настоящему постановлению;</w:t>
      </w:r>
    </w:p>
    <w:p w:rsidR="008F3A47" w:rsidRDefault="008F3A47" w:rsidP="008F3A47">
      <w:pPr>
        <w:ind w:left="-567" w:right="-284" w:firstLine="567"/>
        <w:jc w:val="both"/>
        <w:rPr>
          <w:bCs/>
          <w:sz w:val="28"/>
          <w:szCs w:val="28"/>
        </w:rPr>
      </w:pPr>
      <w:r w:rsidRPr="009860AA">
        <w:rPr>
          <w:sz w:val="28"/>
          <w:szCs w:val="28"/>
        </w:rPr>
        <w:t xml:space="preserve">1.4. Приложение 4 «Сведения о порядке сбора и методике расчета показателя (индикатора) мероприятий программы </w:t>
      </w:r>
      <w:bookmarkStart w:id="5" w:name="OLE_LINK21"/>
      <w:bookmarkStart w:id="6" w:name="OLE_LINK22"/>
      <w:bookmarkStart w:id="7" w:name="OLE_LINK23"/>
      <w:r w:rsidRPr="009860AA">
        <w:rPr>
          <w:color w:val="000000"/>
          <w:sz w:val="28"/>
          <w:szCs w:val="28"/>
        </w:rPr>
        <w:t>«</w:t>
      </w:r>
      <w:r w:rsidR="00CC07DC" w:rsidRPr="00117917">
        <w:rPr>
          <w:sz w:val="28"/>
          <w:szCs w:val="28"/>
        </w:rPr>
        <w:t xml:space="preserve">Безопасность муниципального образования </w:t>
      </w:r>
      <w:r w:rsidRPr="009860AA">
        <w:rPr>
          <w:color w:val="000000"/>
          <w:sz w:val="28"/>
          <w:szCs w:val="28"/>
        </w:rPr>
        <w:t xml:space="preserve">«Рощинское городское поселение»  Выборгского района  Ленинградской области» в редакции согласно </w:t>
      </w:r>
      <w:r w:rsidRPr="009860AA">
        <w:rPr>
          <w:bCs/>
          <w:sz w:val="28"/>
          <w:szCs w:val="28"/>
        </w:rPr>
        <w:t>приложению 4 к настоящему постановлению.</w:t>
      </w:r>
      <w:bookmarkEnd w:id="5"/>
      <w:bookmarkEnd w:id="6"/>
      <w:bookmarkEnd w:id="7"/>
    </w:p>
    <w:p w:rsidR="008F3A47" w:rsidRDefault="008F3A47" w:rsidP="008F3A47">
      <w:pPr>
        <w:ind w:left="-567" w:right="-284" w:firstLine="567"/>
        <w:jc w:val="both"/>
        <w:rPr>
          <w:color w:val="000000"/>
          <w:sz w:val="28"/>
          <w:szCs w:val="28"/>
        </w:rPr>
      </w:pPr>
      <w:r>
        <w:rPr>
          <w:bCs/>
          <w:sz w:val="28"/>
          <w:szCs w:val="28"/>
        </w:rPr>
        <w:t xml:space="preserve">2. </w:t>
      </w:r>
      <w:r w:rsidR="00CF6A51">
        <w:rPr>
          <w:color w:val="000000"/>
          <w:sz w:val="28"/>
          <w:szCs w:val="28"/>
        </w:rPr>
        <w:t>Установить, что настоящее постановление применяется к правоотношениям, возникающим при составлении и исполнении бюджета муниципального образования «Рощинское городское поселение» Выборгского района Ленинградской области на 2021 год и на плановый период 2022 и 2023 годов.</w:t>
      </w:r>
    </w:p>
    <w:bookmarkEnd w:id="0"/>
    <w:p w:rsidR="008F3A47" w:rsidRPr="009860AA" w:rsidRDefault="008F3A47" w:rsidP="008F3A47">
      <w:pPr>
        <w:widowControl w:val="0"/>
        <w:autoSpaceDE w:val="0"/>
        <w:autoSpaceDN w:val="0"/>
        <w:adjustRightInd w:val="0"/>
        <w:ind w:left="-567" w:right="-284" w:firstLine="567"/>
        <w:jc w:val="both"/>
        <w:rPr>
          <w:sz w:val="28"/>
          <w:szCs w:val="28"/>
        </w:rPr>
      </w:pPr>
      <w:r>
        <w:rPr>
          <w:sz w:val="28"/>
          <w:szCs w:val="28"/>
        </w:rPr>
        <w:lastRenderedPageBreak/>
        <w:t>3</w:t>
      </w:r>
      <w:r w:rsidRPr="009860AA">
        <w:rPr>
          <w:sz w:val="28"/>
          <w:szCs w:val="28"/>
        </w:rPr>
        <w:t>. Настоящее постановление опубликовать</w:t>
      </w:r>
      <w:r>
        <w:rPr>
          <w:sz w:val="28"/>
          <w:szCs w:val="28"/>
        </w:rPr>
        <w:t xml:space="preserve"> в официальном печатном издании и </w:t>
      </w:r>
      <w:r w:rsidRPr="00441859">
        <w:rPr>
          <w:color w:val="000000"/>
          <w:sz w:val="28"/>
          <w:szCs w:val="28"/>
        </w:rPr>
        <w:t>разместить на официальном портале</w:t>
      </w:r>
      <w:r>
        <w:rPr>
          <w:color w:val="000000"/>
          <w:sz w:val="28"/>
          <w:szCs w:val="28"/>
        </w:rPr>
        <w:t xml:space="preserve"> муниципального  образования</w:t>
      </w:r>
      <w:r w:rsidRPr="009860AA">
        <w:rPr>
          <w:color w:val="000000"/>
          <w:sz w:val="28"/>
          <w:szCs w:val="28"/>
        </w:rPr>
        <w:t xml:space="preserve">  «Рощинское городское поселение»  Выборгского района  Ленинградской области</w:t>
      </w:r>
      <w:r>
        <w:rPr>
          <w:color w:val="000000"/>
          <w:sz w:val="28"/>
          <w:szCs w:val="28"/>
        </w:rPr>
        <w:t>.</w:t>
      </w:r>
    </w:p>
    <w:p w:rsidR="008F3A47" w:rsidRPr="009860AA" w:rsidRDefault="008F3A47" w:rsidP="008F3A47">
      <w:pPr>
        <w:widowControl w:val="0"/>
        <w:autoSpaceDE w:val="0"/>
        <w:autoSpaceDN w:val="0"/>
        <w:adjustRightInd w:val="0"/>
        <w:ind w:left="-567" w:right="-284" w:firstLine="567"/>
        <w:jc w:val="both"/>
        <w:rPr>
          <w:sz w:val="28"/>
          <w:szCs w:val="28"/>
        </w:rPr>
      </w:pPr>
      <w:r>
        <w:rPr>
          <w:sz w:val="28"/>
          <w:szCs w:val="28"/>
        </w:rPr>
        <w:t>4</w:t>
      </w:r>
      <w:r w:rsidRPr="009860AA">
        <w:rPr>
          <w:sz w:val="28"/>
          <w:szCs w:val="28"/>
        </w:rPr>
        <w:t>. Настоящее постановление вступает в силу с момента его официального опубликования.</w:t>
      </w:r>
    </w:p>
    <w:p w:rsidR="008F3A47" w:rsidRDefault="008F3A47" w:rsidP="008F3A47">
      <w:pPr>
        <w:ind w:left="-567" w:right="-284" w:firstLine="567"/>
        <w:jc w:val="both"/>
        <w:rPr>
          <w:color w:val="000000"/>
          <w:sz w:val="28"/>
          <w:szCs w:val="28"/>
        </w:rPr>
      </w:pPr>
      <w:r>
        <w:rPr>
          <w:color w:val="000000"/>
          <w:sz w:val="28"/>
          <w:szCs w:val="28"/>
        </w:rPr>
        <w:t>5</w:t>
      </w:r>
      <w:r w:rsidRPr="009860AA">
        <w:rPr>
          <w:color w:val="000000"/>
          <w:sz w:val="28"/>
          <w:szCs w:val="28"/>
        </w:rPr>
        <w:t xml:space="preserve">. </w:t>
      </w:r>
      <w:proofErr w:type="gramStart"/>
      <w:r w:rsidRPr="009860AA">
        <w:rPr>
          <w:color w:val="000000"/>
          <w:sz w:val="28"/>
          <w:szCs w:val="28"/>
        </w:rPr>
        <w:t>Контроль за</w:t>
      </w:r>
      <w:proofErr w:type="gramEnd"/>
      <w:r w:rsidRPr="009860AA">
        <w:rPr>
          <w:color w:val="000000"/>
          <w:sz w:val="28"/>
          <w:szCs w:val="28"/>
        </w:rPr>
        <w:t xml:space="preserve"> исполнением настоящего постановления оставляю за собой.</w:t>
      </w:r>
    </w:p>
    <w:p w:rsidR="008D49D5" w:rsidRDefault="008D49D5" w:rsidP="008F3A47">
      <w:pPr>
        <w:ind w:left="-567" w:right="-284" w:firstLine="567"/>
        <w:jc w:val="both"/>
        <w:rPr>
          <w:color w:val="000000"/>
          <w:sz w:val="28"/>
          <w:szCs w:val="28"/>
        </w:rPr>
      </w:pPr>
    </w:p>
    <w:p w:rsidR="008D49D5" w:rsidRPr="009860AA" w:rsidRDefault="008D49D5" w:rsidP="008F3A47">
      <w:pPr>
        <w:ind w:left="-567" w:right="-284" w:firstLine="567"/>
        <w:jc w:val="both"/>
        <w:rPr>
          <w:color w:val="000000"/>
          <w:sz w:val="28"/>
          <w:szCs w:val="28"/>
        </w:rPr>
      </w:pPr>
    </w:p>
    <w:p w:rsidR="008F3A47" w:rsidRPr="009860AA" w:rsidRDefault="008F3A47" w:rsidP="008F3A47">
      <w:pPr>
        <w:ind w:left="-567" w:right="-284" w:firstLine="568"/>
        <w:jc w:val="both"/>
        <w:rPr>
          <w:sz w:val="28"/>
          <w:szCs w:val="28"/>
        </w:rPr>
      </w:pPr>
    </w:p>
    <w:p w:rsidR="008F3A47" w:rsidRPr="003727C8" w:rsidRDefault="007520A2" w:rsidP="008F3A47">
      <w:pPr>
        <w:ind w:left="-567" w:right="-284" w:firstLine="568"/>
        <w:jc w:val="both"/>
        <w:rPr>
          <w:sz w:val="28"/>
          <w:szCs w:val="28"/>
        </w:rPr>
      </w:pPr>
      <w:bookmarkStart w:id="8" w:name="OLE_LINK29"/>
      <w:bookmarkStart w:id="9" w:name="OLE_LINK28"/>
      <w:bookmarkStart w:id="10" w:name="OLE_LINK27"/>
      <w:r>
        <w:rPr>
          <w:sz w:val="28"/>
          <w:szCs w:val="28"/>
        </w:rPr>
        <w:t>Г</w:t>
      </w:r>
      <w:r w:rsidR="008F3A47" w:rsidRPr="009860AA">
        <w:rPr>
          <w:sz w:val="28"/>
          <w:szCs w:val="28"/>
        </w:rPr>
        <w:t>лав</w:t>
      </w:r>
      <w:r>
        <w:rPr>
          <w:sz w:val="28"/>
          <w:szCs w:val="28"/>
        </w:rPr>
        <w:t>а</w:t>
      </w:r>
      <w:r w:rsidR="008F3A47" w:rsidRPr="009860AA">
        <w:rPr>
          <w:sz w:val="28"/>
          <w:szCs w:val="28"/>
        </w:rPr>
        <w:t xml:space="preserve"> администрации </w:t>
      </w:r>
      <w:r w:rsidR="008F3A47" w:rsidRPr="009860AA">
        <w:rPr>
          <w:sz w:val="28"/>
          <w:szCs w:val="28"/>
        </w:rPr>
        <w:tab/>
        <w:t xml:space="preserve">                                               В.Г. Савино</w:t>
      </w:r>
      <w:bookmarkEnd w:id="1"/>
      <w:bookmarkEnd w:id="2"/>
      <w:bookmarkEnd w:id="8"/>
      <w:bookmarkEnd w:id="9"/>
      <w:bookmarkEnd w:id="10"/>
      <w:r w:rsidR="008F3A47" w:rsidRPr="009860AA">
        <w:rPr>
          <w:sz w:val="28"/>
          <w:szCs w:val="28"/>
        </w:rPr>
        <w:t>в</w:t>
      </w:r>
    </w:p>
    <w:p w:rsidR="008F3A47" w:rsidRPr="003727C8" w:rsidRDefault="008F3A47" w:rsidP="008F3A47">
      <w:pPr>
        <w:ind w:left="-567" w:right="-284"/>
        <w:jc w:val="center"/>
        <w:rPr>
          <w:sz w:val="28"/>
          <w:szCs w:val="28"/>
        </w:rPr>
      </w:pPr>
    </w:p>
    <w:p w:rsidR="008F3A47" w:rsidRDefault="008F3A47" w:rsidP="008F3A47">
      <w:pPr>
        <w:ind w:left="-567" w:right="-284"/>
        <w:jc w:val="center"/>
      </w:pPr>
    </w:p>
    <w:p w:rsidR="008F3A47" w:rsidRDefault="008F3A47" w:rsidP="008F3A47">
      <w:pPr>
        <w:pStyle w:val="6"/>
        <w:suppressAutoHyphens/>
        <w:ind w:left="-567" w:right="-284"/>
        <w:jc w:val="both"/>
        <w:rPr>
          <w:color w:val="000000"/>
          <w:sz w:val="24"/>
          <w:szCs w:val="24"/>
        </w:rPr>
      </w:pPr>
    </w:p>
    <w:p w:rsidR="008F3A47" w:rsidRDefault="008F3A47" w:rsidP="008F3A47">
      <w:pPr>
        <w:pStyle w:val="6"/>
        <w:suppressAutoHyphens/>
        <w:ind w:left="-567" w:right="-284"/>
        <w:jc w:val="both"/>
        <w:rPr>
          <w:color w:val="000000"/>
          <w:sz w:val="24"/>
          <w:szCs w:val="24"/>
        </w:rPr>
      </w:pPr>
    </w:p>
    <w:p w:rsidR="008F3A47" w:rsidRDefault="008F3A47" w:rsidP="008F3A47">
      <w:pPr>
        <w:ind w:left="-567" w:right="-284"/>
        <w:jc w:val="center"/>
      </w:pPr>
    </w:p>
    <w:p w:rsidR="008F3A47" w:rsidRDefault="008F3A47" w:rsidP="008F3A47">
      <w:pPr>
        <w:ind w:left="-567" w:right="-284"/>
        <w:jc w:val="center"/>
      </w:pPr>
    </w:p>
    <w:p w:rsidR="008F3A47" w:rsidRDefault="008F3A47" w:rsidP="008F3A47">
      <w:pPr>
        <w:ind w:left="-567" w:right="-284"/>
        <w:jc w:val="center"/>
      </w:pPr>
    </w:p>
    <w:p w:rsidR="008F3A47" w:rsidRDefault="008F3A47" w:rsidP="008F3A47">
      <w:pPr>
        <w:ind w:left="-567" w:right="-284"/>
        <w:jc w:val="center"/>
      </w:pPr>
    </w:p>
    <w:p w:rsidR="008F3A47" w:rsidRDefault="008F3A47" w:rsidP="008F3A47">
      <w:pPr>
        <w:ind w:left="-567" w:right="-284"/>
      </w:pPr>
    </w:p>
    <w:p w:rsidR="00C321E1" w:rsidRPr="00C81D62" w:rsidRDefault="00C321E1" w:rsidP="00C321E1">
      <w:pPr>
        <w:widowControl w:val="0"/>
        <w:autoSpaceDE w:val="0"/>
        <w:autoSpaceDN w:val="0"/>
        <w:adjustRightInd w:val="0"/>
        <w:jc w:val="right"/>
        <w:outlineLvl w:val="0"/>
      </w:pPr>
      <w:r>
        <w:br w:type="page"/>
      </w:r>
      <w:r>
        <w:lastRenderedPageBreak/>
        <w:t>Приложение 1</w:t>
      </w:r>
    </w:p>
    <w:p w:rsidR="00C321E1" w:rsidRDefault="00C321E1" w:rsidP="00C321E1">
      <w:pPr>
        <w:widowControl w:val="0"/>
        <w:autoSpaceDE w:val="0"/>
        <w:autoSpaceDN w:val="0"/>
        <w:adjustRightInd w:val="0"/>
        <w:jc w:val="right"/>
      </w:pPr>
      <w:r w:rsidRPr="00C81D62">
        <w:t>к постановлению</w:t>
      </w:r>
      <w:r>
        <w:t xml:space="preserve"> администрации</w:t>
      </w:r>
    </w:p>
    <w:p w:rsidR="00C321E1" w:rsidRDefault="00C321E1" w:rsidP="00C321E1">
      <w:pPr>
        <w:widowControl w:val="0"/>
        <w:autoSpaceDE w:val="0"/>
        <w:autoSpaceDN w:val="0"/>
        <w:adjustRightInd w:val="0"/>
        <w:jc w:val="right"/>
      </w:pPr>
      <w:r>
        <w:t xml:space="preserve"> муниципального образования</w:t>
      </w:r>
    </w:p>
    <w:p w:rsidR="00C321E1" w:rsidRDefault="00C321E1" w:rsidP="00C321E1">
      <w:pPr>
        <w:widowControl w:val="0"/>
        <w:autoSpaceDE w:val="0"/>
        <w:autoSpaceDN w:val="0"/>
        <w:adjustRightInd w:val="0"/>
        <w:jc w:val="right"/>
      </w:pPr>
      <w:r>
        <w:t xml:space="preserve"> «Рощинское городское поселение»</w:t>
      </w:r>
    </w:p>
    <w:p w:rsidR="00C321E1" w:rsidRDefault="00C321E1" w:rsidP="00C321E1">
      <w:pPr>
        <w:widowControl w:val="0"/>
        <w:autoSpaceDE w:val="0"/>
        <w:autoSpaceDN w:val="0"/>
        <w:adjustRightInd w:val="0"/>
        <w:jc w:val="right"/>
      </w:pPr>
      <w:r>
        <w:t>Выборгского района Ленинградской области</w:t>
      </w:r>
    </w:p>
    <w:p w:rsidR="00C321E1" w:rsidRDefault="00C321E1" w:rsidP="00C321E1">
      <w:pPr>
        <w:widowControl w:val="0"/>
        <w:autoSpaceDE w:val="0"/>
        <w:autoSpaceDN w:val="0"/>
        <w:adjustRightInd w:val="0"/>
        <w:jc w:val="right"/>
      </w:pPr>
      <w:r>
        <w:t>от  «</w:t>
      </w:r>
      <w:r w:rsidR="005841FB">
        <w:t>14</w:t>
      </w:r>
      <w:r w:rsidRPr="00DA4DED">
        <w:t>»</w:t>
      </w:r>
      <w:r>
        <w:t xml:space="preserve"> </w:t>
      </w:r>
      <w:r w:rsidR="005841FB">
        <w:t>октября</w:t>
      </w:r>
      <w:r>
        <w:t xml:space="preserve"> 20</w:t>
      </w:r>
      <w:r w:rsidR="00931FED">
        <w:t>20</w:t>
      </w:r>
      <w:r>
        <w:t xml:space="preserve">г. №  </w:t>
      </w:r>
      <w:r w:rsidR="005841FB">
        <w:t>478</w:t>
      </w:r>
    </w:p>
    <w:p w:rsidR="00C321E1" w:rsidRDefault="00C321E1" w:rsidP="00C321E1">
      <w:pPr>
        <w:widowControl w:val="0"/>
        <w:autoSpaceDE w:val="0"/>
        <w:autoSpaceDN w:val="0"/>
        <w:adjustRightInd w:val="0"/>
        <w:jc w:val="right"/>
        <w:rPr>
          <w:b/>
        </w:rPr>
      </w:pPr>
    </w:p>
    <w:p w:rsidR="00C321E1" w:rsidRPr="00701E6A" w:rsidRDefault="00C321E1" w:rsidP="00C321E1">
      <w:pPr>
        <w:widowControl w:val="0"/>
        <w:autoSpaceDE w:val="0"/>
        <w:autoSpaceDN w:val="0"/>
        <w:adjustRightInd w:val="0"/>
        <w:jc w:val="center"/>
        <w:rPr>
          <w:b/>
          <w:sz w:val="28"/>
          <w:szCs w:val="28"/>
        </w:rPr>
      </w:pPr>
      <w:r w:rsidRPr="00701E6A">
        <w:rPr>
          <w:b/>
          <w:sz w:val="28"/>
          <w:szCs w:val="28"/>
        </w:rPr>
        <w:t>М</w:t>
      </w:r>
      <w:r>
        <w:rPr>
          <w:b/>
          <w:sz w:val="28"/>
          <w:szCs w:val="28"/>
        </w:rPr>
        <w:t xml:space="preserve">УНИЦИПАЛЬНАЯ ПРОГРАММА </w:t>
      </w:r>
    </w:p>
    <w:p w:rsidR="00C321E1" w:rsidRDefault="00C321E1" w:rsidP="00C321E1">
      <w:pPr>
        <w:widowControl w:val="0"/>
        <w:autoSpaceDE w:val="0"/>
        <w:autoSpaceDN w:val="0"/>
        <w:adjustRightInd w:val="0"/>
        <w:jc w:val="center"/>
        <w:rPr>
          <w:b/>
          <w:sz w:val="28"/>
          <w:szCs w:val="28"/>
        </w:rPr>
      </w:pPr>
      <w:bookmarkStart w:id="11" w:name="OLE_LINK10"/>
      <w:bookmarkStart w:id="12" w:name="OLE_LINK11"/>
      <w:r w:rsidRPr="00701E6A">
        <w:rPr>
          <w:b/>
          <w:sz w:val="28"/>
          <w:szCs w:val="28"/>
        </w:rPr>
        <w:t>«</w:t>
      </w:r>
      <w:r>
        <w:rPr>
          <w:b/>
          <w:sz w:val="28"/>
          <w:szCs w:val="28"/>
        </w:rPr>
        <w:t xml:space="preserve">БЕЗОПАСНОСТЬ МУНИЦИПАЛЬНОГО ОБРАЗОВАНИЯ  «РОЩИНСКОЕ ГОРОДСКОЕ ПОСЕЛЕНИЕ» </w:t>
      </w:r>
    </w:p>
    <w:p w:rsidR="00C321E1" w:rsidRDefault="00C321E1" w:rsidP="00C321E1">
      <w:pPr>
        <w:widowControl w:val="0"/>
        <w:autoSpaceDE w:val="0"/>
        <w:autoSpaceDN w:val="0"/>
        <w:adjustRightInd w:val="0"/>
        <w:jc w:val="center"/>
        <w:rPr>
          <w:b/>
          <w:sz w:val="28"/>
          <w:szCs w:val="28"/>
        </w:rPr>
      </w:pPr>
      <w:r>
        <w:rPr>
          <w:b/>
          <w:sz w:val="28"/>
          <w:szCs w:val="28"/>
        </w:rPr>
        <w:t xml:space="preserve">ВЫБОРГСКОГО РАЙОНА ЛЕНИНГРАДСКОЙ ОБЛАСТИ» </w:t>
      </w:r>
    </w:p>
    <w:p w:rsidR="00C321E1" w:rsidRDefault="00C321E1" w:rsidP="00C321E1">
      <w:pPr>
        <w:widowControl w:val="0"/>
        <w:autoSpaceDE w:val="0"/>
        <w:autoSpaceDN w:val="0"/>
        <w:adjustRightInd w:val="0"/>
        <w:jc w:val="center"/>
        <w:rPr>
          <w:b/>
          <w:sz w:val="28"/>
          <w:szCs w:val="28"/>
        </w:rPr>
      </w:pPr>
    </w:p>
    <w:bookmarkEnd w:id="11"/>
    <w:bookmarkEnd w:id="12"/>
    <w:p w:rsidR="00C321E1" w:rsidRPr="007E374D" w:rsidRDefault="00C321E1" w:rsidP="00C321E1">
      <w:pPr>
        <w:widowControl w:val="0"/>
        <w:autoSpaceDE w:val="0"/>
        <w:autoSpaceDN w:val="0"/>
        <w:adjustRightInd w:val="0"/>
        <w:jc w:val="center"/>
        <w:rPr>
          <w:b/>
        </w:rPr>
      </w:pPr>
      <w:r w:rsidRPr="007E374D">
        <w:rPr>
          <w:b/>
        </w:rPr>
        <w:t>ПАСПОРТ</w:t>
      </w:r>
    </w:p>
    <w:p w:rsidR="00C321E1" w:rsidRPr="007E374D" w:rsidRDefault="00C321E1" w:rsidP="00C321E1">
      <w:pPr>
        <w:widowControl w:val="0"/>
        <w:autoSpaceDE w:val="0"/>
        <w:autoSpaceDN w:val="0"/>
        <w:adjustRightInd w:val="0"/>
        <w:jc w:val="center"/>
        <w:rPr>
          <w:b/>
        </w:rPr>
      </w:pPr>
      <w:r w:rsidRPr="007E374D">
        <w:rPr>
          <w:b/>
        </w:rPr>
        <w:t xml:space="preserve">муниципальной  программы </w:t>
      </w:r>
    </w:p>
    <w:p w:rsidR="00C321E1" w:rsidRPr="007E374D" w:rsidRDefault="00C321E1" w:rsidP="00C321E1">
      <w:pPr>
        <w:widowControl w:val="0"/>
        <w:autoSpaceDE w:val="0"/>
        <w:autoSpaceDN w:val="0"/>
        <w:adjustRightInd w:val="0"/>
        <w:jc w:val="center"/>
        <w:rPr>
          <w:b/>
        </w:rPr>
      </w:pPr>
      <w:r w:rsidRPr="007E374D">
        <w:rPr>
          <w:b/>
        </w:rPr>
        <w:t>«Безопасность муниципального образования «Рощинское городское поселение» Выборгского района Ленинградской области»</w:t>
      </w:r>
    </w:p>
    <w:p w:rsidR="00C321E1" w:rsidRDefault="00C321E1" w:rsidP="00C321E1">
      <w:pPr>
        <w:widowControl w:val="0"/>
        <w:autoSpaceDE w:val="0"/>
        <w:autoSpaceDN w:val="0"/>
        <w:adjustRightInd w:val="0"/>
        <w:rPr>
          <w:b/>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2508"/>
        <w:gridCol w:w="6848"/>
      </w:tblGrid>
      <w:tr w:rsidR="00C321E1" w:rsidRPr="002D5DE7" w:rsidTr="00400B71">
        <w:trPr>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 xml:space="preserve">Полное наименование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bookmarkStart w:id="13" w:name="OLE_LINK860"/>
            <w:bookmarkStart w:id="14" w:name="OLE_LINK861"/>
            <w:bookmarkStart w:id="15" w:name="OLE_LINK862"/>
            <w:r w:rsidRPr="001C1DD3">
              <w:t xml:space="preserve"> </w:t>
            </w:r>
            <w:bookmarkStart w:id="16" w:name="OLE_LINK102"/>
            <w:bookmarkStart w:id="17" w:name="OLE_LINK103"/>
            <w:bookmarkStart w:id="18" w:name="OLE_LINK104"/>
            <w:bookmarkStart w:id="19" w:name="OLE_LINK105"/>
            <w:r w:rsidRPr="001C1DD3">
              <w:t>«</w:t>
            </w:r>
            <w:r>
              <w:t xml:space="preserve">Безопасность </w:t>
            </w:r>
            <w:r w:rsidRPr="001C1DD3">
              <w:t>муниципального образования «Рощинское городское поселение» Выборгского района Ленингр</w:t>
            </w:r>
            <w:r>
              <w:t>адской области</w:t>
            </w:r>
            <w:r w:rsidRPr="001C1DD3">
              <w:t xml:space="preserve">» </w:t>
            </w:r>
            <w:bookmarkEnd w:id="13"/>
            <w:bookmarkEnd w:id="14"/>
            <w:bookmarkEnd w:id="15"/>
            <w:bookmarkEnd w:id="16"/>
            <w:bookmarkEnd w:id="17"/>
            <w:bookmarkEnd w:id="18"/>
            <w:bookmarkEnd w:id="19"/>
            <w:r w:rsidRPr="001C1DD3">
              <w:t xml:space="preserve">(далее –  </w:t>
            </w:r>
            <w:r>
              <w:t>П</w:t>
            </w:r>
            <w:r w:rsidRPr="001C1DD3">
              <w:t>рограмма)</w:t>
            </w:r>
          </w:p>
        </w:tc>
      </w:tr>
      <w:tr w:rsidR="00C321E1" w:rsidRPr="002D5DE7" w:rsidTr="00400B71">
        <w:trPr>
          <w:trHeight w:val="400"/>
          <w:tblCellSpacing w:w="5" w:type="nil"/>
        </w:trPr>
        <w:tc>
          <w:tcPr>
            <w:tcW w:w="2508" w:type="dxa"/>
            <w:tcBorders>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 xml:space="preserve">Ответственный исполнитель </w:t>
            </w:r>
            <w:r>
              <w:rPr>
                <w:sz w:val="24"/>
                <w:szCs w:val="24"/>
              </w:rPr>
              <w:t xml:space="preserve"> П</w:t>
            </w:r>
            <w:r w:rsidRPr="002D5DE7">
              <w:rPr>
                <w:sz w:val="24"/>
                <w:szCs w:val="24"/>
              </w:rPr>
              <w:t xml:space="preserve">рограммы </w:t>
            </w:r>
          </w:p>
        </w:tc>
        <w:tc>
          <w:tcPr>
            <w:tcW w:w="6848" w:type="dxa"/>
            <w:tcBorders>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 xml:space="preserve">Администрация муниципального образования  «Рощинское городское поселение» Выборгского района Ленинградской области </w:t>
            </w:r>
          </w:p>
        </w:tc>
      </w:tr>
      <w:tr w:rsidR="00C321E1" w:rsidRPr="002D5DE7" w:rsidTr="00400B71">
        <w:trPr>
          <w:trHeight w:val="400"/>
          <w:tblCellSpacing w:w="5" w:type="nil"/>
        </w:trPr>
        <w:tc>
          <w:tcPr>
            <w:tcW w:w="2508" w:type="dxa"/>
            <w:tcBorders>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 xml:space="preserve">Соисполнители </w:t>
            </w:r>
            <w:r>
              <w:rPr>
                <w:sz w:val="24"/>
                <w:szCs w:val="24"/>
              </w:rPr>
              <w:t>П</w:t>
            </w:r>
            <w:r w:rsidRPr="002D5DE7">
              <w:rPr>
                <w:sz w:val="24"/>
                <w:szCs w:val="24"/>
              </w:rPr>
              <w:t xml:space="preserve">рограммы </w:t>
            </w:r>
          </w:p>
        </w:tc>
        <w:tc>
          <w:tcPr>
            <w:tcW w:w="6848" w:type="dxa"/>
            <w:tcBorders>
              <w:left w:val="single" w:sz="4" w:space="0" w:color="auto"/>
              <w:bottom w:val="single" w:sz="4" w:space="0" w:color="auto"/>
              <w:right w:val="single" w:sz="4" w:space="0" w:color="auto"/>
            </w:tcBorders>
            <w:vAlign w:val="center"/>
          </w:tcPr>
          <w:p w:rsidR="00C321E1" w:rsidRPr="002D5DE7" w:rsidRDefault="00C321E1" w:rsidP="00400B71">
            <w:pPr>
              <w:widowControl w:val="0"/>
              <w:autoSpaceDE w:val="0"/>
              <w:autoSpaceDN w:val="0"/>
              <w:adjustRightInd w:val="0"/>
              <w:rPr>
                <w:bCs/>
              </w:rPr>
            </w:pPr>
            <w:r w:rsidRPr="002D5DE7">
              <w:rPr>
                <w:bCs/>
              </w:rPr>
              <w:t>отсутствуют</w:t>
            </w:r>
          </w:p>
        </w:tc>
      </w:tr>
      <w:tr w:rsidR="00C321E1" w:rsidRPr="002D5DE7" w:rsidTr="00400B71">
        <w:trPr>
          <w:trHeight w:val="400"/>
          <w:tblCellSpacing w:w="5" w:type="nil"/>
        </w:trPr>
        <w:tc>
          <w:tcPr>
            <w:tcW w:w="2508" w:type="dxa"/>
            <w:tcBorders>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 xml:space="preserve">Участники </w:t>
            </w:r>
          </w:p>
          <w:p w:rsidR="00C321E1" w:rsidRPr="002D5DE7" w:rsidRDefault="00C321E1" w:rsidP="00400B71">
            <w:pPr>
              <w:pStyle w:val="ConsPlusCell"/>
              <w:rPr>
                <w:sz w:val="24"/>
                <w:szCs w:val="24"/>
              </w:rPr>
            </w:pPr>
            <w:r>
              <w:rPr>
                <w:sz w:val="24"/>
                <w:szCs w:val="24"/>
              </w:rPr>
              <w:t>П</w:t>
            </w:r>
            <w:r w:rsidRPr="002D5DE7">
              <w:rPr>
                <w:sz w:val="24"/>
                <w:szCs w:val="24"/>
              </w:rPr>
              <w:t xml:space="preserve">рограммы </w:t>
            </w:r>
          </w:p>
        </w:tc>
        <w:tc>
          <w:tcPr>
            <w:tcW w:w="6848" w:type="dxa"/>
            <w:tcBorders>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Администрации МО «Рощинское городское поселение» Выборгского  Ленинградской области</w:t>
            </w:r>
          </w:p>
          <w:p w:rsidR="00C321E1" w:rsidRPr="002D5DE7" w:rsidRDefault="00C321E1" w:rsidP="00400B71">
            <w:pPr>
              <w:pStyle w:val="ConsPlusCell"/>
              <w:rPr>
                <w:sz w:val="24"/>
                <w:szCs w:val="24"/>
              </w:rPr>
            </w:pPr>
          </w:p>
        </w:tc>
      </w:tr>
      <w:tr w:rsidR="00C321E1" w:rsidRPr="002D5DE7" w:rsidTr="00400B71">
        <w:trPr>
          <w:trHeight w:val="400"/>
          <w:tblCellSpacing w:w="5" w:type="nil"/>
        </w:trPr>
        <w:tc>
          <w:tcPr>
            <w:tcW w:w="2508" w:type="dxa"/>
            <w:tcBorders>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 xml:space="preserve">Программно-целевые инструменты  </w:t>
            </w:r>
            <w:r>
              <w:rPr>
                <w:sz w:val="24"/>
                <w:szCs w:val="24"/>
              </w:rPr>
              <w:t>П</w:t>
            </w:r>
            <w:r w:rsidRPr="002D5DE7">
              <w:rPr>
                <w:sz w:val="24"/>
                <w:szCs w:val="24"/>
              </w:rPr>
              <w:t>рограммы</w:t>
            </w:r>
          </w:p>
        </w:tc>
        <w:tc>
          <w:tcPr>
            <w:tcW w:w="6848" w:type="dxa"/>
            <w:tcBorders>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Основные меропр</w:t>
            </w:r>
            <w:r>
              <w:rPr>
                <w:sz w:val="24"/>
                <w:szCs w:val="24"/>
              </w:rPr>
              <w:t xml:space="preserve">иятия подпрограммы </w:t>
            </w:r>
            <w:r w:rsidRPr="002D5DE7">
              <w:rPr>
                <w:sz w:val="24"/>
                <w:szCs w:val="24"/>
              </w:rPr>
              <w:t xml:space="preserve"> программы</w:t>
            </w:r>
          </w:p>
        </w:tc>
      </w:tr>
      <w:tr w:rsidR="00C321E1" w:rsidRPr="002D5DE7" w:rsidTr="00400B71">
        <w:trPr>
          <w:trHeight w:val="400"/>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 xml:space="preserve">Подпрограммы  </w:t>
            </w:r>
            <w:r>
              <w:rPr>
                <w:sz w:val="24"/>
                <w:szCs w:val="24"/>
              </w:rPr>
              <w:t>П</w:t>
            </w:r>
            <w:r w:rsidRPr="002D5DE7">
              <w:rPr>
                <w:sz w:val="24"/>
                <w:szCs w:val="24"/>
              </w:rPr>
              <w:t xml:space="preserve">рограммы </w:t>
            </w:r>
          </w:p>
        </w:tc>
        <w:tc>
          <w:tcPr>
            <w:tcW w:w="6848" w:type="dxa"/>
            <w:tcBorders>
              <w:left w:val="single" w:sz="4" w:space="0" w:color="auto"/>
              <w:bottom w:val="single" w:sz="4" w:space="0" w:color="auto"/>
              <w:right w:val="single" w:sz="4" w:space="0" w:color="auto"/>
            </w:tcBorders>
            <w:shd w:val="clear" w:color="auto" w:fill="auto"/>
          </w:tcPr>
          <w:p w:rsidR="00C321E1" w:rsidRPr="001F151F" w:rsidRDefault="00C321E1" w:rsidP="00400B71">
            <w:pPr>
              <w:pStyle w:val="ConsPlusCell"/>
              <w:ind w:firstLine="394"/>
              <w:jc w:val="both"/>
              <w:rPr>
                <w:sz w:val="24"/>
                <w:szCs w:val="24"/>
              </w:rPr>
            </w:pPr>
            <w:bookmarkStart w:id="20" w:name="OLE_LINK101"/>
            <w:bookmarkStart w:id="21" w:name="OLE_LINK35"/>
            <w:bookmarkStart w:id="22" w:name="OLE_LINK36"/>
            <w:bookmarkStart w:id="23" w:name="OLE_LINK227"/>
            <w:bookmarkStart w:id="24" w:name="OLE_LINK228"/>
            <w:bookmarkStart w:id="25" w:name="OLE_LINK229"/>
            <w:bookmarkStart w:id="26" w:name="OLE_LINK230"/>
            <w:r w:rsidRPr="001F151F">
              <w:rPr>
                <w:b/>
                <w:sz w:val="24"/>
                <w:szCs w:val="24"/>
              </w:rPr>
              <w:t xml:space="preserve">Подпрограмма </w:t>
            </w:r>
            <w:r w:rsidRPr="001F151F">
              <w:rPr>
                <w:b/>
                <w:sz w:val="24"/>
                <w:szCs w:val="24"/>
              </w:rPr>
              <w:tab/>
            </w:r>
            <w:r w:rsidRPr="001F151F">
              <w:rPr>
                <w:sz w:val="24"/>
                <w:szCs w:val="24"/>
              </w:rPr>
              <w:t xml:space="preserve"> «Обеспечение правопорядка и профилактика правонарушений в МО «Рощинское городское поселение»;</w:t>
            </w:r>
          </w:p>
          <w:p w:rsidR="00C321E1" w:rsidRPr="001F151F" w:rsidRDefault="00C321E1" w:rsidP="00400B71">
            <w:pPr>
              <w:pStyle w:val="ConsPlusCell"/>
              <w:ind w:firstLine="394"/>
              <w:jc w:val="both"/>
              <w:rPr>
                <w:sz w:val="24"/>
                <w:szCs w:val="24"/>
              </w:rPr>
            </w:pPr>
            <w:r w:rsidRPr="001F151F">
              <w:rPr>
                <w:b/>
                <w:sz w:val="24"/>
                <w:szCs w:val="24"/>
              </w:rPr>
              <w:t xml:space="preserve">Подпрограмма  </w:t>
            </w:r>
            <w:r w:rsidRPr="001F151F">
              <w:rPr>
                <w:sz w:val="24"/>
                <w:szCs w:val="24"/>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в МО «Рощинское городское поселение</w:t>
            </w:r>
            <w:r>
              <w:rPr>
                <w:sz w:val="24"/>
                <w:szCs w:val="24"/>
              </w:rPr>
              <w:t>»</w:t>
            </w:r>
            <w:r w:rsidRPr="001F151F">
              <w:rPr>
                <w:sz w:val="24"/>
                <w:szCs w:val="24"/>
              </w:rPr>
              <w:t xml:space="preserve"> </w:t>
            </w:r>
            <w:bookmarkEnd w:id="20"/>
            <w:bookmarkEnd w:id="21"/>
            <w:bookmarkEnd w:id="22"/>
          </w:p>
          <w:bookmarkEnd w:id="23"/>
          <w:bookmarkEnd w:id="24"/>
          <w:bookmarkEnd w:id="25"/>
          <w:bookmarkEnd w:id="26"/>
          <w:p w:rsidR="00C321E1" w:rsidRPr="001F151F" w:rsidRDefault="00C321E1" w:rsidP="00400B71">
            <w:pPr>
              <w:pStyle w:val="ConsPlusCell"/>
              <w:ind w:firstLine="394"/>
              <w:jc w:val="both"/>
              <w:rPr>
                <w:b/>
                <w:sz w:val="24"/>
                <w:szCs w:val="24"/>
              </w:rPr>
            </w:pPr>
            <w:r w:rsidRPr="001F151F">
              <w:rPr>
                <w:b/>
                <w:sz w:val="24"/>
                <w:szCs w:val="24"/>
              </w:rPr>
              <w:t xml:space="preserve">Подпрограмма  </w:t>
            </w:r>
            <w:r w:rsidRPr="001F151F">
              <w:rPr>
                <w:sz w:val="22"/>
              </w:rPr>
              <w:t xml:space="preserve">Повышение безопасности дорожного движения в МО </w:t>
            </w:r>
            <w:r w:rsidRPr="001F151F">
              <w:rPr>
                <w:sz w:val="22"/>
                <w:szCs w:val="22"/>
              </w:rPr>
              <w:t xml:space="preserve">«Рощинское городское поселение» </w:t>
            </w:r>
          </w:p>
        </w:tc>
      </w:tr>
      <w:tr w:rsidR="00C321E1" w:rsidRPr="002D5DE7" w:rsidTr="00400B71">
        <w:trPr>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3536AB" w:rsidRDefault="00C321E1" w:rsidP="00400B71">
            <w:pPr>
              <w:pStyle w:val="ConsPlusCell"/>
              <w:rPr>
                <w:sz w:val="24"/>
                <w:szCs w:val="24"/>
                <w:highlight w:val="lightGray"/>
              </w:rPr>
            </w:pPr>
            <w:r w:rsidRPr="005650DB">
              <w:rPr>
                <w:sz w:val="24"/>
                <w:szCs w:val="24"/>
              </w:rPr>
              <w:t>Цель Программы</w:t>
            </w:r>
          </w:p>
        </w:tc>
        <w:tc>
          <w:tcPr>
            <w:tcW w:w="6848" w:type="dxa"/>
            <w:tcBorders>
              <w:top w:val="single" w:sz="4" w:space="0" w:color="auto"/>
              <w:left w:val="single" w:sz="4" w:space="0" w:color="auto"/>
              <w:bottom w:val="single" w:sz="4" w:space="0" w:color="auto"/>
              <w:right w:val="single" w:sz="4" w:space="0" w:color="auto"/>
            </w:tcBorders>
            <w:shd w:val="clear" w:color="auto" w:fill="auto"/>
            <w:vAlign w:val="center"/>
          </w:tcPr>
          <w:p w:rsidR="00C321E1" w:rsidRPr="001F151F" w:rsidRDefault="00C321E1" w:rsidP="00400B71">
            <w:pPr>
              <w:widowControl w:val="0"/>
              <w:autoSpaceDE w:val="0"/>
              <w:autoSpaceDN w:val="0"/>
              <w:adjustRightInd w:val="0"/>
              <w:ind w:firstLine="394"/>
              <w:jc w:val="both"/>
            </w:pPr>
            <w:r w:rsidRPr="001F151F">
              <w:t>Комплексное обеспечение безопасности населения и объектов на территории МО «Рощинское городское поселение»</w:t>
            </w:r>
          </w:p>
        </w:tc>
      </w:tr>
      <w:tr w:rsidR="00C321E1" w:rsidRPr="002D5DE7" w:rsidTr="00400B71">
        <w:trPr>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Pr>
                <w:sz w:val="24"/>
                <w:szCs w:val="24"/>
              </w:rPr>
              <w:t>Задачи Программы</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706385" w:rsidRDefault="00C321E1" w:rsidP="00400B71">
            <w:pPr>
              <w:widowControl w:val="0"/>
              <w:autoSpaceDE w:val="0"/>
              <w:autoSpaceDN w:val="0"/>
              <w:adjustRightInd w:val="0"/>
              <w:ind w:firstLine="394"/>
              <w:jc w:val="both"/>
            </w:pPr>
            <w:r w:rsidRPr="00706385">
              <w:t xml:space="preserve">Создание системы профилактики правонарушений и преступлений МО «Рощинское городское поселение»; </w:t>
            </w:r>
          </w:p>
          <w:p w:rsidR="00C321E1" w:rsidRPr="00706385" w:rsidRDefault="00C321E1" w:rsidP="00400B71">
            <w:pPr>
              <w:widowControl w:val="0"/>
              <w:autoSpaceDE w:val="0"/>
              <w:autoSpaceDN w:val="0"/>
              <w:adjustRightInd w:val="0"/>
              <w:ind w:firstLine="394"/>
              <w:jc w:val="both"/>
            </w:pPr>
            <w:r w:rsidRPr="00706385">
              <w:t>снижение рисков чрезвычайных ситуаций, повышение уровня защищенности населения и территории МО «Рощинское городское поселение» от поражающих факторов чрезвычайных ситуаций природного и техногенного характера, опасностей, возникающих вследствие этих действий, обеспечение пожарной безопасности и безопасности людей на водных объектах;</w:t>
            </w:r>
          </w:p>
          <w:p w:rsidR="00C321E1" w:rsidRPr="00706385" w:rsidRDefault="00C321E1" w:rsidP="00400B71">
            <w:pPr>
              <w:widowControl w:val="0"/>
              <w:autoSpaceDE w:val="0"/>
              <w:autoSpaceDN w:val="0"/>
              <w:adjustRightInd w:val="0"/>
              <w:ind w:firstLine="394"/>
              <w:jc w:val="both"/>
            </w:pPr>
            <w:r w:rsidRPr="00706385">
              <w:t>снижение числа лиц, погибших в результате дорожно-транспортных происшествий (далее – ДТП)</w:t>
            </w:r>
          </w:p>
        </w:tc>
      </w:tr>
      <w:tr w:rsidR="00C321E1" w:rsidRPr="002D5DE7" w:rsidTr="00400B71">
        <w:trPr>
          <w:trHeight w:val="865"/>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lastRenderedPageBreak/>
              <w:t>Ц</w:t>
            </w:r>
            <w:r>
              <w:rPr>
                <w:sz w:val="24"/>
                <w:szCs w:val="24"/>
              </w:rPr>
              <w:t>елевые индикаторы и показатели П</w:t>
            </w:r>
            <w:r w:rsidRPr="002D5DE7">
              <w:rPr>
                <w:sz w:val="24"/>
                <w:szCs w:val="24"/>
              </w:rPr>
              <w:t xml:space="preserve">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widowControl w:val="0"/>
              <w:autoSpaceDE w:val="0"/>
              <w:autoSpaceDN w:val="0"/>
              <w:adjustRightInd w:val="0"/>
              <w:ind w:firstLine="394"/>
            </w:pPr>
            <w:bookmarkStart w:id="27" w:name="OLE_LINK764"/>
            <w:bookmarkStart w:id="28" w:name="OLE_LINK765"/>
            <w:bookmarkStart w:id="29" w:name="OLE_LINK121"/>
            <w:r w:rsidRPr="005650DB">
              <w:t>Характеристика показателей (индикаторов) Программы представлена в соотв</w:t>
            </w:r>
            <w:r>
              <w:t>етствующих разделах подпрограмм</w:t>
            </w:r>
            <w:bookmarkEnd w:id="27"/>
            <w:bookmarkEnd w:id="28"/>
            <w:bookmarkEnd w:id="29"/>
          </w:p>
        </w:tc>
      </w:tr>
      <w:tr w:rsidR="00C321E1" w:rsidRPr="002D5DE7" w:rsidTr="00400B71">
        <w:trPr>
          <w:trHeight w:val="832"/>
          <w:tblCellSpacing w:w="5" w:type="nil"/>
        </w:trPr>
        <w:tc>
          <w:tcPr>
            <w:tcW w:w="2508" w:type="dxa"/>
            <w:tcBorders>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Этапы и сроки реали</w:t>
            </w:r>
            <w:r>
              <w:rPr>
                <w:sz w:val="24"/>
                <w:szCs w:val="24"/>
              </w:rPr>
              <w:t>зации  П</w:t>
            </w:r>
            <w:r w:rsidRPr="002D5DE7">
              <w:rPr>
                <w:sz w:val="24"/>
                <w:szCs w:val="24"/>
              </w:rPr>
              <w:t xml:space="preserve">рограммы </w:t>
            </w:r>
          </w:p>
        </w:tc>
        <w:tc>
          <w:tcPr>
            <w:tcW w:w="6848" w:type="dxa"/>
            <w:tcBorders>
              <w:left w:val="single" w:sz="4" w:space="0" w:color="auto"/>
              <w:bottom w:val="single" w:sz="4" w:space="0" w:color="auto"/>
              <w:right w:val="single" w:sz="4" w:space="0" w:color="auto"/>
            </w:tcBorders>
            <w:vAlign w:val="center"/>
          </w:tcPr>
          <w:p w:rsidR="00C321E1" w:rsidRPr="002D5DE7" w:rsidRDefault="00C321E1" w:rsidP="00623104">
            <w:pPr>
              <w:spacing w:line="240" w:lineRule="atLeast"/>
              <w:ind w:firstLine="252"/>
            </w:pPr>
            <w:r w:rsidRPr="002D5DE7">
              <w:t xml:space="preserve"> П</w:t>
            </w:r>
            <w:r>
              <w:t>рограмма реализуется в 20</w:t>
            </w:r>
            <w:r w:rsidR="00931FED">
              <w:t>2</w:t>
            </w:r>
            <w:r w:rsidR="00623104">
              <w:t>1</w:t>
            </w:r>
            <w:r>
              <w:t>-202</w:t>
            </w:r>
            <w:r w:rsidR="00931FED">
              <w:t>3</w:t>
            </w:r>
            <w:r w:rsidRPr="00EB6AF3">
              <w:t xml:space="preserve"> годах</w:t>
            </w:r>
            <w:r w:rsidRPr="002D5DE7">
              <w:t xml:space="preserve"> </w:t>
            </w:r>
          </w:p>
        </w:tc>
      </w:tr>
      <w:tr w:rsidR="00C321E1" w:rsidRPr="002D5DE7" w:rsidTr="00400B71">
        <w:trPr>
          <w:trHeight w:val="1233"/>
          <w:tblCellSpacing w:w="5" w:type="nil"/>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C321E1" w:rsidRPr="002D5DE7" w:rsidRDefault="00C321E1" w:rsidP="00400B71">
            <w:pPr>
              <w:pStyle w:val="ConsPlusCell"/>
              <w:rPr>
                <w:sz w:val="24"/>
                <w:szCs w:val="24"/>
              </w:rPr>
            </w:pPr>
            <w:r w:rsidRPr="003F45E3">
              <w:rPr>
                <w:sz w:val="24"/>
                <w:szCs w:val="24"/>
              </w:rPr>
              <w:t>Объемы бюджетных ассигнований  Программы</w:t>
            </w:r>
            <w:r w:rsidRPr="002D5DE7">
              <w:rPr>
                <w:sz w:val="24"/>
                <w:szCs w:val="24"/>
              </w:rPr>
              <w:t xml:space="preserve"> </w:t>
            </w:r>
          </w:p>
        </w:tc>
        <w:tc>
          <w:tcPr>
            <w:tcW w:w="6848" w:type="dxa"/>
            <w:tcBorders>
              <w:top w:val="single" w:sz="4" w:space="0" w:color="auto"/>
              <w:left w:val="single" w:sz="4" w:space="0" w:color="auto"/>
              <w:bottom w:val="single" w:sz="4" w:space="0" w:color="auto"/>
              <w:right w:val="single" w:sz="4" w:space="0" w:color="auto"/>
            </w:tcBorders>
            <w:shd w:val="clear" w:color="auto" w:fill="auto"/>
            <w:vAlign w:val="center"/>
          </w:tcPr>
          <w:p w:rsidR="00C321E1" w:rsidRPr="008F1F84" w:rsidRDefault="00C321E1" w:rsidP="00400B71">
            <w:pPr>
              <w:widowControl w:val="0"/>
              <w:ind w:firstLine="252"/>
            </w:pPr>
            <w:bookmarkStart w:id="30" w:name="OLE_LINK149"/>
            <w:bookmarkStart w:id="31" w:name="OLE_LINK150"/>
            <w:bookmarkStart w:id="32" w:name="OLE_LINK151"/>
            <w:bookmarkStart w:id="33" w:name="OLE_LINK42"/>
            <w:bookmarkStart w:id="34" w:name="OLE_LINK43"/>
            <w:bookmarkStart w:id="35" w:name="OLE_LINK44"/>
            <w:bookmarkStart w:id="36" w:name="OLE_LINK115"/>
            <w:bookmarkStart w:id="37" w:name="OLE_LINK116"/>
            <w:r w:rsidRPr="008F1F84">
              <w:t xml:space="preserve">Общий объем финансирования   </w:t>
            </w:r>
            <w:r w:rsidR="00623104">
              <w:rPr>
                <w:b/>
              </w:rPr>
              <w:t>22 455,2</w:t>
            </w:r>
            <w:r w:rsidRPr="008F1F84">
              <w:rPr>
                <w:b/>
              </w:rPr>
              <w:t xml:space="preserve"> </w:t>
            </w:r>
            <w:r w:rsidRPr="008F1F84">
              <w:t>тыс. руб., в том числе:</w:t>
            </w:r>
            <w:bookmarkStart w:id="38" w:name="OLE_LINK68"/>
            <w:bookmarkStart w:id="39" w:name="OLE_LINK70"/>
            <w:bookmarkStart w:id="40" w:name="OLE_LINK71"/>
            <w:r w:rsidRPr="008F1F84">
              <w:t xml:space="preserve"> </w:t>
            </w:r>
            <w:bookmarkEnd w:id="38"/>
            <w:bookmarkEnd w:id="39"/>
            <w:bookmarkEnd w:id="40"/>
          </w:p>
          <w:bookmarkEnd w:id="30"/>
          <w:bookmarkEnd w:id="31"/>
          <w:bookmarkEnd w:id="32"/>
          <w:bookmarkEnd w:id="33"/>
          <w:bookmarkEnd w:id="34"/>
          <w:bookmarkEnd w:id="35"/>
          <w:bookmarkEnd w:id="36"/>
          <w:bookmarkEnd w:id="37"/>
          <w:p w:rsidR="00C321E1" w:rsidRPr="008F1F84" w:rsidRDefault="00C321E1" w:rsidP="00400B71">
            <w:pPr>
              <w:spacing w:line="240" w:lineRule="atLeast"/>
              <w:ind w:firstLine="111"/>
            </w:pPr>
            <w:r w:rsidRPr="008F1F84">
              <w:t xml:space="preserve">2021 год –  </w:t>
            </w:r>
            <w:r w:rsidR="00931FED">
              <w:t>6 877,4</w:t>
            </w:r>
            <w:r w:rsidRPr="008F1F84">
              <w:t xml:space="preserve"> тыс. руб.;</w:t>
            </w:r>
          </w:p>
          <w:p w:rsidR="00C321E1" w:rsidRDefault="00C321E1" w:rsidP="00400B71">
            <w:pPr>
              <w:spacing w:line="240" w:lineRule="atLeast"/>
              <w:ind w:firstLine="111"/>
            </w:pPr>
            <w:r w:rsidRPr="008F1F84">
              <w:t>2022 год –  7 985,7 тыс. руб.</w:t>
            </w:r>
            <w:r w:rsidR="00931FED">
              <w:t>;</w:t>
            </w:r>
          </w:p>
          <w:p w:rsidR="00931FED" w:rsidRPr="00D80A19" w:rsidRDefault="00931FED" w:rsidP="00931FED">
            <w:pPr>
              <w:spacing w:line="240" w:lineRule="atLeast"/>
              <w:ind w:firstLine="111"/>
            </w:pPr>
            <w:r w:rsidRPr="008F1F84">
              <w:t>202</w:t>
            </w:r>
            <w:r>
              <w:t>3</w:t>
            </w:r>
            <w:r w:rsidRPr="008F1F84">
              <w:t xml:space="preserve"> год –  7 </w:t>
            </w:r>
            <w:r>
              <w:t>592</w:t>
            </w:r>
            <w:r w:rsidRPr="008F1F84">
              <w:t>,</w:t>
            </w:r>
            <w:r>
              <w:t>1</w:t>
            </w:r>
            <w:r w:rsidRPr="008F1F84">
              <w:t xml:space="preserve"> тыс. руб.</w:t>
            </w:r>
          </w:p>
        </w:tc>
      </w:tr>
      <w:tr w:rsidR="00C321E1" w:rsidRPr="002D5DE7" w:rsidTr="00400B71">
        <w:trPr>
          <w:trHeight w:val="400"/>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Ожидаемые результа</w:t>
            </w:r>
            <w:r>
              <w:rPr>
                <w:sz w:val="24"/>
                <w:szCs w:val="24"/>
              </w:rPr>
              <w:t>ты П</w:t>
            </w:r>
            <w:r w:rsidRPr="002D5DE7">
              <w:rPr>
                <w:sz w:val="24"/>
                <w:szCs w:val="24"/>
              </w:rPr>
              <w:t>рограммы</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Default="00C321E1" w:rsidP="00400B71">
            <w:pPr>
              <w:widowControl w:val="0"/>
              <w:autoSpaceDE w:val="0"/>
              <w:autoSpaceDN w:val="0"/>
              <w:adjustRightInd w:val="0"/>
              <w:ind w:firstLine="252"/>
              <w:jc w:val="both"/>
            </w:pPr>
            <w:r>
              <w:t xml:space="preserve">Реализация программных мероприятий позволит стабилизировать </w:t>
            </w:r>
            <w:proofErr w:type="gramStart"/>
            <w:r>
              <w:t>криминогенную обстановку</w:t>
            </w:r>
            <w:proofErr w:type="gramEnd"/>
            <w:r>
              <w:t xml:space="preserve"> в МО «Рощинское городское поселение», создать условия для повышения реального уровня безопасности населения, обеспечения защищенности объектов и инфраструктуры поселения.</w:t>
            </w:r>
          </w:p>
          <w:p w:rsidR="00C321E1" w:rsidRDefault="00C321E1" w:rsidP="00400B71">
            <w:pPr>
              <w:widowControl w:val="0"/>
              <w:autoSpaceDE w:val="0"/>
              <w:autoSpaceDN w:val="0"/>
              <w:adjustRightInd w:val="0"/>
              <w:ind w:firstLine="252"/>
              <w:jc w:val="both"/>
            </w:pPr>
            <w:r>
              <w:t xml:space="preserve"> По предварительным оценкам, реализация мероприятий </w:t>
            </w:r>
            <w:r w:rsidRPr="00DA4DED">
              <w:t>Программы к 2021</w:t>
            </w:r>
            <w:r>
              <w:t xml:space="preserve"> году должна привести к следующим изменениям: - увеличению доли населенных пунктов, расположенных на территории МО «Рощинское городское поселение», оснащенных АПК АИС "Безопасный город", путем создания зон безопасности в поселках поселения (Рощино, Цвелодубово, Победа);</w:t>
            </w:r>
          </w:p>
          <w:p w:rsidR="00C321E1" w:rsidRDefault="00C321E1" w:rsidP="00400B71">
            <w:pPr>
              <w:widowControl w:val="0"/>
              <w:autoSpaceDE w:val="0"/>
              <w:autoSpaceDN w:val="0"/>
              <w:adjustRightInd w:val="0"/>
              <w:ind w:firstLine="252"/>
              <w:jc w:val="both"/>
            </w:pPr>
            <w:r>
              <w:t>- созданию комплексной системы экстренного оповещения населения на базе местных систем оповещения в МО «Рощинское городское поселение» и увеличению зоны охвата системой оповещения и информирования;</w:t>
            </w:r>
          </w:p>
          <w:p w:rsidR="00C321E1" w:rsidRDefault="00C321E1" w:rsidP="00400B71">
            <w:pPr>
              <w:widowControl w:val="0"/>
              <w:autoSpaceDE w:val="0"/>
              <w:autoSpaceDN w:val="0"/>
              <w:adjustRightInd w:val="0"/>
              <w:ind w:firstLine="252"/>
              <w:jc w:val="both"/>
            </w:pPr>
            <w:r>
              <w:t>- вовлечению в обеспечение пожарной безопасности и безопасности людей на водных объектах на территории МО «Рощинское городское поселение» граждан и организаций, стимулированию и поддержке гражданских инициатив;</w:t>
            </w:r>
          </w:p>
          <w:p w:rsidR="00C321E1" w:rsidRPr="00EC73E2" w:rsidRDefault="00C321E1" w:rsidP="00400B71">
            <w:pPr>
              <w:widowControl w:val="0"/>
              <w:autoSpaceDE w:val="0"/>
              <w:autoSpaceDN w:val="0"/>
              <w:adjustRightInd w:val="0"/>
              <w:ind w:firstLine="252"/>
              <w:jc w:val="both"/>
              <w:rPr>
                <w:bCs/>
              </w:rPr>
            </w:pPr>
            <w:r w:rsidRPr="00706385">
              <w:t>формированию основных и приоритетных направлений профилактики ДТП, снижения тяжести их последствий и реализации комплекса мер, в том числе профилактического характера, направленных на снижение количества ДТП с пострадавшими и количества лиц, погибших в результате ДТП, на % ежегодно (по отношению к предыдущему году)</w:t>
            </w:r>
          </w:p>
        </w:tc>
      </w:tr>
    </w:tbl>
    <w:p w:rsidR="00C321E1" w:rsidRDefault="00C321E1" w:rsidP="00C321E1">
      <w:pPr>
        <w:widowControl w:val="0"/>
        <w:suppressAutoHyphens/>
        <w:ind w:firstLine="540"/>
        <w:jc w:val="both"/>
        <w:rPr>
          <w:b/>
        </w:rPr>
      </w:pPr>
      <w:r>
        <w:rPr>
          <w:b/>
        </w:rPr>
        <w:t xml:space="preserve"> </w:t>
      </w:r>
    </w:p>
    <w:p w:rsidR="00C321E1" w:rsidRDefault="00C321E1" w:rsidP="00C321E1">
      <w:pPr>
        <w:pStyle w:val="a6"/>
        <w:ind w:left="180"/>
        <w:jc w:val="center"/>
      </w:pPr>
      <w:r>
        <w:t>Раздел 1. Общая х</w:t>
      </w:r>
      <w:r w:rsidRPr="00627C16">
        <w:t xml:space="preserve">арактеристика, основные </w:t>
      </w:r>
      <w:r>
        <w:t>проблемы и прогноз развития сферы реализации Программы</w:t>
      </w:r>
    </w:p>
    <w:p w:rsidR="00C321E1" w:rsidRPr="00627C16" w:rsidRDefault="00C321E1" w:rsidP="00C321E1">
      <w:pPr>
        <w:pStyle w:val="a6"/>
        <w:ind w:left="180"/>
      </w:pPr>
    </w:p>
    <w:p w:rsidR="00C321E1" w:rsidRDefault="00C321E1" w:rsidP="00C321E1">
      <w:pPr>
        <w:widowControl w:val="0"/>
        <w:suppressAutoHyphens/>
        <w:ind w:firstLine="540"/>
        <w:jc w:val="both"/>
      </w:pPr>
      <w:proofErr w:type="gramStart"/>
      <w:r>
        <w:t xml:space="preserve">Муниципальное образование «Рощинское городское поселение» Выборгского района Ленинградской области (далее -  </w:t>
      </w:r>
      <w:bookmarkStart w:id="41" w:name="OLE_LINK73"/>
      <w:bookmarkStart w:id="42" w:name="OLE_LINK74"/>
      <w:bookmarkStart w:id="43" w:name="OLE_LINK75"/>
      <w:bookmarkStart w:id="44" w:name="OLE_LINK76"/>
      <w:bookmarkStart w:id="45" w:name="OLE_LINK77"/>
      <w:bookmarkStart w:id="46" w:name="OLE_LINK78"/>
      <w:bookmarkStart w:id="47" w:name="OLE_LINK79"/>
      <w:bookmarkStart w:id="48" w:name="OLE_LINK80"/>
      <w:bookmarkStart w:id="49" w:name="OLE_LINK81"/>
      <w:bookmarkStart w:id="50" w:name="OLE_LINK82"/>
      <w:bookmarkStart w:id="51" w:name="OLE_LINK83"/>
      <w:bookmarkStart w:id="52" w:name="OLE_LINK84"/>
      <w:r>
        <w:t xml:space="preserve">МО </w:t>
      </w:r>
      <w:bookmarkStart w:id="53" w:name="OLE_LINK2"/>
      <w:bookmarkStart w:id="54" w:name="OLE_LINK5"/>
      <w:bookmarkStart w:id="55" w:name="OLE_LINK6"/>
      <w:r>
        <w:t xml:space="preserve">«Рощинское городское поселение»)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расположено в южной части Выборгского района, граничит с юга с территорией г. Санкт-Петербурга, с востока с Полянским сельским поселением, с севера с Красносельским сельским поселением и с запада с </w:t>
      </w:r>
      <w:proofErr w:type="spellStart"/>
      <w:r>
        <w:t>Приозерским</w:t>
      </w:r>
      <w:proofErr w:type="spellEnd"/>
      <w:r>
        <w:t xml:space="preserve"> районом Ленинградской области и с Первомайским сельским поселением.</w:t>
      </w:r>
      <w:proofErr w:type="gramEnd"/>
      <w:r>
        <w:t xml:space="preserve"> До государственной границы с Финляндией не более 100 км. </w:t>
      </w:r>
    </w:p>
    <w:p w:rsidR="00C321E1" w:rsidRDefault="00C321E1" w:rsidP="00C321E1">
      <w:pPr>
        <w:widowControl w:val="0"/>
        <w:autoSpaceDE w:val="0"/>
        <w:autoSpaceDN w:val="0"/>
        <w:adjustRightInd w:val="0"/>
        <w:ind w:firstLine="540"/>
        <w:jc w:val="both"/>
      </w:pPr>
      <w:r>
        <w:t xml:space="preserve"> Как для одного из крупнейших поселений Выборгского района Ленинградской области более чем с двадцатитысячным населением необходимым условием является   обеспечение жизнедеятельности жителей, соблюдения их законных прав и свобод, эффективного функционирования системы управления, экономики, городского хозяйства, транспорта и связи, сохранения на необходимом уровне параметров среды обитания, развития социальной и духовной сфер общества.</w:t>
      </w:r>
    </w:p>
    <w:p w:rsidR="00C321E1" w:rsidRPr="00706385" w:rsidRDefault="00C321E1" w:rsidP="00C321E1">
      <w:pPr>
        <w:widowControl w:val="0"/>
        <w:autoSpaceDE w:val="0"/>
        <w:autoSpaceDN w:val="0"/>
        <w:adjustRightInd w:val="0"/>
        <w:ind w:firstLine="540"/>
        <w:jc w:val="both"/>
      </w:pPr>
      <w:r w:rsidRPr="00706385">
        <w:t xml:space="preserve"> Сферой реализации Программы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профилактики правонарушений.</w:t>
      </w:r>
    </w:p>
    <w:p w:rsidR="00C321E1" w:rsidRPr="00706385" w:rsidRDefault="00C321E1" w:rsidP="00C321E1">
      <w:pPr>
        <w:pStyle w:val="a3"/>
        <w:spacing w:before="0" w:beforeAutospacing="0" w:after="0" w:afterAutospacing="0"/>
        <w:ind w:firstLine="540"/>
        <w:jc w:val="both"/>
      </w:pPr>
      <w:r w:rsidRPr="00706385">
        <w:lastRenderedPageBreak/>
        <w:t>Безопасность МО «Рощинское городское поселение» играет ключевую роль в реализации конституционных прав и свобод граждан, в обеспечении возможности самореализации личности, духовном обновлении, политической и социальной стабильности общества, обеспечении функционирования МО «Рощинское городское поселение» и становится все более важным фактором развития территории.</w:t>
      </w:r>
    </w:p>
    <w:p w:rsidR="00C321E1" w:rsidRPr="00706385" w:rsidRDefault="00C321E1" w:rsidP="00C321E1">
      <w:pPr>
        <w:widowControl w:val="0"/>
        <w:autoSpaceDE w:val="0"/>
        <w:autoSpaceDN w:val="0"/>
        <w:adjustRightInd w:val="0"/>
        <w:ind w:firstLine="540"/>
        <w:jc w:val="both"/>
      </w:pPr>
      <w:r w:rsidRPr="00706385">
        <w:t>Политику в области безопасности МО «Рощинское городское поселение» планируется обеспечивать согласованными действиями всех элементов системы (обеспечение пожарной безопасности, развития спасательных сил и средств, обеспечение гражданской защиты, профилактики правонарушений, повышение безопасности дорожного движения) и за счет реализации комплекса мер различного характера.</w:t>
      </w:r>
    </w:p>
    <w:p w:rsidR="00C321E1" w:rsidRDefault="00C321E1" w:rsidP="00C321E1">
      <w:pPr>
        <w:widowControl w:val="0"/>
        <w:autoSpaceDE w:val="0"/>
        <w:autoSpaceDN w:val="0"/>
        <w:adjustRightInd w:val="0"/>
        <w:ind w:firstLine="540"/>
        <w:jc w:val="both"/>
      </w:pPr>
      <w:proofErr w:type="gramStart"/>
      <w:r w:rsidRPr="00706385">
        <w:t xml:space="preserve">Основными задачами в сфере обеспечения правопорядка и безопасности в МО «Рощинское городское поселение» являются: разработка, и обеспечение реализации мер по укреплению законности, правопорядка и безопасности в пределах полномочий </w:t>
      </w:r>
      <w:bookmarkStart w:id="56" w:name="OLE_LINK106"/>
      <w:bookmarkStart w:id="57" w:name="OLE_LINK107"/>
      <w:bookmarkStart w:id="58" w:name="OLE_LINK108"/>
      <w:r w:rsidRPr="00706385">
        <w:t>МО «Рощинское городское поселение»</w:t>
      </w:r>
      <w:bookmarkEnd w:id="56"/>
      <w:bookmarkEnd w:id="57"/>
      <w:bookmarkEnd w:id="58"/>
      <w:r w:rsidRPr="00706385">
        <w:t>, а также разработка политики и реализация задач в области гражданской обороны, пожарной безопасности и защиты населения и территории поселения от чрезвычайных ситуаций природного и техногенного характера, в области</w:t>
      </w:r>
      <w:proofErr w:type="gramEnd"/>
      <w:r w:rsidRPr="00706385">
        <w:t xml:space="preserve"> повышения безопасности дорожного движения.</w:t>
      </w:r>
    </w:p>
    <w:p w:rsidR="00C321E1" w:rsidRDefault="00C321E1" w:rsidP="00C321E1">
      <w:pPr>
        <w:widowControl w:val="0"/>
        <w:autoSpaceDE w:val="0"/>
        <w:autoSpaceDN w:val="0"/>
        <w:adjustRightInd w:val="0"/>
        <w:ind w:firstLine="540"/>
        <w:jc w:val="both"/>
      </w:pPr>
      <w:r>
        <w:t xml:space="preserve">Проблемы обеспечения правопорядка и безопасности носят системный и комплексный межведомственный и междисциплинарный характер, требующий участия </w:t>
      </w:r>
      <w:bookmarkStart w:id="59" w:name="OLE_LINK109"/>
      <w:bookmarkStart w:id="60" w:name="OLE_LINK110"/>
      <w:r>
        <w:t xml:space="preserve">органов исполнительной власти </w:t>
      </w:r>
      <w:bookmarkEnd w:id="59"/>
      <w:bookmarkEnd w:id="60"/>
      <w:r>
        <w:t>при реализации конкретных мероприятий, и (или) взаимодополняющий характер.</w:t>
      </w:r>
    </w:p>
    <w:p w:rsidR="00C321E1" w:rsidRDefault="00C321E1" w:rsidP="00C321E1">
      <w:pPr>
        <w:widowControl w:val="0"/>
        <w:autoSpaceDE w:val="0"/>
        <w:autoSpaceDN w:val="0"/>
        <w:adjustRightInd w:val="0"/>
        <w:ind w:firstLine="540"/>
        <w:jc w:val="both"/>
      </w:pPr>
      <w:r>
        <w:t>Существующие проблемы в сфере правопорядка и безопасности требуют реализации долгосрочных комплексных мер, направленных на повышение защищенности населения и объектов инфраструктуры МО «Рощинское городское поселение». Меры по обеспечению безопасности МО «Рощинское городское поселение» должны носить комплексный и системный характер. Таким комплексным документом является данная Программа, разработанная с учетом имеющихся подпрограмм, затрагивающих вопросы обеспечения безопасности.</w:t>
      </w:r>
    </w:p>
    <w:p w:rsidR="00C321E1" w:rsidRDefault="00C321E1" w:rsidP="00C321E1">
      <w:pPr>
        <w:widowControl w:val="0"/>
        <w:autoSpaceDE w:val="0"/>
        <w:autoSpaceDN w:val="0"/>
        <w:adjustRightInd w:val="0"/>
        <w:ind w:firstLine="540"/>
        <w:jc w:val="both"/>
      </w:pPr>
      <w:r>
        <w:t>Реализация Программы призвана стать мобилизующим фактором развития экономики МО «Рощинское городское поселение», улучшения качества жизни населения, обеспечения стабильности, укрепления региональной безопасности и правопорядка, а применение программно-целевого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МО «Рощинское городское поселение».</w:t>
      </w:r>
    </w:p>
    <w:p w:rsidR="00C321E1" w:rsidRDefault="00C321E1" w:rsidP="00C321E1">
      <w:pPr>
        <w:widowControl w:val="0"/>
        <w:autoSpaceDE w:val="0"/>
        <w:autoSpaceDN w:val="0"/>
        <w:adjustRightInd w:val="0"/>
        <w:ind w:firstLine="540"/>
        <w:jc w:val="both"/>
      </w:pPr>
      <w:r>
        <w:t>Формирование Программы осуществлялось исходя из принципов:</w:t>
      </w:r>
    </w:p>
    <w:p w:rsidR="00C321E1" w:rsidRDefault="00C321E1" w:rsidP="00C321E1">
      <w:pPr>
        <w:widowControl w:val="0"/>
        <w:autoSpaceDE w:val="0"/>
        <w:autoSpaceDN w:val="0"/>
        <w:adjustRightInd w:val="0"/>
        <w:ind w:firstLine="540"/>
        <w:jc w:val="both"/>
      </w:pPr>
      <w:r>
        <w:t xml:space="preserve">- формирование Программы  основывается на долгосрочных целях социально-экономического развития </w:t>
      </w:r>
      <w:bookmarkStart w:id="61" w:name="OLE_LINK91"/>
      <w:bookmarkStart w:id="62" w:name="OLE_LINK92"/>
      <w:bookmarkStart w:id="63" w:name="OLE_LINK93"/>
      <w:bookmarkStart w:id="64" w:name="OLE_LINK94"/>
      <w:bookmarkStart w:id="65" w:name="OLE_LINK111"/>
      <w:bookmarkStart w:id="66" w:name="OLE_LINK112"/>
      <w:bookmarkStart w:id="67" w:name="OLE_LINK113"/>
      <w:r>
        <w:t xml:space="preserve">МО «Рощинское городское поселение» </w:t>
      </w:r>
      <w:bookmarkEnd w:id="61"/>
      <w:bookmarkEnd w:id="62"/>
      <w:bookmarkEnd w:id="63"/>
      <w:bookmarkEnd w:id="64"/>
      <w:bookmarkEnd w:id="65"/>
      <w:bookmarkEnd w:id="66"/>
      <w:bookmarkEnd w:id="67"/>
      <w:r>
        <w:t>и показателей (индикаторов) их достижения и учета положений стратегических документов;</w:t>
      </w:r>
    </w:p>
    <w:p w:rsidR="00C321E1" w:rsidRDefault="00C321E1" w:rsidP="00C321E1">
      <w:pPr>
        <w:widowControl w:val="0"/>
        <w:autoSpaceDE w:val="0"/>
        <w:autoSpaceDN w:val="0"/>
        <w:adjustRightInd w:val="0"/>
        <w:ind w:firstLine="540"/>
        <w:jc w:val="both"/>
      </w:pPr>
      <w:r>
        <w:t>- установления для Программы измеримых результатов их реализации (конечных и непосредственных результатов);</w:t>
      </w:r>
    </w:p>
    <w:p w:rsidR="00C321E1" w:rsidRDefault="00C321E1" w:rsidP="00C321E1">
      <w:pPr>
        <w:widowControl w:val="0"/>
        <w:autoSpaceDE w:val="0"/>
        <w:autoSpaceDN w:val="0"/>
        <w:adjustRightInd w:val="0"/>
        <w:ind w:firstLine="540"/>
        <w:jc w:val="both"/>
      </w:pPr>
      <w:r>
        <w:t>-  финансовых мер для достижения целей Программы;</w:t>
      </w:r>
    </w:p>
    <w:p w:rsidR="00C321E1" w:rsidRDefault="00C321E1" w:rsidP="00C321E1">
      <w:pPr>
        <w:widowControl w:val="0"/>
        <w:autoSpaceDE w:val="0"/>
        <w:autoSpaceDN w:val="0"/>
        <w:adjustRightInd w:val="0"/>
        <w:ind w:firstLine="540"/>
        <w:jc w:val="both"/>
      </w:pPr>
      <w:r>
        <w:t>- наличия у участников реализации Программы полномочий, необходимых и достаточных для достижения целей Программы;</w:t>
      </w:r>
    </w:p>
    <w:p w:rsidR="00C321E1" w:rsidRDefault="00C321E1" w:rsidP="00C321E1">
      <w:pPr>
        <w:widowControl w:val="0"/>
        <w:autoSpaceDE w:val="0"/>
        <w:autoSpaceDN w:val="0"/>
        <w:adjustRightInd w:val="0"/>
        <w:ind w:firstLine="540"/>
        <w:jc w:val="both"/>
      </w:pPr>
      <w:r>
        <w:t>- проведения регулярной оценки результативности и эффективности реализации Программы.</w:t>
      </w:r>
    </w:p>
    <w:p w:rsidR="00C321E1" w:rsidRDefault="00C321E1" w:rsidP="00C321E1">
      <w:pPr>
        <w:widowControl w:val="0"/>
        <w:autoSpaceDE w:val="0"/>
        <w:autoSpaceDN w:val="0"/>
        <w:adjustRightInd w:val="0"/>
        <w:rPr>
          <w:b/>
        </w:rPr>
      </w:pPr>
    </w:p>
    <w:p w:rsidR="00C321E1" w:rsidRDefault="00C321E1" w:rsidP="00C321E1">
      <w:pPr>
        <w:widowControl w:val="0"/>
        <w:autoSpaceDE w:val="0"/>
        <w:autoSpaceDN w:val="0"/>
        <w:adjustRightInd w:val="0"/>
        <w:jc w:val="center"/>
        <w:outlineLvl w:val="1"/>
      </w:pPr>
      <w:r>
        <w:t>Раздел 2. Приоритеты муниципальной политики в сфере</w:t>
      </w:r>
    </w:p>
    <w:p w:rsidR="00C321E1" w:rsidRDefault="00C321E1" w:rsidP="00C321E1">
      <w:pPr>
        <w:widowControl w:val="0"/>
        <w:autoSpaceDE w:val="0"/>
        <w:autoSpaceDN w:val="0"/>
        <w:adjustRightInd w:val="0"/>
        <w:jc w:val="center"/>
      </w:pPr>
      <w:r>
        <w:t>реализации Программы</w:t>
      </w:r>
    </w:p>
    <w:p w:rsidR="00C321E1" w:rsidRDefault="00C321E1" w:rsidP="00C321E1">
      <w:pPr>
        <w:widowControl w:val="0"/>
        <w:autoSpaceDE w:val="0"/>
        <w:autoSpaceDN w:val="0"/>
        <w:adjustRightInd w:val="0"/>
        <w:jc w:val="both"/>
      </w:pPr>
    </w:p>
    <w:p w:rsidR="00C321E1" w:rsidRDefault="00C321E1" w:rsidP="00C321E1">
      <w:pPr>
        <w:widowControl w:val="0"/>
        <w:autoSpaceDE w:val="0"/>
        <w:autoSpaceDN w:val="0"/>
        <w:adjustRightInd w:val="0"/>
        <w:ind w:firstLine="540"/>
        <w:jc w:val="both"/>
      </w:pPr>
      <w:r w:rsidRPr="00DA4DED">
        <w:t xml:space="preserve">В </w:t>
      </w:r>
      <w:hyperlink r:id="rId11" w:history="1">
        <w:r w:rsidRPr="00DA4DED">
          <w:rPr>
            <w:color w:val="0000FF"/>
          </w:rPr>
          <w:t>Концепции</w:t>
        </w:r>
      </w:hyperlink>
      <w:r w:rsidRPr="00DA4DED">
        <w:t xml:space="preserve"> долгосрочного социально-экономического развития МО «Рощинское городское поселение»  на период до 2021 года</w:t>
      </w:r>
      <w:r>
        <w:t>, решением света депутатов МО «Рощинское городское поселение» определены приоритеты</w:t>
      </w:r>
      <w:r w:rsidRPr="00150902">
        <w:t xml:space="preserve"> </w:t>
      </w:r>
      <w:r>
        <w:t>в сфере:</w:t>
      </w:r>
    </w:p>
    <w:p w:rsidR="00C321E1" w:rsidRDefault="00C321E1" w:rsidP="00C321E1">
      <w:pPr>
        <w:widowControl w:val="0"/>
        <w:autoSpaceDE w:val="0"/>
        <w:autoSpaceDN w:val="0"/>
        <w:adjustRightInd w:val="0"/>
        <w:ind w:firstLine="540"/>
        <w:jc w:val="both"/>
      </w:pPr>
      <w:r>
        <w:t xml:space="preserve"> снижения</w:t>
      </w:r>
      <w:r w:rsidRPr="00E22D47">
        <w:t xml:space="preserve"> рисков </w:t>
      </w:r>
      <w:r>
        <w:t>чрезвычайных ситуаций;</w:t>
      </w:r>
    </w:p>
    <w:p w:rsidR="00C321E1" w:rsidRDefault="00C321E1" w:rsidP="00C321E1">
      <w:pPr>
        <w:widowControl w:val="0"/>
        <w:autoSpaceDE w:val="0"/>
        <w:autoSpaceDN w:val="0"/>
        <w:adjustRightInd w:val="0"/>
        <w:ind w:firstLine="540"/>
        <w:jc w:val="both"/>
      </w:pPr>
      <w:r>
        <w:t xml:space="preserve"> повышения</w:t>
      </w:r>
      <w:r w:rsidRPr="00E22D47">
        <w:t xml:space="preserve"> уровня защищ</w:t>
      </w:r>
      <w:r>
        <w:t>енности населения и территории муниципального образования</w:t>
      </w:r>
      <w:r w:rsidRPr="00E22D47">
        <w:t xml:space="preserve"> от поражающих факторов чрезвычайных ситуаций приро</w:t>
      </w:r>
      <w:r>
        <w:t>дного и техногенного характера;</w:t>
      </w:r>
    </w:p>
    <w:p w:rsidR="00C321E1" w:rsidRDefault="00C321E1" w:rsidP="00C321E1">
      <w:pPr>
        <w:widowControl w:val="0"/>
        <w:autoSpaceDE w:val="0"/>
        <w:autoSpaceDN w:val="0"/>
        <w:adjustRightInd w:val="0"/>
        <w:ind w:firstLine="540"/>
        <w:jc w:val="both"/>
      </w:pPr>
      <w:r w:rsidRPr="00E22D47">
        <w:lastRenderedPageBreak/>
        <w:t>опасностей, возникающих при ведении военных действий или вследствие этих действий, обеспечение безопасности людей на водных объектах</w:t>
      </w:r>
      <w:r>
        <w:t>, пропаганда знаний в области гражданской обороны;</w:t>
      </w:r>
    </w:p>
    <w:p w:rsidR="00C321E1" w:rsidRDefault="00C321E1" w:rsidP="00C321E1">
      <w:pPr>
        <w:widowControl w:val="0"/>
        <w:autoSpaceDE w:val="0"/>
        <w:autoSpaceDN w:val="0"/>
        <w:adjustRightInd w:val="0"/>
        <w:ind w:firstLine="540"/>
        <w:jc w:val="both"/>
      </w:pPr>
      <w:r>
        <w:t xml:space="preserve"> защиты населения и территорий от чрезвычайных ситуаций;</w:t>
      </w:r>
    </w:p>
    <w:p w:rsidR="00C321E1" w:rsidRDefault="00C321E1" w:rsidP="00C321E1">
      <w:pPr>
        <w:widowControl w:val="0"/>
        <w:autoSpaceDE w:val="0"/>
        <w:autoSpaceDN w:val="0"/>
        <w:adjustRightInd w:val="0"/>
        <w:ind w:firstLine="540"/>
        <w:jc w:val="both"/>
      </w:pPr>
      <w:r>
        <w:t xml:space="preserve"> обеспечение первичных мер пожарной безопасности на территории населенных пунктов муниципального образования. </w:t>
      </w:r>
    </w:p>
    <w:p w:rsidR="00C321E1" w:rsidRDefault="00C321E1" w:rsidP="00C321E1">
      <w:pPr>
        <w:widowControl w:val="0"/>
        <w:autoSpaceDE w:val="0"/>
        <w:autoSpaceDN w:val="0"/>
        <w:adjustRightInd w:val="0"/>
        <w:ind w:firstLine="540"/>
        <w:jc w:val="both"/>
      </w:pPr>
      <w:r>
        <w:t xml:space="preserve"> </w:t>
      </w:r>
    </w:p>
    <w:p w:rsidR="00C321E1" w:rsidRDefault="00C321E1" w:rsidP="00C321E1">
      <w:pPr>
        <w:widowControl w:val="0"/>
        <w:autoSpaceDE w:val="0"/>
        <w:autoSpaceDN w:val="0"/>
        <w:adjustRightInd w:val="0"/>
        <w:jc w:val="center"/>
        <w:outlineLvl w:val="1"/>
      </w:pPr>
      <w:bookmarkStart w:id="68" w:name="Par230"/>
      <w:bookmarkEnd w:id="68"/>
      <w:r>
        <w:t>Раздел 3. Цели, задачи, показатели (индикаторы), конечные результаты, сроки и этапы реализации Программы</w:t>
      </w:r>
    </w:p>
    <w:p w:rsidR="00C321E1" w:rsidRDefault="00C321E1" w:rsidP="00C321E1">
      <w:pPr>
        <w:widowControl w:val="0"/>
        <w:autoSpaceDE w:val="0"/>
        <w:autoSpaceDN w:val="0"/>
        <w:adjustRightInd w:val="0"/>
        <w:jc w:val="both"/>
      </w:pPr>
    </w:p>
    <w:p w:rsidR="00C321E1" w:rsidRDefault="00C321E1" w:rsidP="00C321E1">
      <w:pPr>
        <w:widowControl w:val="0"/>
        <w:autoSpaceDE w:val="0"/>
        <w:autoSpaceDN w:val="0"/>
        <w:adjustRightInd w:val="0"/>
        <w:jc w:val="center"/>
        <w:outlineLvl w:val="2"/>
      </w:pPr>
      <w:bookmarkStart w:id="69" w:name="Par234"/>
      <w:bookmarkEnd w:id="69"/>
      <w:r>
        <w:t>3.1. Цели Программы</w:t>
      </w:r>
    </w:p>
    <w:p w:rsidR="00C321E1" w:rsidRDefault="00C321E1" w:rsidP="00C321E1">
      <w:pPr>
        <w:widowControl w:val="0"/>
        <w:autoSpaceDE w:val="0"/>
        <w:autoSpaceDN w:val="0"/>
        <w:adjustRightInd w:val="0"/>
        <w:jc w:val="both"/>
      </w:pPr>
    </w:p>
    <w:p w:rsidR="00C321E1" w:rsidRDefault="00C321E1" w:rsidP="00C321E1">
      <w:pPr>
        <w:widowControl w:val="0"/>
        <w:autoSpaceDE w:val="0"/>
        <w:autoSpaceDN w:val="0"/>
        <w:adjustRightInd w:val="0"/>
        <w:ind w:firstLine="540"/>
        <w:jc w:val="both"/>
      </w:pPr>
      <w:bookmarkStart w:id="70" w:name="OLE_LINK124"/>
      <w:bookmarkStart w:id="71" w:name="OLE_LINK125"/>
      <w:bookmarkStart w:id="72" w:name="OLE_LINK126"/>
      <w:r>
        <w:t>Комплексное обеспечение безопасности населения и объектов на территории</w:t>
      </w:r>
      <w:r w:rsidRPr="00AC3FA9">
        <w:t xml:space="preserve"> </w:t>
      </w:r>
      <w:r>
        <w:t>МО «Рощинское городское поселение».</w:t>
      </w:r>
    </w:p>
    <w:bookmarkEnd w:id="70"/>
    <w:bookmarkEnd w:id="71"/>
    <w:bookmarkEnd w:id="72"/>
    <w:p w:rsidR="00C321E1" w:rsidRDefault="00C321E1" w:rsidP="00C321E1">
      <w:pPr>
        <w:widowControl w:val="0"/>
        <w:autoSpaceDE w:val="0"/>
        <w:autoSpaceDN w:val="0"/>
        <w:adjustRightInd w:val="0"/>
        <w:jc w:val="both"/>
      </w:pPr>
    </w:p>
    <w:p w:rsidR="00C321E1" w:rsidRDefault="00C321E1" w:rsidP="00C321E1">
      <w:pPr>
        <w:widowControl w:val="0"/>
        <w:autoSpaceDE w:val="0"/>
        <w:autoSpaceDN w:val="0"/>
        <w:adjustRightInd w:val="0"/>
        <w:jc w:val="center"/>
        <w:outlineLvl w:val="2"/>
      </w:pPr>
      <w:bookmarkStart w:id="73" w:name="Par238"/>
      <w:bookmarkEnd w:id="73"/>
      <w:r>
        <w:t>3.2. Задачи Программы</w:t>
      </w:r>
    </w:p>
    <w:p w:rsidR="00C321E1" w:rsidRDefault="00C321E1" w:rsidP="00C321E1">
      <w:pPr>
        <w:widowControl w:val="0"/>
        <w:autoSpaceDE w:val="0"/>
        <w:autoSpaceDN w:val="0"/>
        <w:adjustRightInd w:val="0"/>
        <w:jc w:val="center"/>
        <w:outlineLvl w:val="2"/>
      </w:pPr>
    </w:p>
    <w:p w:rsidR="00C321E1" w:rsidRPr="00706385" w:rsidRDefault="00C321E1" w:rsidP="00C321E1">
      <w:pPr>
        <w:widowControl w:val="0"/>
        <w:autoSpaceDE w:val="0"/>
        <w:autoSpaceDN w:val="0"/>
        <w:adjustRightInd w:val="0"/>
        <w:ind w:firstLine="394"/>
        <w:jc w:val="both"/>
      </w:pPr>
      <w:r w:rsidRPr="00706385">
        <w:t xml:space="preserve">Создание системы профилактики правонарушений и преступлений МО «Рощинское городское поселение»; </w:t>
      </w:r>
    </w:p>
    <w:p w:rsidR="00C321E1" w:rsidRDefault="00C321E1" w:rsidP="00C321E1">
      <w:pPr>
        <w:widowControl w:val="0"/>
        <w:autoSpaceDE w:val="0"/>
        <w:autoSpaceDN w:val="0"/>
        <w:adjustRightInd w:val="0"/>
        <w:ind w:firstLine="394"/>
        <w:jc w:val="both"/>
      </w:pPr>
      <w:r w:rsidRPr="00706385">
        <w:t>снижение рисков чрезвычайных ситуаций, повышение уровня защищенности населения и территории МО «Рощинское городское поселение» от поражающих факторов чрезвычайных ситуаций природного и техногенного характера, опасностей, возникающих вследствие этих действий, обеспечение пожарной безопасности и безопасности людей на водных объектах;</w:t>
      </w:r>
    </w:p>
    <w:p w:rsidR="00C321E1" w:rsidRDefault="00C321E1" w:rsidP="00C321E1">
      <w:pPr>
        <w:widowControl w:val="0"/>
        <w:autoSpaceDE w:val="0"/>
        <w:autoSpaceDN w:val="0"/>
        <w:adjustRightInd w:val="0"/>
        <w:ind w:firstLine="394"/>
        <w:jc w:val="both"/>
      </w:pPr>
      <w:r>
        <w:t xml:space="preserve"> </w:t>
      </w:r>
      <w:r w:rsidRPr="00706385">
        <w:t>снижение числа лиц, погибших в результате дорожно-транспортных происшествий (далее – ДТП)</w:t>
      </w:r>
      <w:r>
        <w:t>.</w:t>
      </w:r>
    </w:p>
    <w:p w:rsidR="00C321E1" w:rsidRDefault="00C321E1" w:rsidP="00C321E1">
      <w:pPr>
        <w:widowControl w:val="0"/>
        <w:autoSpaceDE w:val="0"/>
        <w:autoSpaceDN w:val="0"/>
        <w:adjustRightInd w:val="0"/>
        <w:ind w:firstLine="540"/>
        <w:jc w:val="both"/>
      </w:pPr>
    </w:p>
    <w:p w:rsidR="00C321E1" w:rsidRDefault="00C321E1" w:rsidP="00C321E1">
      <w:pPr>
        <w:widowControl w:val="0"/>
        <w:autoSpaceDE w:val="0"/>
        <w:autoSpaceDN w:val="0"/>
        <w:adjustRightInd w:val="0"/>
        <w:jc w:val="center"/>
        <w:outlineLvl w:val="2"/>
      </w:pPr>
      <w:bookmarkStart w:id="74" w:name="Par244"/>
      <w:bookmarkEnd w:id="74"/>
      <w:r>
        <w:t>3.3. Показатели (индикаторы), конечные результаты, сроки и этапы реализации Программы</w:t>
      </w:r>
    </w:p>
    <w:p w:rsidR="00C321E1" w:rsidRDefault="00C321E1" w:rsidP="00C321E1">
      <w:pPr>
        <w:widowControl w:val="0"/>
        <w:autoSpaceDE w:val="0"/>
        <w:autoSpaceDN w:val="0"/>
        <w:adjustRightInd w:val="0"/>
        <w:jc w:val="center"/>
        <w:outlineLvl w:val="2"/>
      </w:pPr>
    </w:p>
    <w:p w:rsidR="00C321E1" w:rsidRDefault="00C321E1" w:rsidP="00C321E1">
      <w:pPr>
        <w:ind w:firstLine="284"/>
        <w:jc w:val="both"/>
      </w:pPr>
      <w:r>
        <w:t>Плановые значения Программы (подпрограммы) по годам реализации и информация о взаимосвязи показателей Программы (подпрограммы) с мероприятиями по основным показателям приведены в приложениях 1,2.</w:t>
      </w:r>
    </w:p>
    <w:p w:rsidR="00C321E1" w:rsidRDefault="00C321E1" w:rsidP="00C321E1">
      <w:pPr>
        <w:ind w:firstLine="284"/>
        <w:jc w:val="both"/>
      </w:pPr>
      <w:r>
        <w:t>Сведения о показателях (индикаторах) и их значениях Программы (подпрограммы) приведены в приложении 3.</w:t>
      </w:r>
    </w:p>
    <w:p w:rsidR="00C321E1" w:rsidRDefault="00C321E1" w:rsidP="00C321E1">
      <w:pPr>
        <w:ind w:firstLine="284"/>
        <w:jc w:val="both"/>
      </w:pPr>
    </w:p>
    <w:p w:rsidR="00C321E1" w:rsidRDefault="00C321E1" w:rsidP="00C321E1">
      <w:pPr>
        <w:pStyle w:val="af"/>
        <w:ind w:right="-142"/>
        <w:jc w:val="both"/>
      </w:pPr>
    </w:p>
    <w:p w:rsidR="00C321E1" w:rsidRDefault="00C321E1" w:rsidP="00C321E1">
      <w:pPr>
        <w:widowControl w:val="0"/>
        <w:autoSpaceDE w:val="0"/>
        <w:autoSpaceDN w:val="0"/>
        <w:adjustRightInd w:val="0"/>
        <w:ind w:firstLine="540"/>
        <w:jc w:val="both"/>
      </w:pPr>
      <w:r>
        <w:t>Выполнение Программы предусмотрено без разделения на этапы и включает постоянную реализацию планируемых мероприятий.</w:t>
      </w:r>
    </w:p>
    <w:p w:rsidR="00C321E1" w:rsidRDefault="00C321E1" w:rsidP="00C321E1">
      <w:pPr>
        <w:widowControl w:val="0"/>
        <w:autoSpaceDE w:val="0"/>
        <w:autoSpaceDN w:val="0"/>
        <w:adjustRightInd w:val="0"/>
        <w:ind w:firstLine="567"/>
        <w:jc w:val="both"/>
      </w:pPr>
      <w:r>
        <w:t xml:space="preserve">Реализация программных мероприятий позволит стабилизировать </w:t>
      </w:r>
      <w:proofErr w:type="gramStart"/>
      <w:r>
        <w:t>криминогенную обстановку</w:t>
      </w:r>
      <w:proofErr w:type="gramEnd"/>
      <w:r>
        <w:t xml:space="preserve"> в МО «Рощинское городское поселение», создать условия для повышения реального уровня безопасности населения, обеспечения защищенности объектов и инфраструктуры поселения.</w:t>
      </w:r>
    </w:p>
    <w:p w:rsidR="00C321E1" w:rsidRDefault="00C321E1" w:rsidP="00C321E1">
      <w:pPr>
        <w:widowControl w:val="0"/>
        <w:autoSpaceDE w:val="0"/>
        <w:autoSpaceDN w:val="0"/>
        <w:adjustRightInd w:val="0"/>
        <w:ind w:firstLine="567"/>
        <w:jc w:val="both"/>
      </w:pPr>
      <w:r>
        <w:t xml:space="preserve"> По предварительным оценкам, реализация мероприятий Программы к 2022 году должна привести к следующим изменениям: - увеличению доли населенных пунктов, расположенных на территории МО «Рощинское городское поселение», оснащенных АПК АИС "Безопасный город", путем создания зон безопасности в поселках поселения (Рощино, Цвелодубово, Победа);</w:t>
      </w:r>
    </w:p>
    <w:p w:rsidR="00C321E1" w:rsidRDefault="00C321E1" w:rsidP="00C321E1">
      <w:pPr>
        <w:widowControl w:val="0"/>
        <w:autoSpaceDE w:val="0"/>
        <w:autoSpaceDN w:val="0"/>
        <w:adjustRightInd w:val="0"/>
        <w:ind w:firstLine="567"/>
        <w:jc w:val="both"/>
      </w:pPr>
      <w:r>
        <w:t>- созданию комплексной системы экстренного оповещения населения на базе местных систем оповещения в МО «Рощинское городское поселение» и увеличению зоны охвата системой оповещения и информирования;</w:t>
      </w:r>
    </w:p>
    <w:p w:rsidR="00C321E1" w:rsidRDefault="00C321E1" w:rsidP="00C321E1">
      <w:pPr>
        <w:widowControl w:val="0"/>
        <w:autoSpaceDE w:val="0"/>
        <w:autoSpaceDN w:val="0"/>
        <w:adjustRightInd w:val="0"/>
        <w:ind w:firstLine="567"/>
        <w:jc w:val="both"/>
      </w:pPr>
      <w:r>
        <w:t>- вовлечению в обеспечение пожарной безопасности и безопасности людей на водных объектах на территории МО «Рощинское городское поселение» граждан и организаций, стимулированию и поддержке гражданских инициатив.</w:t>
      </w:r>
    </w:p>
    <w:p w:rsidR="00C321E1" w:rsidRDefault="00C321E1" w:rsidP="00C321E1">
      <w:pPr>
        <w:widowControl w:val="0"/>
        <w:autoSpaceDE w:val="0"/>
        <w:autoSpaceDN w:val="0"/>
        <w:adjustRightInd w:val="0"/>
        <w:jc w:val="both"/>
      </w:pPr>
    </w:p>
    <w:p w:rsidR="0046416F" w:rsidRDefault="0046416F" w:rsidP="00C321E1">
      <w:pPr>
        <w:widowControl w:val="0"/>
        <w:autoSpaceDE w:val="0"/>
        <w:autoSpaceDN w:val="0"/>
        <w:adjustRightInd w:val="0"/>
        <w:jc w:val="both"/>
      </w:pPr>
    </w:p>
    <w:p w:rsidR="00C321E1" w:rsidRDefault="00C321E1" w:rsidP="00C321E1">
      <w:pPr>
        <w:widowControl w:val="0"/>
        <w:autoSpaceDE w:val="0"/>
        <w:autoSpaceDN w:val="0"/>
        <w:adjustRightInd w:val="0"/>
        <w:jc w:val="both"/>
      </w:pPr>
    </w:p>
    <w:p w:rsidR="00C321E1" w:rsidRDefault="00C321E1" w:rsidP="00C321E1">
      <w:pPr>
        <w:widowControl w:val="0"/>
        <w:autoSpaceDE w:val="0"/>
        <w:autoSpaceDN w:val="0"/>
        <w:adjustRightInd w:val="0"/>
        <w:jc w:val="center"/>
        <w:outlineLvl w:val="1"/>
      </w:pPr>
      <w:bookmarkStart w:id="75" w:name="Par264"/>
      <w:bookmarkEnd w:id="75"/>
      <w:r w:rsidRPr="006E35FB">
        <w:lastRenderedPageBreak/>
        <w:t>Раздел 4. Характеристика основных мероприятий</w:t>
      </w:r>
      <w:r>
        <w:t xml:space="preserve"> </w:t>
      </w:r>
      <w:r w:rsidRPr="006E35FB">
        <w:t xml:space="preserve">и подпрограмм </w:t>
      </w:r>
      <w:r>
        <w:t>П</w:t>
      </w:r>
      <w:r w:rsidRPr="006E35FB">
        <w:t>рограммы</w:t>
      </w:r>
    </w:p>
    <w:p w:rsidR="00C321E1" w:rsidRDefault="00C321E1" w:rsidP="00C321E1">
      <w:pPr>
        <w:widowControl w:val="0"/>
        <w:autoSpaceDE w:val="0"/>
        <w:autoSpaceDN w:val="0"/>
        <w:adjustRightInd w:val="0"/>
        <w:jc w:val="both"/>
      </w:pPr>
    </w:p>
    <w:p w:rsidR="00C321E1" w:rsidRDefault="00C321E1" w:rsidP="00C321E1">
      <w:pPr>
        <w:widowControl w:val="0"/>
        <w:autoSpaceDE w:val="0"/>
        <w:autoSpaceDN w:val="0"/>
        <w:adjustRightInd w:val="0"/>
        <w:ind w:firstLine="540"/>
        <w:jc w:val="both"/>
      </w:pPr>
      <w:r>
        <w:t>Программа носит целевой комплексный характер и максимально ориентирована на социальный эффект и решение значимых задач в области обеспечения безопасности посредством реализации запланированных мероприятий. Выполнение всего комплекса мероприятий, запланированных в рамках подпрограмм, предусматривает позитивные изменения в сфере безопасности МО «Рощинское городское поселение». Каждая подпрограмма направлена на решение конкретной задачи Программы. Решение задач Программы обеспечивает достижение поставленной цели Программы.</w:t>
      </w:r>
    </w:p>
    <w:p w:rsidR="00C321E1" w:rsidRDefault="00C321E1" w:rsidP="00C321E1">
      <w:pPr>
        <w:widowControl w:val="0"/>
        <w:autoSpaceDE w:val="0"/>
        <w:autoSpaceDN w:val="0"/>
        <w:adjustRightInd w:val="0"/>
        <w:ind w:firstLine="540"/>
        <w:jc w:val="both"/>
      </w:pPr>
      <w:r>
        <w:t>Входящие в состав государственной программы подпрограммы направлены на решение конкретных задач в рамках государственной программы в области обеспечения общественной безопасности, правопорядка, противодействия терроризму, предупреждения чрезвычайных ситуаций и обеспечения пожарной безопасности.</w:t>
      </w:r>
    </w:p>
    <w:p w:rsidR="00C321E1" w:rsidRDefault="00C321E1" w:rsidP="00C321E1">
      <w:pPr>
        <w:widowControl w:val="0"/>
        <w:autoSpaceDE w:val="0"/>
        <w:autoSpaceDN w:val="0"/>
        <w:adjustRightInd w:val="0"/>
        <w:ind w:firstLine="540"/>
        <w:jc w:val="both"/>
      </w:pPr>
      <w:r>
        <w:t>Конкретное описание мероприятий Программы раскрыто в соответствующих подпрограммах.</w:t>
      </w:r>
    </w:p>
    <w:p w:rsidR="00C321E1" w:rsidRDefault="00C321E1" w:rsidP="00C321E1">
      <w:pPr>
        <w:widowControl w:val="0"/>
        <w:autoSpaceDE w:val="0"/>
        <w:autoSpaceDN w:val="0"/>
        <w:adjustRightInd w:val="0"/>
        <w:ind w:firstLine="540"/>
        <w:jc w:val="both"/>
      </w:pPr>
      <w:r>
        <w:t>Задачи Государственной программы решаются в рамках 3-х подпрограмм:</w:t>
      </w:r>
    </w:p>
    <w:p w:rsidR="00C321E1" w:rsidRPr="002D5DE7" w:rsidRDefault="00C321E1" w:rsidP="00C321E1">
      <w:pPr>
        <w:pStyle w:val="ConsPlusCell"/>
        <w:jc w:val="both"/>
        <w:rPr>
          <w:sz w:val="24"/>
          <w:szCs w:val="24"/>
        </w:rPr>
      </w:pPr>
      <w:r>
        <w:rPr>
          <w:b/>
          <w:sz w:val="24"/>
          <w:szCs w:val="24"/>
        </w:rPr>
        <w:t xml:space="preserve">         </w:t>
      </w:r>
      <w:r w:rsidRPr="001C0647">
        <w:rPr>
          <w:sz w:val="24"/>
          <w:szCs w:val="24"/>
        </w:rPr>
        <w:t>Подпрограмма 1</w:t>
      </w:r>
      <w:r w:rsidRPr="009A24D4">
        <w:rPr>
          <w:b/>
          <w:sz w:val="24"/>
          <w:szCs w:val="24"/>
        </w:rPr>
        <w:tab/>
      </w:r>
      <w:r>
        <w:rPr>
          <w:sz w:val="24"/>
          <w:szCs w:val="24"/>
        </w:rPr>
        <w:t xml:space="preserve"> «</w:t>
      </w:r>
      <w:r w:rsidRPr="001C1DD3">
        <w:rPr>
          <w:sz w:val="24"/>
          <w:szCs w:val="24"/>
        </w:rPr>
        <w:t>Рощино - безопасный город» на территории муниципального образования «Рощинское городское поселение» Выборгско</w:t>
      </w:r>
      <w:r>
        <w:rPr>
          <w:sz w:val="24"/>
          <w:szCs w:val="24"/>
        </w:rPr>
        <w:t>го района Ленинградской области»;</w:t>
      </w:r>
    </w:p>
    <w:p w:rsidR="00C321E1" w:rsidRDefault="00C321E1" w:rsidP="00C321E1">
      <w:pPr>
        <w:widowControl w:val="0"/>
        <w:autoSpaceDE w:val="0"/>
        <w:autoSpaceDN w:val="0"/>
        <w:adjustRightInd w:val="0"/>
        <w:ind w:firstLine="540"/>
        <w:jc w:val="both"/>
      </w:pPr>
      <w:r w:rsidRPr="001C0647">
        <w:t>Подпрограмма 2</w:t>
      </w:r>
      <w:r w:rsidRPr="009A24D4">
        <w:rPr>
          <w:b/>
        </w:rPr>
        <w:t xml:space="preserve"> </w:t>
      </w:r>
      <w:r w:rsidRPr="00D027E3">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в муниципальном образовании «Рощинское городское поселение» Выборгского района Ленинградской области»</w:t>
      </w:r>
      <w:r>
        <w:t>;</w:t>
      </w:r>
    </w:p>
    <w:p w:rsidR="00C321E1" w:rsidRDefault="00C321E1" w:rsidP="00C321E1">
      <w:pPr>
        <w:widowControl w:val="0"/>
        <w:autoSpaceDE w:val="0"/>
        <w:autoSpaceDN w:val="0"/>
        <w:adjustRightInd w:val="0"/>
        <w:ind w:firstLine="540"/>
        <w:jc w:val="both"/>
      </w:pPr>
      <w:r w:rsidRPr="009441C1">
        <w:t>Подпрограмма 3</w:t>
      </w:r>
      <w:r w:rsidRPr="009441C1">
        <w:rPr>
          <w:b/>
        </w:rPr>
        <w:t xml:space="preserve"> </w:t>
      </w:r>
      <w:r w:rsidRPr="009441C1">
        <w:rPr>
          <w:sz w:val="22"/>
        </w:rPr>
        <w:t xml:space="preserve">Повышение безопасности дорожного движения в </w:t>
      </w:r>
      <w:r w:rsidRPr="009441C1">
        <w:rPr>
          <w:sz w:val="22"/>
          <w:szCs w:val="22"/>
        </w:rPr>
        <w:t>муниципальном образовании «Рощинское городское поселение» Выборгского</w:t>
      </w:r>
      <w:r>
        <w:rPr>
          <w:sz w:val="22"/>
          <w:szCs w:val="22"/>
        </w:rPr>
        <w:t xml:space="preserve"> района Ленинградской области</w:t>
      </w:r>
      <w:r w:rsidRPr="009441C1">
        <w:rPr>
          <w:sz w:val="22"/>
          <w:szCs w:val="22"/>
        </w:rPr>
        <w:t>».</w:t>
      </w:r>
    </w:p>
    <w:p w:rsidR="00C321E1" w:rsidRDefault="00C321E1" w:rsidP="00C321E1">
      <w:pPr>
        <w:widowControl w:val="0"/>
        <w:autoSpaceDE w:val="0"/>
        <w:autoSpaceDN w:val="0"/>
        <w:adjustRightInd w:val="0"/>
        <w:ind w:firstLine="540"/>
        <w:jc w:val="both"/>
      </w:pPr>
      <w:r w:rsidRPr="00DC6696">
        <w:t xml:space="preserve">Детальное описание основных мероприятий охарактеризованных выше подпрограмм </w:t>
      </w:r>
      <w:proofErr w:type="gramStart"/>
      <w:r w:rsidRPr="00DC6696">
        <w:t>приведены</w:t>
      </w:r>
      <w:proofErr w:type="gramEnd"/>
      <w:r w:rsidRPr="00DC6696">
        <w:t xml:space="preserve"> в </w:t>
      </w:r>
      <w:hyperlink w:anchor="Par1662" w:history="1">
        <w:r w:rsidRPr="00DC6696">
          <w:rPr>
            <w:color w:val="0000FF"/>
          </w:rPr>
          <w:t>приложении</w:t>
        </w:r>
      </w:hyperlink>
      <w:r w:rsidRPr="00DC6696">
        <w:rPr>
          <w:color w:val="0000FF"/>
        </w:rPr>
        <w:t xml:space="preserve"> 1</w:t>
      </w:r>
      <w:r w:rsidRPr="00DC6696">
        <w:t xml:space="preserve"> к Программе.</w:t>
      </w:r>
    </w:p>
    <w:p w:rsidR="00C321E1" w:rsidRDefault="00C321E1" w:rsidP="00C321E1">
      <w:pPr>
        <w:widowControl w:val="0"/>
        <w:autoSpaceDE w:val="0"/>
        <w:autoSpaceDN w:val="0"/>
        <w:adjustRightInd w:val="0"/>
        <w:jc w:val="both"/>
      </w:pPr>
    </w:p>
    <w:p w:rsidR="00C321E1" w:rsidRDefault="00C321E1" w:rsidP="00C321E1">
      <w:pPr>
        <w:widowControl w:val="0"/>
        <w:autoSpaceDE w:val="0"/>
        <w:autoSpaceDN w:val="0"/>
        <w:adjustRightInd w:val="0"/>
        <w:jc w:val="center"/>
        <w:outlineLvl w:val="1"/>
      </w:pPr>
      <w:bookmarkStart w:id="76" w:name="Par285"/>
      <w:bookmarkStart w:id="77" w:name="Par291"/>
      <w:bookmarkEnd w:id="76"/>
      <w:bookmarkEnd w:id="77"/>
      <w:r w:rsidRPr="00EC723E">
        <w:t>Раздел 5. Меры правового регулирования в сфере реализации Программы</w:t>
      </w:r>
    </w:p>
    <w:p w:rsidR="00C321E1" w:rsidRDefault="00C321E1" w:rsidP="00C321E1">
      <w:pPr>
        <w:widowControl w:val="0"/>
        <w:autoSpaceDE w:val="0"/>
        <w:autoSpaceDN w:val="0"/>
        <w:adjustRightInd w:val="0"/>
        <w:jc w:val="both"/>
      </w:pPr>
    </w:p>
    <w:p w:rsidR="00C321E1" w:rsidRDefault="00C321E1" w:rsidP="00C321E1">
      <w:pPr>
        <w:widowControl w:val="0"/>
        <w:autoSpaceDE w:val="0"/>
        <w:autoSpaceDN w:val="0"/>
        <w:adjustRightInd w:val="0"/>
        <w:ind w:right="99" w:firstLine="720"/>
        <w:jc w:val="both"/>
      </w:pPr>
      <w:bookmarkStart w:id="78" w:name="Par305"/>
      <w:bookmarkStart w:id="79" w:name="Par313"/>
      <w:bookmarkEnd w:id="78"/>
      <w:bookmarkEnd w:id="79"/>
      <w:r>
        <w:t>Основными мерами правового регулирования в сфере реализации являются:</w:t>
      </w:r>
    </w:p>
    <w:p w:rsidR="00C321E1" w:rsidRPr="001032C2" w:rsidRDefault="00C321E1" w:rsidP="00C321E1">
      <w:pPr>
        <w:ind w:firstLine="567"/>
        <w:jc w:val="both"/>
      </w:pPr>
      <w:r w:rsidRPr="001032C2">
        <w:t>1.</w:t>
      </w:r>
      <w:r>
        <w:t>1</w:t>
      </w:r>
      <w:r w:rsidRPr="001032C2">
        <w:t xml:space="preserve"> Федеральный закон от 21.12.1994 N 68-ФЗ (ред. от </w:t>
      </w:r>
      <w:r w:rsidR="005841FB">
        <w:t>23</w:t>
      </w:r>
      <w:r w:rsidRPr="001032C2">
        <w:t>.0</w:t>
      </w:r>
      <w:r w:rsidR="005841FB">
        <w:t>6</w:t>
      </w:r>
      <w:r w:rsidRPr="001032C2">
        <w:t>.20</w:t>
      </w:r>
      <w:r w:rsidR="005841FB">
        <w:t>20</w:t>
      </w:r>
      <w:r w:rsidRPr="001032C2">
        <w:t>) "О защите населения и территорий от чрезвычайных ситуаций природного и техногенного характера"</w:t>
      </w:r>
    </w:p>
    <w:p w:rsidR="00C321E1" w:rsidRPr="001032C2" w:rsidRDefault="00C321E1" w:rsidP="00C321E1">
      <w:pPr>
        <w:ind w:firstLine="567"/>
        <w:rPr>
          <w:color w:val="000000"/>
        </w:rPr>
      </w:pPr>
      <w:r>
        <w:rPr>
          <w:color w:val="000000"/>
        </w:rPr>
        <w:t>1.</w:t>
      </w:r>
      <w:r w:rsidRPr="001032C2">
        <w:rPr>
          <w:color w:val="000000"/>
        </w:rPr>
        <w:t xml:space="preserve">2. Федеральный закон от 12.02.1998 N 28-ФЗ (ред. от </w:t>
      </w:r>
      <w:r w:rsidR="00AF33C1">
        <w:t>23</w:t>
      </w:r>
      <w:r w:rsidR="00AF33C1" w:rsidRPr="001032C2">
        <w:t>.0</w:t>
      </w:r>
      <w:r w:rsidR="00AF33C1">
        <w:t>6</w:t>
      </w:r>
      <w:r w:rsidR="00AF33C1" w:rsidRPr="001032C2">
        <w:t>.20</w:t>
      </w:r>
      <w:r w:rsidR="00AF33C1">
        <w:t>20</w:t>
      </w:r>
      <w:r w:rsidRPr="001032C2">
        <w:rPr>
          <w:color w:val="000000"/>
        </w:rPr>
        <w:t>) "О гражданской обороне"</w:t>
      </w:r>
    </w:p>
    <w:p w:rsidR="00C321E1" w:rsidRPr="001032C2" w:rsidRDefault="00C321E1" w:rsidP="00C321E1">
      <w:pPr>
        <w:ind w:firstLine="567"/>
      </w:pPr>
      <w:r>
        <w:t>1.</w:t>
      </w:r>
      <w:r w:rsidRPr="001032C2">
        <w:t>3. Федеральный закон от 21.12.1994 N 69-ФЗ (ред. от 26.07.2019) "О пожарной безопасности"</w:t>
      </w:r>
    </w:p>
    <w:p w:rsidR="00C321E1" w:rsidRPr="001032C2" w:rsidRDefault="00C321E1" w:rsidP="00C321E1">
      <w:pPr>
        <w:ind w:firstLine="567"/>
      </w:pPr>
      <w:r>
        <w:t>1.</w:t>
      </w:r>
      <w:r w:rsidRPr="001032C2">
        <w:t>4. Федеральный закон от 06.03.2006 N 35-ФЗ (ред. от 18.0</w:t>
      </w:r>
      <w:r w:rsidR="00AF33C1">
        <w:t>3</w:t>
      </w:r>
      <w:r w:rsidRPr="001032C2">
        <w:t>.20</w:t>
      </w:r>
      <w:r w:rsidR="00AF33C1">
        <w:t xml:space="preserve">20) </w:t>
      </w:r>
      <w:r w:rsidR="00AF33C1" w:rsidRPr="001032C2">
        <w:t>"</w:t>
      </w:r>
      <w:r w:rsidR="00AF33C1">
        <w:t xml:space="preserve">О </w:t>
      </w:r>
      <w:r w:rsidRPr="001032C2">
        <w:t>противодействии терроризму"</w:t>
      </w:r>
    </w:p>
    <w:p w:rsidR="00C321E1" w:rsidRPr="001032C2" w:rsidRDefault="00C321E1" w:rsidP="00C321E1">
      <w:pPr>
        <w:ind w:firstLine="567"/>
        <w:rPr>
          <w:bCs/>
        </w:rPr>
      </w:pPr>
      <w:r>
        <w:rPr>
          <w:bCs/>
        </w:rPr>
        <w:t>1.</w:t>
      </w:r>
      <w:r w:rsidRPr="001032C2">
        <w:rPr>
          <w:bCs/>
        </w:rPr>
        <w:t xml:space="preserve">5. Постановление Правительства Ленинградской области от </w:t>
      </w:r>
      <w:r w:rsidR="00AF33C1">
        <w:rPr>
          <w:bCs/>
        </w:rPr>
        <w:t>31</w:t>
      </w:r>
      <w:r w:rsidRPr="001032C2">
        <w:rPr>
          <w:bCs/>
        </w:rPr>
        <w:t>.</w:t>
      </w:r>
      <w:r w:rsidR="00AF33C1">
        <w:rPr>
          <w:bCs/>
        </w:rPr>
        <w:t>1</w:t>
      </w:r>
      <w:r w:rsidRPr="001032C2">
        <w:rPr>
          <w:bCs/>
        </w:rPr>
        <w:t>0.20</w:t>
      </w:r>
      <w:r w:rsidR="00AF33C1">
        <w:rPr>
          <w:bCs/>
        </w:rPr>
        <w:t>19</w:t>
      </w:r>
      <w:r w:rsidRPr="001032C2">
        <w:rPr>
          <w:bCs/>
        </w:rPr>
        <w:t xml:space="preserve"> N </w:t>
      </w:r>
      <w:r w:rsidR="00AF33C1">
        <w:rPr>
          <w:bCs/>
        </w:rPr>
        <w:t>511</w:t>
      </w:r>
      <w:r w:rsidRPr="001032C2">
        <w:rPr>
          <w:bCs/>
        </w:rPr>
        <w:t xml:space="preserve"> "О резервах материальных ресурсов для ликвидации чрезвычайных ситуаций на территории Ленинградской области"</w:t>
      </w:r>
    </w:p>
    <w:p w:rsidR="00C321E1" w:rsidRPr="00DA4DED" w:rsidRDefault="00C321E1" w:rsidP="00C321E1">
      <w:pPr>
        <w:ind w:right="99" w:firstLine="567"/>
        <w:jc w:val="both"/>
      </w:pPr>
      <w:r w:rsidRPr="001032C2">
        <w:t xml:space="preserve">   1.5. </w:t>
      </w:r>
      <w:r w:rsidRPr="005D1F9B">
        <w:t>Поручениями Президента Российской Федерации данным по итогам заседания Государственного совета Российской Федерации 29 июня 2007 г. (Пр-1293ГС) органам государственной власти субъектов Российской Федерации.</w:t>
      </w:r>
    </w:p>
    <w:p w:rsidR="00C321E1" w:rsidRPr="005F6D76" w:rsidRDefault="00C321E1" w:rsidP="00C321E1">
      <w:pPr>
        <w:pStyle w:val="1"/>
        <w:widowControl w:val="0"/>
        <w:autoSpaceDE w:val="0"/>
        <w:autoSpaceDN w:val="0"/>
        <w:adjustRightInd w:val="0"/>
        <w:spacing w:after="0" w:line="240" w:lineRule="auto"/>
        <w:ind w:left="0" w:firstLine="567"/>
        <w:jc w:val="both"/>
        <w:outlineLvl w:val="1"/>
        <w:rPr>
          <w:rFonts w:cs="Arial"/>
          <w:szCs w:val="24"/>
        </w:rPr>
      </w:pPr>
      <w:r w:rsidRPr="00DA4DED">
        <w:t xml:space="preserve">   1.6. </w:t>
      </w:r>
      <w:r w:rsidRPr="001032C2">
        <w:rPr>
          <w:szCs w:val="24"/>
        </w:rPr>
        <w:t xml:space="preserve">Федеральный закон от 08.11.2007 N 257-ФЗ (ред. от </w:t>
      </w:r>
      <w:r w:rsidR="00BE7E11">
        <w:rPr>
          <w:szCs w:val="24"/>
        </w:rPr>
        <w:t>20.07</w:t>
      </w:r>
      <w:r w:rsidRPr="001032C2">
        <w:rPr>
          <w:szCs w:val="24"/>
        </w:rPr>
        <w:t>.20</w:t>
      </w:r>
      <w:r w:rsidR="00BE7E11">
        <w:rPr>
          <w:szCs w:val="24"/>
        </w:rPr>
        <w:t>20</w:t>
      </w:r>
      <w:r w:rsidRPr="001032C2">
        <w:rPr>
          <w:szCs w:val="24"/>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Cs w:val="24"/>
        </w:rPr>
        <w:t>.</w:t>
      </w:r>
    </w:p>
    <w:p w:rsidR="00C321E1" w:rsidRDefault="00C321E1" w:rsidP="00C321E1">
      <w:pPr>
        <w:pStyle w:val="1"/>
        <w:widowControl w:val="0"/>
        <w:autoSpaceDE w:val="0"/>
        <w:autoSpaceDN w:val="0"/>
        <w:adjustRightInd w:val="0"/>
        <w:spacing w:after="0" w:line="240" w:lineRule="auto"/>
        <w:ind w:left="0" w:firstLine="567"/>
        <w:jc w:val="both"/>
        <w:outlineLvl w:val="1"/>
      </w:pPr>
    </w:p>
    <w:p w:rsidR="00C321E1" w:rsidRDefault="00C321E1" w:rsidP="00C321E1">
      <w:pPr>
        <w:widowControl w:val="0"/>
        <w:autoSpaceDE w:val="0"/>
        <w:autoSpaceDN w:val="0"/>
        <w:adjustRightInd w:val="0"/>
        <w:jc w:val="center"/>
        <w:outlineLvl w:val="1"/>
      </w:pPr>
      <w:r>
        <w:t>Раздел 6. Обоснования выделения подпрограмм Программы</w:t>
      </w:r>
    </w:p>
    <w:p w:rsidR="00C321E1" w:rsidRDefault="00C321E1" w:rsidP="00C321E1">
      <w:pPr>
        <w:widowControl w:val="0"/>
        <w:autoSpaceDE w:val="0"/>
        <w:autoSpaceDN w:val="0"/>
        <w:adjustRightInd w:val="0"/>
        <w:jc w:val="both"/>
      </w:pPr>
    </w:p>
    <w:p w:rsidR="00C321E1" w:rsidRDefault="00C321E1" w:rsidP="00C321E1">
      <w:pPr>
        <w:widowControl w:val="0"/>
        <w:autoSpaceDE w:val="0"/>
        <w:autoSpaceDN w:val="0"/>
        <w:adjustRightInd w:val="0"/>
        <w:ind w:firstLine="540"/>
        <w:jc w:val="both"/>
      </w:pPr>
      <w:r>
        <w:t xml:space="preserve">Выделение подпрограмм основано на специфике видов деятельности в сфере обеспечения безопасности, связанной с достижением цели Программы и решением ее задач. Каждая из подпрограмм выделена исходя из масштаба сложности решаемых в рамках задач Программы, а также направлений деятельности и является в достаточной </w:t>
      </w:r>
      <w:r>
        <w:lastRenderedPageBreak/>
        <w:t>степени самостоятельным комплексом взаимоувязанных по целям, срокам и ресурсам мероприятий.</w:t>
      </w:r>
    </w:p>
    <w:p w:rsidR="00C321E1" w:rsidRDefault="00C321E1" w:rsidP="00C321E1">
      <w:pPr>
        <w:widowControl w:val="0"/>
        <w:autoSpaceDE w:val="0"/>
        <w:autoSpaceDN w:val="0"/>
        <w:adjustRightInd w:val="0"/>
        <w:ind w:firstLine="540"/>
        <w:jc w:val="both"/>
      </w:pPr>
    </w:p>
    <w:p w:rsidR="00C321E1" w:rsidRDefault="00C321E1" w:rsidP="00C321E1">
      <w:pPr>
        <w:widowControl w:val="0"/>
        <w:autoSpaceDE w:val="0"/>
        <w:autoSpaceDN w:val="0"/>
        <w:adjustRightInd w:val="0"/>
        <w:jc w:val="center"/>
        <w:outlineLvl w:val="1"/>
      </w:pPr>
      <w:bookmarkStart w:id="80" w:name="Par319"/>
      <w:bookmarkEnd w:id="80"/>
      <w:r>
        <w:t>Раздел 7. Анализ рисков и управление рисками Программы</w:t>
      </w:r>
    </w:p>
    <w:p w:rsidR="00C321E1" w:rsidRDefault="00C321E1" w:rsidP="00C321E1">
      <w:pPr>
        <w:widowControl w:val="0"/>
        <w:autoSpaceDE w:val="0"/>
        <w:autoSpaceDN w:val="0"/>
        <w:adjustRightInd w:val="0"/>
        <w:jc w:val="both"/>
      </w:pPr>
    </w:p>
    <w:p w:rsidR="00C321E1" w:rsidRDefault="00C321E1" w:rsidP="00C321E1">
      <w:pPr>
        <w:widowControl w:val="0"/>
        <w:autoSpaceDE w:val="0"/>
        <w:autoSpaceDN w:val="0"/>
        <w:adjustRightInd w:val="0"/>
        <w:ind w:firstLine="540"/>
        <w:jc w:val="both"/>
      </w:pPr>
      <w:r>
        <w:t xml:space="preserve">Применение программно-целевого метода к решению проблем повышения безопасности МО «Рощинское городское поселение» сопряжено с определенными рисками. </w:t>
      </w:r>
    </w:p>
    <w:p w:rsidR="00C321E1" w:rsidRDefault="00C321E1" w:rsidP="00C321E1">
      <w:pPr>
        <w:widowControl w:val="0"/>
        <w:autoSpaceDE w:val="0"/>
        <w:autoSpaceDN w:val="0"/>
        <w:adjustRightInd w:val="0"/>
        <w:ind w:firstLine="540"/>
        <w:jc w:val="both"/>
      </w:pPr>
      <w:r>
        <w:t>Анализ внутренних рисков:</w:t>
      </w:r>
    </w:p>
    <w:p w:rsidR="00C321E1" w:rsidRDefault="00C321E1" w:rsidP="00C321E1">
      <w:pPr>
        <w:widowControl w:val="0"/>
        <w:autoSpaceDE w:val="0"/>
        <w:autoSpaceDN w:val="0"/>
        <w:adjustRightInd w:val="0"/>
        <w:ind w:firstLine="540"/>
        <w:jc w:val="both"/>
      </w:pPr>
      <w:r>
        <w:t>1. Неэффективность организации и управления процессом реализации положений программных мероприятий;</w:t>
      </w:r>
    </w:p>
    <w:p w:rsidR="00C321E1" w:rsidRDefault="00C321E1" w:rsidP="00C321E1">
      <w:pPr>
        <w:widowControl w:val="0"/>
        <w:autoSpaceDE w:val="0"/>
        <w:autoSpaceDN w:val="0"/>
        <w:adjustRightInd w:val="0"/>
        <w:ind w:firstLine="540"/>
        <w:jc w:val="both"/>
      </w:pPr>
      <w:r>
        <w:t>2.  Неэффективное использование бюджетных средств;</w:t>
      </w:r>
    </w:p>
    <w:p w:rsidR="00C321E1" w:rsidRDefault="00C321E1" w:rsidP="00C321E1">
      <w:pPr>
        <w:widowControl w:val="0"/>
        <w:autoSpaceDE w:val="0"/>
        <w:autoSpaceDN w:val="0"/>
        <w:adjustRightInd w:val="0"/>
        <w:ind w:firstLine="540"/>
        <w:jc w:val="both"/>
      </w:pPr>
      <w:r>
        <w:t>3. Неэффективное и необоснованное перераспределение средств, определенных Программой в ходе ее исполнения;</w:t>
      </w:r>
    </w:p>
    <w:p w:rsidR="00C321E1" w:rsidRDefault="00C321E1" w:rsidP="00C321E1">
      <w:pPr>
        <w:widowControl w:val="0"/>
        <w:autoSpaceDE w:val="0"/>
        <w:autoSpaceDN w:val="0"/>
        <w:adjustRightInd w:val="0"/>
        <w:ind w:firstLine="540"/>
        <w:jc w:val="both"/>
      </w:pPr>
      <w:r>
        <w:t>Управление внутренними рисками:</w:t>
      </w:r>
    </w:p>
    <w:p w:rsidR="00C321E1" w:rsidRDefault="00C321E1" w:rsidP="00C321E1">
      <w:pPr>
        <w:widowControl w:val="0"/>
        <w:autoSpaceDE w:val="0"/>
        <w:autoSpaceDN w:val="0"/>
        <w:adjustRightInd w:val="0"/>
        <w:ind w:firstLine="540"/>
        <w:jc w:val="both"/>
      </w:pPr>
      <w:r>
        <w:t>1. Разработка и внедрение эффективной системы контроля реализации Программных мероприятий, а также эффективное использование бюджетных средств;</w:t>
      </w:r>
    </w:p>
    <w:p w:rsidR="00C321E1" w:rsidRDefault="00C321E1" w:rsidP="00C321E1">
      <w:pPr>
        <w:widowControl w:val="0"/>
        <w:autoSpaceDE w:val="0"/>
        <w:autoSpaceDN w:val="0"/>
        <w:adjustRightInd w:val="0"/>
        <w:ind w:firstLine="540"/>
        <w:jc w:val="both"/>
      </w:pPr>
      <w:r>
        <w:t>2. Проведение регулярной оценки результативности и эффективности реализации отдельной Программы.</w:t>
      </w:r>
    </w:p>
    <w:p w:rsidR="00C321E1" w:rsidRDefault="00C321E1" w:rsidP="00C321E1">
      <w:pPr>
        <w:widowControl w:val="0"/>
        <w:autoSpaceDE w:val="0"/>
        <w:autoSpaceDN w:val="0"/>
        <w:adjustRightInd w:val="0"/>
        <w:ind w:firstLine="540"/>
        <w:jc w:val="both"/>
      </w:pPr>
      <w:r>
        <w:t>Анализ внешних рисков:</w:t>
      </w:r>
    </w:p>
    <w:p w:rsidR="00C321E1" w:rsidRDefault="00C321E1" w:rsidP="00C321E1">
      <w:pPr>
        <w:widowControl w:val="0"/>
        <w:autoSpaceDE w:val="0"/>
        <w:autoSpaceDN w:val="0"/>
        <w:adjustRightInd w:val="0"/>
        <w:ind w:firstLine="540"/>
        <w:jc w:val="both"/>
      </w:pPr>
      <w:r>
        <w:t>1. Финансовые риски, связанные с недостаточностью бюджетного финансирования Программы, вызванные различными причинами, в том числе возникновением бюджетного дефицита.</w:t>
      </w:r>
    </w:p>
    <w:p w:rsidR="00C321E1" w:rsidRDefault="00C321E1" w:rsidP="00C321E1">
      <w:pPr>
        <w:widowControl w:val="0"/>
        <w:autoSpaceDE w:val="0"/>
        <w:autoSpaceDN w:val="0"/>
        <w:adjustRightInd w:val="0"/>
        <w:ind w:firstLine="540"/>
        <w:jc w:val="both"/>
      </w:pPr>
      <w:r>
        <w:t>2. Риски природных и техногенных аварий и катастроф.</w:t>
      </w:r>
    </w:p>
    <w:p w:rsidR="00C321E1" w:rsidRDefault="00C321E1" w:rsidP="00C321E1">
      <w:pPr>
        <w:widowControl w:val="0"/>
        <w:autoSpaceDE w:val="0"/>
        <w:autoSpaceDN w:val="0"/>
        <w:adjustRightInd w:val="0"/>
        <w:ind w:firstLine="540"/>
        <w:jc w:val="both"/>
      </w:pPr>
      <w:r>
        <w:t>Управление внешними рисками:</w:t>
      </w:r>
    </w:p>
    <w:p w:rsidR="00C321E1" w:rsidRDefault="00C321E1" w:rsidP="00C321E1">
      <w:pPr>
        <w:widowControl w:val="0"/>
        <w:autoSpaceDE w:val="0"/>
        <w:autoSpaceDN w:val="0"/>
        <w:adjustRightInd w:val="0"/>
        <w:ind w:firstLine="540"/>
        <w:jc w:val="both"/>
      </w:pPr>
      <w:r>
        <w:t>1. Проведение комплексного анализа внешней и внутренней среды исполнения Программы дальнейшим пересмотром критериев оценки, отбора мероприятий Программы;</w:t>
      </w:r>
    </w:p>
    <w:p w:rsidR="00C321E1" w:rsidRDefault="00C321E1" w:rsidP="00C321E1">
      <w:pPr>
        <w:widowControl w:val="0"/>
        <w:autoSpaceDE w:val="0"/>
        <w:autoSpaceDN w:val="0"/>
        <w:adjustRightInd w:val="0"/>
        <w:ind w:firstLine="540"/>
        <w:jc w:val="both"/>
      </w:pPr>
      <w:r>
        <w:t>2. Оперативное реагирование путем внесения изменений в Программу, снижающих воздействие негативных факторов на выполнение целевых показателей Программы.</w:t>
      </w:r>
    </w:p>
    <w:p w:rsidR="00C321E1" w:rsidRDefault="00C321E1" w:rsidP="00C321E1">
      <w:pPr>
        <w:widowControl w:val="0"/>
        <w:autoSpaceDE w:val="0"/>
        <w:autoSpaceDN w:val="0"/>
        <w:adjustRightInd w:val="0"/>
        <w:jc w:val="both"/>
      </w:pPr>
    </w:p>
    <w:p w:rsidR="00C321E1" w:rsidRDefault="00C321E1" w:rsidP="00C321E1">
      <w:pPr>
        <w:widowControl w:val="0"/>
        <w:autoSpaceDE w:val="0"/>
        <w:autoSpaceDN w:val="0"/>
        <w:adjustRightInd w:val="0"/>
        <w:jc w:val="center"/>
        <w:outlineLvl w:val="1"/>
      </w:pPr>
      <w:bookmarkStart w:id="81" w:name="Par355"/>
      <w:bookmarkEnd w:id="81"/>
      <w:r>
        <w:t>Раздел 8. Ресурсное обеспечение Программы</w:t>
      </w:r>
    </w:p>
    <w:p w:rsidR="00C321E1" w:rsidRDefault="00C321E1" w:rsidP="00C321E1">
      <w:pPr>
        <w:widowControl w:val="0"/>
        <w:autoSpaceDE w:val="0"/>
        <w:autoSpaceDN w:val="0"/>
        <w:adjustRightInd w:val="0"/>
        <w:jc w:val="both"/>
      </w:pPr>
    </w:p>
    <w:p w:rsidR="00C321E1" w:rsidRDefault="00C321E1" w:rsidP="00C321E1">
      <w:pPr>
        <w:ind w:firstLine="284"/>
        <w:jc w:val="both"/>
      </w:pPr>
      <w:r>
        <w:t>Плановые значения Программы (подпрограммы) по годам реализации и информация о взаимосвязи показателей Программы (подпрограммы) с мероприятиями по основным показателям приведены в приложениях 1,2.</w:t>
      </w:r>
    </w:p>
    <w:p w:rsidR="00C321E1" w:rsidRDefault="00C321E1" w:rsidP="00C321E1">
      <w:pPr>
        <w:widowControl w:val="0"/>
        <w:ind w:firstLine="567"/>
      </w:pPr>
    </w:p>
    <w:p w:rsidR="00C321E1" w:rsidRDefault="00C321E1" w:rsidP="00C321E1">
      <w:pPr>
        <w:widowControl w:val="0"/>
        <w:ind w:left="899"/>
        <w:jc w:val="center"/>
      </w:pPr>
      <w:r>
        <w:t>9. Методика оценки эффективности Программы</w:t>
      </w:r>
    </w:p>
    <w:p w:rsidR="00C321E1" w:rsidRDefault="00C321E1" w:rsidP="00C321E1">
      <w:pPr>
        <w:widowControl w:val="0"/>
        <w:ind w:left="899"/>
        <w:jc w:val="both"/>
      </w:pPr>
    </w:p>
    <w:p w:rsidR="00C321E1" w:rsidRDefault="00C321E1" w:rsidP="00C321E1">
      <w:pPr>
        <w:ind w:firstLine="284"/>
        <w:jc w:val="both"/>
      </w:pPr>
      <w:r>
        <w:t>Методика расчета показателей (индикаторов) Программы (подпрограммы) приведена в приложении 4.</w:t>
      </w:r>
    </w:p>
    <w:p w:rsidR="00C321E1" w:rsidRDefault="00C321E1" w:rsidP="00C321E1">
      <w:pPr>
        <w:widowControl w:val="0"/>
        <w:ind w:firstLine="567"/>
        <w:jc w:val="both"/>
      </w:pPr>
    </w:p>
    <w:p w:rsidR="00C321E1" w:rsidRDefault="00C321E1" w:rsidP="00C321E1">
      <w:pPr>
        <w:widowControl w:val="0"/>
        <w:autoSpaceDE w:val="0"/>
        <w:autoSpaceDN w:val="0"/>
        <w:adjustRightInd w:val="0"/>
        <w:jc w:val="center"/>
      </w:pPr>
      <w:r w:rsidRPr="005A26F5">
        <w:t xml:space="preserve">10. Подпрограммы муниципальной Программы </w:t>
      </w:r>
      <w:r w:rsidRPr="001C1DD3">
        <w:t xml:space="preserve"> «</w:t>
      </w:r>
      <w:r>
        <w:t xml:space="preserve">Безопасность </w:t>
      </w:r>
      <w:r w:rsidRPr="001C1DD3">
        <w:t>муниципального образования «Рощинское городское поселение» Выборгского района Ленингр</w:t>
      </w:r>
      <w:r>
        <w:t>адской области</w:t>
      </w:r>
      <w:r w:rsidRPr="001C1DD3">
        <w:t>»</w:t>
      </w:r>
    </w:p>
    <w:p w:rsidR="00C321E1" w:rsidRDefault="00C321E1" w:rsidP="00C321E1">
      <w:pPr>
        <w:widowControl w:val="0"/>
        <w:autoSpaceDE w:val="0"/>
        <w:autoSpaceDN w:val="0"/>
        <w:adjustRightInd w:val="0"/>
        <w:jc w:val="center"/>
      </w:pPr>
    </w:p>
    <w:p w:rsidR="00C321E1" w:rsidRDefault="00C321E1" w:rsidP="00C321E1">
      <w:pPr>
        <w:widowControl w:val="0"/>
        <w:autoSpaceDE w:val="0"/>
        <w:autoSpaceDN w:val="0"/>
        <w:adjustRightInd w:val="0"/>
        <w:jc w:val="center"/>
        <w:rPr>
          <w:b/>
        </w:rPr>
      </w:pPr>
    </w:p>
    <w:p w:rsidR="00C321E1" w:rsidRDefault="00C321E1" w:rsidP="00C321E1">
      <w:pPr>
        <w:widowControl w:val="0"/>
        <w:autoSpaceDE w:val="0"/>
        <w:autoSpaceDN w:val="0"/>
        <w:adjustRightInd w:val="0"/>
        <w:jc w:val="center"/>
        <w:rPr>
          <w:b/>
        </w:rPr>
      </w:pPr>
    </w:p>
    <w:p w:rsidR="00C321E1" w:rsidRDefault="00C321E1" w:rsidP="00C321E1">
      <w:pPr>
        <w:widowControl w:val="0"/>
        <w:autoSpaceDE w:val="0"/>
        <w:autoSpaceDN w:val="0"/>
        <w:adjustRightInd w:val="0"/>
        <w:jc w:val="center"/>
        <w:rPr>
          <w:b/>
        </w:rPr>
      </w:pPr>
    </w:p>
    <w:p w:rsidR="00C321E1" w:rsidRDefault="00C321E1" w:rsidP="00C321E1">
      <w:pPr>
        <w:widowControl w:val="0"/>
        <w:autoSpaceDE w:val="0"/>
        <w:autoSpaceDN w:val="0"/>
        <w:adjustRightInd w:val="0"/>
        <w:jc w:val="center"/>
        <w:rPr>
          <w:b/>
        </w:rPr>
      </w:pPr>
    </w:p>
    <w:p w:rsidR="00C321E1" w:rsidRDefault="00C321E1" w:rsidP="00C321E1">
      <w:pPr>
        <w:widowControl w:val="0"/>
        <w:autoSpaceDE w:val="0"/>
        <w:autoSpaceDN w:val="0"/>
        <w:adjustRightInd w:val="0"/>
        <w:jc w:val="center"/>
        <w:rPr>
          <w:b/>
        </w:rPr>
      </w:pPr>
    </w:p>
    <w:p w:rsidR="00C321E1" w:rsidRDefault="00C321E1" w:rsidP="00C321E1">
      <w:pPr>
        <w:widowControl w:val="0"/>
        <w:autoSpaceDE w:val="0"/>
        <w:autoSpaceDN w:val="0"/>
        <w:adjustRightInd w:val="0"/>
        <w:jc w:val="center"/>
        <w:rPr>
          <w:b/>
        </w:rPr>
      </w:pPr>
    </w:p>
    <w:p w:rsidR="00C321E1" w:rsidRDefault="00C321E1" w:rsidP="00C321E1">
      <w:pPr>
        <w:widowControl w:val="0"/>
        <w:autoSpaceDE w:val="0"/>
        <w:autoSpaceDN w:val="0"/>
        <w:adjustRightInd w:val="0"/>
        <w:jc w:val="center"/>
        <w:rPr>
          <w:b/>
        </w:rPr>
      </w:pPr>
    </w:p>
    <w:p w:rsidR="00C321E1" w:rsidRDefault="00C321E1" w:rsidP="00C321E1">
      <w:pPr>
        <w:widowControl w:val="0"/>
        <w:autoSpaceDE w:val="0"/>
        <w:autoSpaceDN w:val="0"/>
        <w:adjustRightInd w:val="0"/>
        <w:jc w:val="center"/>
        <w:rPr>
          <w:b/>
        </w:rPr>
      </w:pPr>
    </w:p>
    <w:p w:rsidR="00C321E1" w:rsidRDefault="00C321E1" w:rsidP="00C321E1">
      <w:pPr>
        <w:widowControl w:val="0"/>
        <w:autoSpaceDE w:val="0"/>
        <w:autoSpaceDN w:val="0"/>
        <w:adjustRightInd w:val="0"/>
        <w:jc w:val="center"/>
        <w:rPr>
          <w:b/>
        </w:rPr>
      </w:pPr>
    </w:p>
    <w:p w:rsidR="00C321E1" w:rsidRDefault="00C321E1" w:rsidP="00C321E1">
      <w:pPr>
        <w:widowControl w:val="0"/>
        <w:autoSpaceDE w:val="0"/>
        <w:autoSpaceDN w:val="0"/>
        <w:adjustRightInd w:val="0"/>
        <w:jc w:val="center"/>
        <w:rPr>
          <w:b/>
        </w:rPr>
      </w:pPr>
    </w:p>
    <w:p w:rsidR="00C321E1" w:rsidRDefault="00C321E1" w:rsidP="00C321E1">
      <w:pPr>
        <w:widowControl w:val="0"/>
        <w:autoSpaceDE w:val="0"/>
        <w:autoSpaceDN w:val="0"/>
        <w:adjustRightInd w:val="0"/>
        <w:jc w:val="center"/>
        <w:rPr>
          <w:b/>
        </w:rPr>
      </w:pPr>
    </w:p>
    <w:p w:rsidR="00C321E1" w:rsidRDefault="00C321E1" w:rsidP="00C321E1">
      <w:pPr>
        <w:widowControl w:val="0"/>
        <w:autoSpaceDE w:val="0"/>
        <w:autoSpaceDN w:val="0"/>
        <w:adjustRightInd w:val="0"/>
        <w:jc w:val="center"/>
        <w:rPr>
          <w:b/>
        </w:rPr>
      </w:pPr>
    </w:p>
    <w:p w:rsidR="00C321E1" w:rsidRDefault="00C321E1" w:rsidP="00C321E1">
      <w:pPr>
        <w:widowControl w:val="0"/>
        <w:autoSpaceDE w:val="0"/>
        <w:autoSpaceDN w:val="0"/>
        <w:adjustRightInd w:val="0"/>
        <w:jc w:val="center"/>
        <w:rPr>
          <w:b/>
        </w:rPr>
      </w:pPr>
      <w:r>
        <w:rPr>
          <w:b/>
        </w:rPr>
        <w:t>П</w:t>
      </w:r>
      <w:r w:rsidRPr="001C1DD3">
        <w:rPr>
          <w:b/>
        </w:rPr>
        <w:t>од</w:t>
      </w:r>
      <w:r>
        <w:rPr>
          <w:b/>
        </w:rPr>
        <w:t xml:space="preserve">программа </w:t>
      </w:r>
    </w:p>
    <w:p w:rsidR="00C321E1" w:rsidRDefault="00C321E1" w:rsidP="00C321E1">
      <w:pPr>
        <w:widowControl w:val="0"/>
        <w:autoSpaceDE w:val="0"/>
        <w:autoSpaceDN w:val="0"/>
        <w:adjustRightInd w:val="0"/>
        <w:jc w:val="center"/>
        <w:rPr>
          <w:b/>
        </w:rPr>
      </w:pPr>
      <w:r w:rsidRPr="005245C6">
        <w:rPr>
          <w:b/>
        </w:rPr>
        <w:t xml:space="preserve">«Обеспечение правопорядка и профилактика правонарушений </w:t>
      </w:r>
    </w:p>
    <w:p w:rsidR="00C321E1" w:rsidRPr="005245C6" w:rsidRDefault="00C321E1" w:rsidP="00C321E1">
      <w:pPr>
        <w:widowControl w:val="0"/>
        <w:autoSpaceDE w:val="0"/>
        <w:autoSpaceDN w:val="0"/>
        <w:adjustRightInd w:val="0"/>
        <w:jc w:val="center"/>
        <w:rPr>
          <w:b/>
        </w:rPr>
      </w:pPr>
      <w:r w:rsidRPr="005245C6">
        <w:rPr>
          <w:b/>
        </w:rPr>
        <w:t xml:space="preserve">в </w:t>
      </w:r>
      <w:r>
        <w:rPr>
          <w:b/>
        </w:rPr>
        <w:t xml:space="preserve">МО </w:t>
      </w:r>
      <w:r w:rsidRPr="005245C6">
        <w:rPr>
          <w:b/>
        </w:rPr>
        <w:t xml:space="preserve">«Рощинское городское поселение» </w:t>
      </w:r>
    </w:p>
    <w:p w:rsidR="00C321E1" w:rsidRDefault="00C321E1" w:rsidP="00C321E1">
      <w:pPr>
        <w:jc w:val="center"/>
        <w:rPr>
          <w:b/>
        </w:rPr>
      </w:pPr>
      <w:bookmarkStart w:id="82" w:name="OLE_LINK20"/>
    </w:p>
    <w:p w:rsidR="00C321E1" w:rsidRPr="004D0D97" w:rsidRDefault="00C321E1" w:rsidP="00C321E1">
      <w:pPr>
        <w:widowControl w:val="0"/>
        <w:autoSpaceDE w:val="0"/>
        <w:autoSpaceDN w:val="0"/>
        <w:adjustRightInd w:val="0"/>
        <w:jc w:val="center"/>
        <w:rPr>
          <w:sz w:val="28"/>
          <w:szCs w:val="28"/>
        </w:rPr>
      </w:pPr>
      <w:r w:rsidRPr="004D0D97">
        <w:rPr>
          <w:sz w:val="28"/>
          <w:szCs w:val="28"/>
        </w:rPr>
        <w:t>ПАСПОРТ</w:t>
      </w:r>
    </w:p>
    <w:bookmarkEnd w:id="82"/>
    <w:p w:rsidR="00C321E1" w:rsidRPr="00AC4134" w:rsidRDefault="00C321E1" w:rsidP="00C321E1">
      <w:pPr>
        <w:widowControl w:val="0"/>
        <w:autoSpaceDE w:val="0"/>
        <w:autoSpaceDN w:val="0"/>
        <w:adjustRightInd w:val="0"/>
        <w:jc w:val="center"/>
        <w:rPr>
          <w:b/>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2508"/>
        <w:gridCol w:w="6848"/>
      </w:tblGrid>
      <w:tr w:rsidR="00C321E1" w:rsidRPr="002D5DE7" w:rsidTr="00400B71">
        <w:trPr>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 xml:space="preserve">Полное наименование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bookmarkStart w:id="83" w:name="OLE_LINK30"/>
            <w:r w:rsidRPr="001C1DD3">
              <w:t xml:space="preserve"> </w:t>
            </w:r>
            <w:bookmarkEnd w:id="83"/>
            <w:r w:rsidRPr="005245C6">
              <w:t xml:space="preserve">«Обеспечение правопорядка и </w:t>
            </w:r>
            <w:r w:rsidRPr="00037BB8">
              <w:t>профилактика правонарушений в МО «Рощинское городское поселение» (далее</w:t>
            </w:r>
            <w:r w:rsidRPr="001C1DD3">
              <w:t xml:space="preserve"> –   подпрограмма)</w:t>
            </w:r>
          </w:p>
        </w:tc>
      </w:tr>
      <w:tr w:rsidR="00C321E1" w:rsidRPr="002D5DE7" w:rsidTr="00400B71">
        <w:trPr>
          <w:trHeight w:val="400"/>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 xml:space="preserve">Ответственный исполнитель  </w:t>
            </w:r>
            <w:r>
              <w:rPr>
                <w:sz w:val="24"/>
                <w:szCs w:val="24"/>
              </w:rPr>
              <w:t>под</w:t>
            </w:r>
            <w:r w:rsidRPr="002D5DE7">
              <w:rPr>
                <w:sz w:val="24"/>
                <w:szCs w:val="24"/>
              </w:rPr>
              <w:t xml:space="preserve">программы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 xml:space="preserve">Администрация муниципального образования  «Рощинское городское поселение» Выборгского района Ленинградской области </w:t>
            </w:r>
          </w:p>
        </w:tc>
      </w:tr>
      <w:tr w:rsidR="00C321E1" w:rsidRPr="002D5DE7" w:rsidTr="00400B71">
        <w:trPr>
          <w:trHeight w:val="400"/>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Соисполнители п</w:t>
            </w:r>
            <w:r>
              <w:rPr>
                <w:sz w:val="24"/>
                <w:szCs w:val="24"/>
              </w:rPr>
              <w:t>одп</w:t>
            </w:r>
            <w:r w:rsidRPr="002D5DE7">
              <w:rPr>
                <w:sz w:val="24"/>
                <w:szCs w:val="24"/>
              </w:rPr>
              <w:t xml:space="preserve">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widowControl w:val="0"/>
              <w:autoSpaceDE w:val="0"/>
              <w:autoSpaceDN w:val="0"/>
              <w:adjustRightInd w:val="0"/>
              <w:rPr>
                <w:bCs/>
              </w:rPr>
            </w:pPr>
            <w:r w:rsidRPr="002D5DE7">
              <w:rPr>
                <w:bCs/>
              </w:rPr>
              <w:t>отсутствуют</w:t>
            </w:r>
          </w:p>
        </w:tc>
      </w:tr>
      <w:tr w:rsidR="00C321E1" w:rsidRPr="002D5DE7" w:rsidTr="00400B71">
        <w:trPr>
          <w:trHeight w:val="874"/>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 xml:space="preserve">Участники </w:t>
            </w:r>
          </w:p>
          <w:p w:rsidR="00C321E1" w:rsidRPr="002D5DE7" w:rsidRDefault="00C321E1" w:rsidP="00400B71">
            <w:pPr>
              <w:pStyle w:val="ConsPlusCell"/>
              <w:rPr>
                <w:sz w:val="24"/>
                <w:szCs w:val="24"/>
              </w:rPr>
            </w:pPr>
            <w:r>
              <w:rPr>
                <w:sz w:val="24"/>
                <w:szCs w:val="24"/>
              </w:rPr>
              <w:t>под</w:t>
            </w:r>
            <w:r w:rsidRPr="002D5DE7">
              <w:rPr>
                <w:sz w:val="24"/>
                <w:szCs w:val="24"/>
              </w:rPr>
              <w:t xml:space="preserve">программы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Default="00C321E1" w:rsidP="00400B71">
            <w:pPr>
              <w:pStyle w:val="ConsPlusCell"/>
              <w:rPr>
                <w:sz w:val="24"/>
                <w:szCs w:val="24"/>
              </w:rPr>
            </w:pPr>
          </w:p>
          <w:p w:rsidR="00C321E1" w:rsidRPr="002D5DE7" w:rsidRDefault="00C321E1" w:rsidP="00400B71">
            <w:pPr>
              <w:pStyle w:val="ConsPlusCell"/>
              <w:rPr>
                <w:sz w:val="24"/>
                <w:szCs w:val="24"/>
              </w:rPr>
            </w:pPr>
            <w:r>
              <w:rPr>
                <w:sz w:val="24"/>
                <w:szCs w:val="24"/>
              </w:rPr>
              <w:t>Администрации муниципального образования</w:t>
            </w:r>
            <w:r w:rsidRPr="002D5DE7">
              <w:rPr>
                <w:sz w:val="24"/>
                <w:szCs w:val="24"/>
              </w:rPr>
              <w:t xml:space="preserve"> «Рощинское городское поселение» Выборгского  Ленинградской области</w:t>
            </w:r>
          </w:p>
          <w:p w:rsidR="00C321E1" w:rsidRPr="002D5DE7" w:rsidRDefault="00C321E1" w:rsidP="00400B71">
            <w:pPr>
              <w:pStyle w:val="ConsPlusCell"/>
              <w:rPr>
                <w:sz w:val="24"/>
                <w:szCs w:val="24"/>
              </w:rPr>
            </w:pPr>
          </w:p>
        </w:tc>
      </w:tr>
      <w:tr w:rsidR="00C321E1" w:rsidRPr="002D5DE7" w:rsidTr="00400B71">
        <w:trPr>
          <w:trHeight w:val="400"/>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Программно-целевые инструменты  п</w:t>
            </w:r>
            <w:r>
              <w:rPr>
                <w:sz w:val="24"/>
                <w:szCs w:val="24"/>
              </w:rPr>
              <w:t>одп</w:t>
            </w:r>
            <w:r w:rsidRPr="002D5DE7">
              <w:rPr>
                <w:sz w:val="24"/>
                <w:szCs w:val="24"/>
              </w:rPr>
              <w:t>рограммы</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Основные меропр</w:t>
            </w:r>
            <w:r>
              <w:rPr>
                <w:sz w:val="24"/>
                <w:szCs w:val="24"/>
              </w:rPr>
              <w:t>иятия подпрограммы  П</w:t>
            </w:r>
            <w:r w:rsidRPr="002D5DE7">
              <w:rPr>
                <w:sz w:val="24"/>
                <w:szCs w:val="24"/>
              </w:rPr>
              <w:t>рограммы</w:t>
            </w:r>
          </w:p>
        </w:tc>
      </w:tr>
      <w:tr w:rsidR="00C321E1" w:rsidRPr="002D5DE7" w:rsidTr="00400B71">
        <w:trPr>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p>
          <w:p w:rsidR="00C321E1" w:rsidRPr="002D5DE7" w:rsidRDefault="00C321E1" w:rsidP="00400B71">
            <w:pPr>
              <w:pStyle w:val="ConsPlusCell"/>
              <w:rPr>
                <w:sz w:val="24"/>
                <w:szCs w:val="24"/>
              </w:rPr>
            </w:pPr>
            <w:r w:rsidRPr="002D5DE7">
              <w:rPr>
                <w:sz w:val="24"/>
                <w:szCs w:val="24"/>
              </w:rPr>
              <w:t xml:space="preserve">Цель </w:t>
            </w:r>
            <w:r>
              <w:rPr>
                <w:sz w:val="24"/>
                <w:szCs w:val="24"/>
              </w:rPr>
              <w:t>под</w:t>
            </w:r>
            <w:r w:rsidRPr="002D5DE7">
              <w:rPr>
                <w:sz w:val="24"/>
                <w:szCs w:val="24"/>
              </w:rPr>
              <w:t xml:space="preserve">программы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widowControl w:val="0"/>
              <w:jc w:val="both"/>
            </w:pPr>
            <w:r w:rsidRPr="002D5DE7">
              <w:t xml:space="preserve"> </w:t>
            </w:r>
            <w:proofErr w:type="gramStart"/>
            <w:r w:rsidRPr="00704B1A">
              <w:t xml:space="preserve">Целью создания </w:t>
            </w:r>
            <w:r>
              <w:t xml:space="preserve">подпрограммы </w:t>
            </w:r>
            <w:r w:rsidRPr="00704B1A">
              <w:t>является:</w:t>
            </w:r>
            <w:r>
              <w:t xml:space="preserve"> повышение уровня безопасности жителей МО «Рощинское городское поселение», в том числе защищенности мест массового пребывания граждан, объектов различных степеней важности и повышение эффективности работы правоохранительных органов за счет оптимизации системы управления, внедрения новых форм и способов получения оперативной информаций о состоянии правопорядка, возможных проявлений экстремизма на территории поселения в режиме реального времени</w:t>
            </w:r>
            <w:proofErr w:type="gramEnd"/>
          </w:p>
        </w:tc>
      </w:tr>
      <w:tr w:rsidR="00C321E1" w:rsidRPr="002D5DE7" w:rsidTr="00400B71">
        <w:trPr>
          <w:trHeight w:val="865"/>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Pr>
                <w:sz w:val="24"/>
                <w:szCs w:val="24"/>
              </w:rPr>
              <w:t>Задачи подпрограммы</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D0545F" w:rsidRDefault="00C321E1" w:rsidP="00400B71">
            <w:pPr>
              <w:pStyle w:val="a3"/>
              <w:spacing w:before="0" w:beforeAutospacing="0" w:after="0" w:afterAutospacing="0"/>
              <w:ind w:left="111"/>
              <w:jc w:val="both"/>
            </w:pPr>
            <w:r w:rsidRPr="00D0545F">
              <w:rPr>
                <w:sz w:val="22"/>
              </w:rPr>
              <w:t>Централизованный контроль в режиме  реального времени за объектами  городского хозяйства;</w:t>
            </w:r>
          </w:p>
          <w:p w:rsidR="00C321E1" w:rsidRPr="00D0545F" w:rsidRDefault="00C321E1" w:rsidP="00400B71">
            <w:pPr>
              <w:ind w:left="111"/>
              <w:jc w:val="both"/>
            </w:pPr>
            <w:r w:rsidRPr="00D0545F">
              <w:rPr>
                <w:sz w:val="22"/>
              </w:rPr>
              <w:t>Оперативное информирование:</w:t>
            </w:r>
          </w:p>
          <w:p w:rsidR="00C321E1" w:rsidRPr="00D0545F" w:rsidRDefault="00C321E1" w:rsidP="00400B71">
            <w:pPr>
              <w:ind w:left="111"/>
              <w:jc w:val="both"/>
            </w:pPr>
            <w:r w:rsidRPr="00D0545F">
              <w:rPr>
                <w:sz w:val="22"/>
              </w:rPr>
              <w:t>Служб МЧС;</w:t>
            </w:r>
          </w:p>
          <w:p w:rsidR="00C321E1" w:rsidRPr="00D0545F" w:rsidRDefault="00C321E1" w:rsidP="00400B71">
            <w:pPr>
              <w:ind w:left="111"/>
              <w:jc w:val="both"/>
            </w:pPr>
            <w:r w:rsidRPr="00D0545F">
              <w:rPr>
                <w:sz w:val="22"/>
              </w:rPr>
              <w:t>Медицинских служб;</w:t>
            </w:r>
          </w:p>
          <w:p w:rsidR="00C321E1" w:rsidRPr="00D0545F" w:rsidRDefault="00C321E1" w:rsidP="00400B71">
            <w:pPr>
              <w:ind w:left="111"/>
              <w:jc w:val="both"/>
            </w:pPr>
            <w:r w:rsidRPr="00D0545F">
              <w:rPr>
                <w:sz w:val="22"/>
              </w:rPr>
              <w:t>Аварийных служб;</w:t>
            </w:r>
          </w:p>
          <w:p w:rsidR="00C321E1" w:rsidRPr="00D0545F" w:rsidRDefault="00C321E1" w:rsidP="00400B71">
            <w:pPr>
              <w:ind w:left="111"/>
              <w:jc w:val="both"/>
            </w:pPr>
            <w:r w:rsidRPr="00D0545F">
              <w:rPr>
                <w:sz w:val="22"/>
              </w:rPr>
              <w:t>Диспетчера ЖКХ;</w:t>
            </w:r>
          </w:p>
          <w:p w:rsidR="00C321E1" w:rsidRPr="00D0545F" w:rsidRDefault="00C321E1" w:rsidP="00400B71">
            <w:pPr>
              <w:ind w:left="111"/>
              <w:jc w:val="both"/>
            </w:pPr>
            <w:r w:rsidRPr="00D0545F">
              <w:rPr>
                <w:sz w:val="22"/>
              </w:rPr>
              <w:t>Служб правопорядка.</w:t>
            </w:r>
          </w:p>
          <w:p w:rsidR="00C321E1" w:rsidRPr="00D0545F" w:rsidRDefault="00C321E1" w:rsidP="00400B71">
            <w:pPr>
              <w:ind w:left="111"/>
              <w:jc w:val="both"/>
            </w:pPr>
            <w:r w:rsidRPr="00D0545F">
              <w:rPr>
                <w:sz w:val="22"/>
              </w:rPr>
              <w:t>Архивирование полученной вид</w:t>
            </w:r>
            <w:proofErr w:type="gramStart"/>
            <w:r w:rsidRPr="00D0545F">
              <w:rPr>
                <w:sz w:val="22"/>
              </w:rPr>
              <w:t>ео  и  ау</w:t>
            </w:r>
            <w:proofErr w:type="gramEnd"/>
            <w:r w:rsidRPr="00D0545F">
              <w:rPr>
                <w:sz w:val="22"/>
              </w:rPr>
              <w:t>диоинформации.</w:t>
            </w:r>
          </w:p>
          <w:p w:rsidR="00C321E1" w:rsidRPr="002D5DE7" w:rsidRDefault="00C321E1" w:rsidP="00400B71">
            <w:pPr>
              <w:ind w:left="111"/>
              <w:jc w:val="both"/>
            </w:pPr>
            <w:r w:rsidRPr="00D0545F">
              <w:rPr>
                <w:sz w:val="22"/>
              </w:rPr>
              <w:t>Обеспечение мероприятий антитеррористической защищенности</w:t>
            </w:r>
          </w:p>
        </w:tc>
      </w:tr>
      <w:tr w:rsidR="00C321E1" w:rsidRPr="002D5DE7" w:rsidTr="00400B71">
        <w:trPr>
          <w:trHeight w:val="267"/>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Целевые индикаторы и показатели п</w:t>
            </w:r>
            <w:r>
              <w:rPr>
                <w:sz w:val="24"/>
                <w:szCs w:val="24"/>
              </w:rPr>
              <w:t>одп</w:t>
            </w:r>
            <w:r w:rsidRPr="002D5DE7">
              <w:rPr>
                <w:sz w:val="24"/>
                <w:szCs w:val="24"/>
              </w:rPr>
              <w:t xml:space="preserve">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widowControl w:val="0"/>
              <w:autoSpaceDE w:val="0"/>
              <w:autoSpaceDN w:val="0"/>
              <w:adjustRightInd w:val="0"/>
            </w:pPr>
            <w:r>
              <w:t xml:space="preserve">Увеличение доли населенных пунктов, расположенных на территории МО «Рощинское городское поселение», оснащенных АПК АИС "Безопасный город", путем создания зон безопасности в поселках </w:t>
            </w:r>
            <w:r w:rsidRPr="0016040C">
              <w:t>поселения</w:t>
            </w:r>
            <w:r w:rsidRPr="0016040C">
              <w:rPr>
                <w:sz w:val="20"/>
                <w:szCs w:val="20"/>
              </w:rPr>
              <w:t xml:space="preserve"> (Цвелодубово, Победа, Пушное)</w:t>
            </w:r>
          </w:p>
        </w:tc>
      </w:tr>
      <w:tr w:rsidR="00C321E1" w:rsidRPr="002D5DE7" w:rsidTr="00400B71">
        <w:trPr>
          <w:trHeight w:val="832"/>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Этапы и сроки реализации  п</w:t>
            </w:r>
            <w:r>
              <w:rPr>
                <w:sz w:val="24"/>
                <w:szCs w:val="24"/>
              </w:rPr>
              <w:t>одп</w:t>
            </w:r>
            <w:r w:rsidRPr="002D5DE7">
              <w:rPr>
                <w:sz w:val="24"/>
                <w:szCs w:val="24"/>
              </w:rPr>
              <w:t xml:space="preserve">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623104">
            <w:pPr>
              <w:spacing w:line="240" w:lineRule="atLeast"/>
            </w:pPr>
            <w:r w:rsidRPr="002D5DE7">
              <w:t xml:space="preserve"> </w:t>
            </w:r>
            <w:r w:rsidRPr="000E4AF5">
              <w:t>Подпрограмма реализуется в 20</w:t>
            </w:r>
            <w:r w:rsidR="00931FED">
              <w:t>2</w:t>
            </w:r>
            <w:r w:rsidR="00623104">
              <w:t>1</w:t>
            </w:r>
            <w:r>
              <w:t>-202</w:t>
            </w:r>
            <w:r w:rsidR="00931FED">
              <w:t>3</w:t>
            </w:r>
            <w:r w:rsidRPr="000E4AF5">
              <w:t xml:space="preserve"> годах</w:t>
            </w:r>
            <w:r w:rsidRPr="002D5DE7">
              <w:t xml:space="preserve"> </w:t>
            </w:r>
          </w:p>
        </w:tc>
      </w:tr>
      <w:tr w:rsidR="00C321E1" w:rsidRPr="002D5DE7" w:rsidTr="00400B71">
        <w:trPr>
          <w:trHeight w:val="409"/>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Объемы бюджетных ассигнований  п</w:t>
            </w:r>
            <w:r>
              <w:rPr>
                <w:sz w:val="24"/>
                <w:szCs w:val="24"/>
              </w:rPr>
              <w:t>одп</w:t>
            </w:r>
            <w:r w:rsidRPr="002D5DE7">
              <w:rPr>
                <w:sz w:val="24"/>
                <w:szCs w:val="24"/>
              </w:rPr>
              <w:t xml:space="preserve">рограммы </w:t>
            </w:r>
          </w:p>
        </w:tc>
        <w:tc>
          <w:tcPr>
            <w:tcW w:w="6848" w:type="dxa"/>
            <w:tcBorders>
              <w:top w:val="single" w:sz="4" w:space="0" w:color="auto"/>
              <w:left w:val="single" w:sz="4" w:space="0" w:color="auto"/>
              <w:bottom w:val="single" w:sz="4" w:space="0" w:color="auto"/>
              <w:right w:val="single" w:sz="4" w:space="0" w:color="auto"/>
            </w:tcBorders>
            <w:shd w:val="clear" w:color="auto" w:fill="auto"/>
            <w:vAlign w:val="center"/>
          </w:tcPr>
          <w:p w:rsidR="00C321E1" w:rsidRPr="00447FAE" w:rsidRDefault="00C321E1" w:rsidP="00400B71">
            <w:pPr>
              <w:widowControl w:val="0"/>
            </w:pPr>
            <w:bookmarkStart w:id="84" w:name="OLE_LINK146"/>
            <w:bookmarkStart w:id="85" w:name="OLE_LINK147"/>
            <w:bookmarkStart w:id="86" w:name="OLE_LINK148"/>
            <w:bookmarkStart w:id="87" w:name="OLE_LINK56"/>
            <w:bookmarkStart w:id="88" w:name="OLE_LINK57"/>
            <w:bookmarkStart w:id="89" w:name="OLE_LINK117"/>
            <w:bookmarkStart w:id="90" w:name="OLE_LINK118"/>
            <w:r w:rsidRPr="00447FAE">
              <w:t xml:space="preserve">Общий объем финансирования   </w:t>
            </w:r>
            <w:r w:rsidR="00623104">
              <w:rPr>
                <w:b/>
              </w:rPr>
              <w:t>2 493,6</w:t>
            </w:r>
            <w:r w:rsidRPr="00447FAE">
              <w:t xml:space="preserve"> тыс. руб., в том числе по годам реализации:</w:t>
            </w:r>
          </w:p>
          <w:bookmarkEnd w:id="84"/>
          <w:bookmarkEnd w:id="85"/>
          <w:bookmarkEnd w:id="86"/>
          <w:bookmarkEnd w:id="87"/>
          <w:bookmarkEnd w:id="88"/>
          <w:bookmarkEnd w:id="89"/>
          <w:bookmarkEnd w:id="90"/>
          <w:p w:rsidR="00C321E1" w:rsidRPr="00447FAE" w:rsidRDefault="00C321E1" w:rsidP="00400B71">
            <w:pPr>
              <w:widowControl w:val="0"/>
              <w:jc w:val="both"/>
            </w:pPr>
            <w:r w:rsidRPr="00447FAE">
              <w:t>2021 год –     700,0 тыс. руб.;</w:t>
            </w:r>
          </w:p>
          <w:p w:rsidR="00C321E1" w:rsidRDefault="00931FED" w:rsidP="00400B71">
            <w:pPr>
              <w:widowControl w:val="0"/>
              <w:jc w:val="both"/>
            </w:pPr>
            <w:r>
              <w:t>2022 год –     1</w:t>
            </w:r>
            <w:r w:rsidR="00623104">
              <w:t xml:space="preserve"> </w:t>
            </w:r>
            <w:r>
              <w:t>093,6</w:t>
            </w:r>
            <w:r w:rsidR="00C321E1" w:rsidRPr="00447FAE">
              <w:t xml:space="preserve"> тыс. руб.</w:t>
            </w:r>
            <w:r>
              <w:t>;</w:t>
            </w:r>
          </w:p>
          <w:p w:rsidR="00931FED" w:rsidRPr="002D5DE7" w:rsidRDefault="00931FED" w:rsidP="00931FED">
            <w:pPr>
              <w:widowControl w:val="0"/>
              <w:jc w:val="both"/>
            </w:pPr>
            <w:r w:rsidRPr="00447FAE">
              <w:t>202</w:t>
            </w:r>
            <w:r>
              <w:t>3</w:t>
            </w:r>
            <w:r w:rsidRPr="00447FAE">
              <w:t xml:space="preserve"> год –     </w:t>
            </w:r>
            <w:r>
              <w:t>700,0</w:t>
            </w:r>
            <w:r w:rsidRPr="00447FAE">
              <w:t xml:space="preserve"> тыс. руб.</w:t>
            </w:r>
          </w:p>
        </w:tc>
      </w:tr>
      <w:tr w:rsidR="00C321E1" w:rsidRPr="002D5DE7" w:rsidTr="00400B71">
        <w:trPr>
          <w:trHeight w:val="400"/>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t xml:space="preserve">Ожидаемые результаты </w:t>
            </w:r>
            <w:r>
              <w:rPr>
                <w:sz w:val="24"/>
                <w:szCs w:val="24"/>
              </w:rPr>
              <w:t>подп</w:t>
            </w:r>
            <w:r w:rsidRPr="002D5DE7">
              <w:rPr>
                <w:sz w:val="24"/>
                <w:szCs w:val="24"/>
              </w:rPr>
              <w:t>рограммы</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Default="00C321E1" w:rsidP="00400B71">
            <w:pPr>
              <w:tabs>
                <w:tab w:val="left" w:pos="720"/>
              </w:tabs>
              <w:jc w:val="both"/>
            </w:pPr>
            <w:r>
              <w:t xml:space="preserve">   Создание единого информационного пространства и единой Системы управления силами и средствами позволит:</w:t>
            </w:r>
          </w:p>
          <w:p w:rsidR="00C321E1" w:rsidRDefault="00C321E1" w:rsidP="00400B71">
            <w:pPr>
              <w:tabs>
                <w:tab w:val="left" w:pos="720"/>
              </w:tabs>
              <w:jc w:val="both"/>
            </w:pPr>
            <w:r>
              <w:t xml:space="preserve">  сократить время реагирования органов внутренних дел на сообщения граждан, осложнение оперативной обстановки; </w:t>
            </w:r>
          </w:p>
          <w:p w:rsidR="00C321E1" w:rsidRDefault="00C321E1" w:rsidP="00400B71">
            <w:pPr>
              <w:tabs>
                <w:tab w:val="left" w:pos="720"/>
              </w:tabs>
              <w:jc w:val="both"/>
            </w:pPr>
            <w:r>
              <w:t xml:space="preserve">  увеличить эффективность действий мобильных нарядов </w:t>
            </w:r>
            <w:r>
              <w:lastRenderedPageBreak/>
              <w:t xml:space="preserve">полиции общественной безопасности, сил добровольной народной дружины по предупреждению правонарушений и оказанию помощи гражданам; </w:t>
            </w:r>
          </w:p>
          <w:p w:rsidR="00C321E1" w:rsidRDefault="00C321E1" w:rsidP="00400B71">
            <w:pPr>
              <w:tabs>
                <w:tab w:val="left" w:pos="720"/>
              </w:tabs>
              <w:jc w:val="both"/>
            </w:pPr>
            <w:r>
              <w:t xml:space="preserve">  увеличить информационное обеспечение дежурной части; </w:t>
            </w:r>
          </w:p>
          <w:p w:rsidR="00C321E1" w:rsidRDefault="00C321E1" w:rsidP="00400B71">
            <w:pPr>
              <w:tabs>
                <w:tab w:val="left" w:pos="720"/>
              </w:tabs>
              <w:jc w:val="both"/>
            </w:pPr>
            <w:r>
              <w:t xml:space="preserve">более эффективно управлять задействованными нарядами полиции; </w:t>
            </w:r>
          </w:p>
          <w:p w:rsidR="00C321E1" w:rsidRDefault="00C321E1" w:rsidP="00400B71">
            <w:pPr>
              <w:tabs>
                <w:tab w:val="left" w:pos="0"/>
              </w:tabs>
              <w:jc w:val="both"/>
            </w:pPr>
            <w:r>
              <w:t xml:space="preserve">  обеспечить наличие необходимых сил и средств в нужном месте и в нужное время;                                  </w:t>
            </w:r>
          </w:p>
          <w:p w:rsidR="00C321E1" w:rsidRDefault="00C321E1" w:rsidP="00400B71">
            <w:pPr>
              <w:tabs>
                <w:tab w:val="left" w:pos="0"/>
              </w:tabs>
              <w:jc w:val="both"/>
            </w:pPr>
            <w:r>
              <w:t xml:space="preserve">  обеспечить постоянный контроль, за несением службы нарядами полиции общественной безопасности; </w:t>
            </w:r>
          </w:p>
          <w:p w:rsidR="00C321E1" w:rsidRDefault="00C321E1" w:rsidP="00400B71">
            <w:pPr>
              <w:tabs>
                <w:tab w:val="left" w:pos="720"/>
              </w:tabs>
              <w:jc w:val="both"/>
            </w:pPr>
            <w:r>
              <w:t xml:space="preserve">  значительно увеличить процент охвата территории для патрулирования за счет внедрения технических средств; </w:t>
            </w:r>
          </w:p>
          <w:p w:rsidR="00C321E1" w:rsidRDefault="00C321E1" w:rsidP="00400B71">
            <w:pPr>
              <w:tabs>
                <w:tab w:val="left" w:pos="720"/>
              </w:tabs>
              <w:jc w:val="both"/>
            </w:pPr>
            <w:r>
              <w:t xml:space="preserve">  сократить время начала проведения оперативных мероприятий; </w:t>
            </w:r>
          </w:p>
          <w:p w:rsidR="00C321E1" w:rsidRDefault="00C321E1" w:rsidP="00400B71">
            <w:pPr>
              <w:tabs>
                <w:tab w:val="left" w:pos="720"/>
              </w:tabs>
              <w:jc w:val="both"/>
            </w:pPr>
            <w:r>
              <w:t>повысить защищенность жизни, здоровья и имущества граждан в общественных местах и на улицах поселения, обеспечение мероприятий антитеррористической защищенности</w:t>
            </w:r>
          </w:p>
          <w:p w:rsidR="00C321E1" w:rsidRPr="00EC73E2" w:rsidRDefault="00C321E1" w:rsidP="00400B71">
            <w:pPr>
              <w:tabs>
                <w:tab w:val="num" w:pos="0"/>
              </w:tabs>
              <w:autoSpaceDE w:val="0"/>
              <w:autoSpaceDN w:val="0"/>
              <w:adjustRightInd w:val="0"/>
              <w:rPr>
                <w:bCs/>
              </w:rPr>
            </w:pPr>
          </w:p>
        </w:tc>
      </w:tr>
    </w:tbl>
    <w:p w:rsidR="00C321E1" w:rsidRDefault="00C321E1" w:rsidP="00C321E1"/>
    <w:p w:rsidR="00C321E1" w:rsidRDefault="00C321E1" w:rsidP="00C321E1">
      <w:pPr>
        <w:pStyle w:val="2"/>
        <w:numPr>
          <w:ilvl w:val="0"/>
          <w:numId w:val="4"/>
        </w:numPr>
        <w:jc w:val="left"/>
        <w:rPr>
          <w:b/>
          <w:sz w:val="24"/>
        </w:rPr>
      </w:pPr>
      <w:r>
        <w:rPr>
          <w:sz w:val="24"/>
        </w:rPr>
        <w:t xml:space="preserve">Общая характеристика, приоритеты в сфере реализации подпрограммы </w:t>
      </w:r>
    </w:p>
    <w:p w:rsidR="00C321E1" w:rsidRDefault="00C321E1" w:rsidP="00C321E1">
      <w:pPr>
        <w:pStyle w:val="2"/>
        <w:ind w:left="1259"/>
        <w:rPr>
          <w:b/>
          <w:sz w:val="24"/>
        </w:rPr>
      </w:pPr>
    </w:p>
    <w:p w:rsidR="00C321E1" w:rsidRDefault="00C321E1" w:rsidP="00C321E1">
      <w:pPr>
        <w:pStyle w:val="a3"/>
        <w:spacing w:before="0" w:beforeAutospacing="0" w:after="0" w:afterAutospacing="0"/>
        <w:ind w:firstLine="540"/>
        <w:jc w:val="both"/>
      </w:pPr>
      <w:r>
        <w:t xml:space="preserve"> «Безопасный город» (далее – Система) это масштабируемая  Система на основе программно-аппаратной платформы, </w:t>
      </w:r>
      <w:bookmarkStart w:id="91" w:name="OLE_LINK59"/>
      <w:bookmarkStart w:id="92" w:name="OLE_LINK60"/>
      <w:bookmarkStart w:id="93" w:name="OLE_LINK61"/>
      <w:r>
        <w:t>объединяющей  все области обеспечения общественной  и личной безопасности жителей МО «Рощинское городское поселение», выполнение мероприятий противодействию терроризму. Контроль состояния антитеррористической защищенности объектов массового нахождения населения, объектов жизнеобеспечения, потенциально опасных и критически важных объектов.</w:t>
      </w:r>
    </w:p>
    <w:bookmarkEnd w:id="91"/>
    <w:bookmarkEnd w:id="92"/>
    <w:bookmarkEnd w:id="93"/>
    <w:p w:rsidR="00C321E1" w:rsidRDefault="00C321E1" w:rsidP="00C321E1">
      <w:pPr>
        <w:widowControl w:val="0"/>
        <w:suppressAutoHyphens/>
        <w:ind w:firstLine="540"/>
        <w:jc w:val="both"/>
      </w:pPr>
      <w:r>
        <w:t xml:space="preserve">Анализ практики показывает, что системы видеонаблюдения начали активно применяться более чем в 40 субъектах Российской Федерации. По данным ГИАЦ МВД России с использованием видеоинформации в Российской Федерации осуществлялось: раскрытие преступлений по статьям: 158, 161, 162 УК РФ, др.; задержание лиц и транспортных средств, находящихся в розыске, изъятие разыскиваемых предметов; привлечение к ответственности лиц за совершение административных правонарушений </w:t>
      </w:r>
    </w:p>
    <w:p w:rsidR="00C321E1" w:rsidRDefault="00C321E1" w:rsidP="00C321E1">
      <w:pPr>
        <w:widowControl w:val="0"/>
        <w:suppressAutoHyphens/>
        <w:ind w:firstLine="540"/>
        <w:jc w:val="both"/>
      </w:pPr>
      <w:bookmarkStart w:id="94" w:name="OLE_LINK88"/>
      <w:bookmarkStart w:id="95" w:name="OLE_LINK89"/>
      <w:bookmarkStart w:id="96" w:name="OLE_LINK90"/>
      <w:proofErr w:type="gramStart"/>
      <w:r w:rsidRPr="001B4A35">
        <w:t xml:space="preserve">В соответствии </w:t>
      </w:r>
      <w:bookmarkStart w:id="97" w:name="OLE_LINK158"/>
      <w:bookmarkStart w:id="98" w:name="OLE_LINK159"/>
      <w:bookmarkStart w:id="99" w:name="OLE_LINK160"/>
      <w:r w:rsidRPr="001B4A35">
        <w:t>с поручениями Президента Российской Федерации данным по итогам заседания Государственного совета Российской Федерации 29 июня 2007 г. (Пр-1293ГС)</w:t>
      </w:r>
      <w:r w:rsidRPr="00DA4DED">
        <w:t xml:space="preserve"> органам государственной власти субъектов Российской Федерации</w:t>
      </w:r>
      <w:bookmarkEnd w:id="97"/>
      <w:bookmarkEnd w:id="98"/>
      <w:bookmarkEnd w:id="99"/>
      <w:r w:rsidRPr="00DA4DED">
        <w:t xml:space="preserve"> рекомендовано</w:t>
      </w:r>
      <w:r>
        <w:t xml:space="preserve"> совместно с Министерством внутренних дел разработать и принять региональные программы профилактики преступлений и иных правонарушений предусмотрев в них развертывание аппаратно-программного комплекса технических средств в целях обеспечения правопорядка и безопасности на улицах и в</w:t>
      </w:r>
      <w:proofErr w:type="gramEnd"/>
      <w:r>
        <w:t xml:space="preserve"> других общественных местах.  </w:t>
      </w:r>
    </w:p>
    <w:bookmarkEnd w:id="94"/>
    <w:bookmarkEnd w:id="95"/>
    <w:bookmarkEnd w:id="96"/>
    <w:p w:rsidR="00C321E1" w:rsidRDefault="00C321E1" w:rsidP="00C321E1">
      <w:pPr>
        <w:widowControl w:val="0"/>
        <w:suppressAutoHyphens/>
        <w:ind w:firstLine="540"/>
        <w:jc w:val="both"/>
      </w:pPr>
    </w:p>
    <w:p w:rsidR="00C321E1" w:rsidRPr="003972A7" w:rsidRDefault="00C321E1" w:rsidP="00C321E1">
      <w:pPr>
        <w:pStyle w:val="2"/>
        <w:widowControl w:val="0"/>
        <w:numPr>
          <w:ilvl w:val="0"/>
          <w:numId w:val="4"/>
        </w:numPr>
        <w:tabs>
          <w:tab w:val="left" w:pos="900"/>
        </w:tabs>
        <w:spacing w:line="360" w:lineRule="auto"/>
        <w:rPr>
          <w:sz w:val="24"/>
        </w:rPr>
      </w:pPr>
      <w:r w:rsidRPr="003972A7">
        <w:rPr>
          <w:sz w:val="24"/>
        </w:rPr>
        <w:t>О</w:t>
      </w:r>
      <w:r>
        <w:rPr>
          <w:sz w:val="24"/>
        </w:rPr>
        <w:t xml:space="preserve">сновные  мероприятия (направления) создания подпрограммы </w:t>
      </w:r>
    </w:p>
    <w:p w:rsidR="00C321E1" w:rsidRDefault="00C321E1" w:rsidP="00C321E1">
      <w:pPr>
        <w:jc w:val="both"/>
      </w:pPr>
      <w:r>
        <w:t xml:space="preserve">         К основным мероприятиям (направлениям) создания подпрограммы относятся: </w:t>
      </w:r>
    </w:p>
    <w:p w:rsidR="00C321E1" w:rsidRDefault="00C321E1" w:rsidP="00C321E1">
      <w:pPr>
        <w:widowControl w:val="0"/>
        <w:tabs>
          <w:tab w:val="left" w:pos="900"/>
        </w:tabs>
        <w:ind w:firstLine="540"/>
        <w:jc w:val="both"/>
      </w:pPr>
      <w:r>
        <w:t xml:space="preserve">2.1. </w:t>
      </w:r>
      <w:r w:rsidRPr="00883E19">
        <w:t>Создание компонента видеонаблюдения сегмента правопорядка и профилактики правонарушений АПК «Безопасный город»</w:t>
      </w:r>
      <w:r>
        <w:t>.</w:t>
      </w:r>
    </w:p>
    <w:p w:rsidR="00C321E1" w:rsidRDefault="00C321E1" w:rsidP="00C321E1">
      <w:pPr>
        <w:widowControl w:val="0"/>
        <w:tabs>
          <w:tab w:val="left" w:pos="900"/>
        </w:tabs>
        <w:ind w:firstLine="540"/>
        <w:jc w:val="both"/>
      </w:pPr>
      <w:r>
        <w:t>2.2. Создание центра мониторинга и управления патрульными нарядами  и организация рабочих мест удаленного доступа;</w:t>
      </w:r>
    </w:p>
    <w:p w:rsidR="00C321E1" w:rsidRDefault="00C321E1" w:rsidP="00C321E1">
      <w:pPr>
        <w:widowControl w:val="0"/>
        <w:tabs>
          <w:tab w:val="left" w:pos="900"/>
        </w:tabs>
        <w:ind w:firstLine="540"/>
        <w:jc w:val="both"/>
      </w:pPr>
      <w:r>
        <w:t>2.6 Интеграция информационных ресурсов и создание информационно-аналитической системы органов внутренних дел.</w:t>
      </w:r>
    </w:p>
    <w:p w:rsidR="00C321E1" w:rsidRDefault="00C321E1" w:rsidP="00C321E1">
      <w:pPr>
        <w:widowControl w:val="0"/>
        <w:tabs>
          <w:tab w:val="left" w:pos="900"/>
        </w:tabs>
        <w:ind w:firstLine="540"/>
        <w:jc w:val="both"/>
      </w:pPr>
    </w:p>
    <w:p w:rsidR="00C321E1" w:rsidRPr="009A3F92" w:rsidRDefault="00C321E1" w:rsidP="00C321E1">
      <w:pPr>
        <w:pStyle w:val="2"/>
        <w:numPr>
          <w:ilvl w:val="0"/>
          <w:numId w:val="4"/>
        </w:numPr>
        <w:rPr>
          <w:sz w:val="24"/>
        </w:rPr>
      </w:pPr>
      <w:bookmarkStart w:id="100" w:name="_Toc217451538"/>
      <w:r w:rsidRPr="009A3F92">
        <w:rPr>
          <w:sz w:val="24"/>
        </w:rPr>
        <w:t>Ц</w:t>
      </w:r>
      <w:r>
        <w:rPr>
          <w:sz w:val="24"/>
        </w:rPr>
        <w:t xml:space="preserve">ели и задачи подпрограммы </w:t>
      </w:r>
      <w:bookmarkEnd w:id="100"/>
    </w:p>
    <w:p w:rsidR="00C321E1" w:rsidRDefault="00C321E1" w:rsidP="00C321E1"/>
    <w:p w:rsidR="00C321E1" w:rsidRDefault="00C321E1" w:rsidP="00C321E1">
      <w:pPr>
        <w:widowControl w:val="0"/>
        <w:ind w:firstLine="540"/>
        <w:jc w:val="both"/>
      </w:pPr>
      <w:bookmarkStart w:id="101" w:name="OLE_LINK139"/>
      <w:proofErr w:type="gramStart"/>
      <w:r w:rsidRPr="00704B1A">
        <w:t xml:space="preserve">Целью создания </w:t>
      </w:r>
      <w:r>
        <w:t>подпрограммы (</w:t>
      </w:r>
      <w:r w:rsidRPr="00704B1A">
        <w:t>Системы</w:t>
      </w:r>
      <w:r>
        <w:t>)</w:t>
      </w:r>
      <w:r w:rsidRPr="00704B1A">
        <w:t xml:space="preserve"> является:</w:t>
      </w:r>
      <w:r>
        <w:t xml:space="preserve"> повышение уровня безопасности жителей МО «Рощинское городское поселение», в том числе, защищенности мест массового пребывания граждан, объектов различных степеней важности и повышение эффективности работы правоохранительных органов за счет оптимизации системы управления, внедрения новых форм и способов получения оперативной </w:t>
      </w:r>
      <w:r>
        <w:lastRenderedPageBreak/>
        <w:t xml:space="preserve">информаций о состоянии правопорядка, возможных проявлений экстремизма на территории поселения в режиме реального времени. </w:t>
      </w:r>
      <w:proofErr w:type="gramEnd"/>
    </w:p>
    <w:p w:rsidR="00C321E1" w:rsidRPr="00D4459D" w:rsidRDefault="00C321E1" w:rsidP="00C321E1">
      <w:pPr>
        <w:widowControl w:val="0"/>
        <w:ind w:firstLine="540"/>
        <w:jc w:val="both"/>
      </w:pPr>
      <w:r>
        <w:t xml:space="preserve"> </w:t>
      </w:r>
      <w:r w:rsidRPr="00D4459D">
        <w:t>Задачами Системы являются:</w:t>
      </w:r>
    </w:p>
    <w:p w:rsidR="00C321E1" w:rsidRDefault="00C321E1" w:rsidP="00C321E1">
      <w:pPr>
        <w:pStyle w:val="a3"/>
        <w:numPr>
          <w:ilvl w:val="0"/>
          <w:numId w:val="2"/>
        </w:numPr>
        <w:spacing w:before="0" w:beforeAutospacing="0" w:after="0" w:afterAutospacing="0"/>
        <w:jc w:val="both"/>
      </w:pPr>
      <w:r>
        <w:t>Централизованный контроль в режиме  реального времени за объектами  городского хозяйства;</w:t>
      </w:r>
    </w:p>
    <w:p w:rsidR="00C321E1" w:rsidRDefault="00C321E1" w:rsidP="00C321E1">
      <w:pPr>
        <w:numPr>
          <w:ilvl w:val="0"/>
          <w:numId w:val="2"/>
        </w:numPr>
        <w:jc w:val="both"/>
      </w:pPr>
      <w:r>
        <w:t>Оперативное информирование:</w:t>
      </w:r>
    </w:p>
    <w:p w:rsidR="00C321E1" w:rsidRDefault="00C321E1" w:rsidP="00C321E1">
      <w:pPr>
        <w:numPr>
          <w:ilvl w:val="0"/>
          <w:numId w:val="2"/>
        </w:numPr>
        <w:jc w:val="both"/>
      </w:pPr>
      <w:r>
        <w:t>Служб МЧС;</w:t>
      </w:r>
    </w:p>
    <w:p w:rsidR="00C321E1" w:rsidRDefault="00C321E1" w:rsidP="00C321E1">
      <w:pPr>
        <w:numPr>
          <w:ilvl w:val="0"/>
          <w:numId w:val="2"/>
        </w:numPr>
        <w:jc w:val="both"/>
      </w:pPr>
      <w:r>
        <w:t>Медицинских служб;</w:t>
      </w:r>
    </w:p>
    <w:p w:rsidR="00C321E1" w:rsidRDefault="00C321E1" w:rsidP="00C321E1">
      <w:pPr>
        <w:numPr>
          <w:ilvl w:val="0"/>
          <w:numId w:val="2"/>
        </w:numPr>
        <w:jc w:val="both"/>
      </w:pPr>
      <w:r>
        <w:t>Аварийных служб;</w:t>
      </w:r>
    </w:p>
    <w:p w:rsidR="00C321E1" w:rsidRDefault="00C321E1" w:rsidP="00C321E1">
      <w:pPr>
        <w:numPr>
          <w:ilvl w:val="0"/>
          <w:numId w:val="2"/>
        </w:numPr>
        <w:jc w:val="both"/>
      </w:pPr>
      <w:r>
        <w:t>Диспетчера ЖКХ;</w:t>
      </w:r>
    </w:p>
    <w:p w:rsidR="00C321E1" w:rsidRDefault="00C321E1" w:rsidP="00C321E1">
      <w:pPr>
        <w:numPr>
          <w:ilvl w:val="0"/>
          <w:numId w:val="2"/>
        </w:numPr>
        <w:jc w:val="both"/>
      </w:pPr>
      <w:r>
        <w:t>Служб правопорядка.</w:t>
      </w:r>
    </w:p>
    <w:p w:rsidR="00C321E1" w:rsidRDefault="00C321E1" w:rsidP="00C321E1">
      <w:pPr>
        <w:numPr>
          <w:ilvl w:val="0"/>
          <w:numId w:val="2"/>
        </w:numPr>
        <w:jc w:val="both"/>
      </w:pPr>
      <w:r>
        <w:t>Архивирование полученной вид</w:t>
      </w:r>
      <w:proofErr w:type="gramStart"/>
      <w:r>
        <w:t>ео  и  ау</w:t>
      </w:r>
      <w:proofErr w:type="gramEnd"/>
      <w:r>
        <w:t>дио информации.</w:t>
      </w:r>
    </w:p>
    <w:p w:rsidR="00C321E1" w:rsidRDefault="00C321E1" w:rsidP="00C321E1">
      <w:pPr>
        <w:numPr>
          <w:ilvl w:val="0"/>
          <w:numId w:val="2"/>
        </w:numPr>
        <w:jc w:val="both"/>
      </w:pPr>
      <w:r>
        <w:t>Обеспечение мероприятий антитеррористической защищенности. </w:t>
      </w:r>
    </w:p>
    <w:p w:rsidR="00C321E1" w:rsidRDefault="00C321E1" w:rsidP="00C321E1">
      <w:pPr>
        <w:ind w:left="720"/>
        <w:jc w:val="both"/>
      </w:pPr>
    </w:p>
    <w:bookmarkEnd w:id="101"/>
    <w:p w:rsidR="00C321E1" w:rsidRDefault="00C321E1" w:rsidP="00C321E1">
      <w:pPr>
        <w:pStyle w:val="a6"/>
        <w:numPr>
          <w:ilvl w:val="0"/>
          <w:numId w:val="4"/>
        </w:numPr>
        <w:jc w:val="center"/>
      </w:pPr>
      <w:r>
        <w:t>Целевые индикаторы подпрограммы</w:t>
      </w:r>
    </w:p>
    <w:p w:rsidR="00C321E1" w:rsidRDefault="00C321E1" w:rsidP="00C321E1">
      <w:pPr>
        <w:ind w:firstLine="284"/>
        <w:jc w:val="both"/>
      </w:pPr>
      <w:r>
        <w:t>Сведения о показателях (индикаторах) и их значениях Программы (подпрограммы) приведены в приложении 3.</w:t>
      </w:r>
    </w:p>
    <w:p w:rsidR="00C321E1" w:rsidRDefault="00C321E1" w:rsidP="00C321E1">
      <w:pPr>
        <w:pStyle w:val="a6"/>
        <w:ind w:left="0" w:firstLine="567"/>
        <w:jc w:val="both"/>
      </w:pPr>
    </w:p>
    <w:p w:rsidR="00C321E1" w:rsidRDefault="00C321E1" w:rsidP="00C321E1">
      <w:pPr>
        <w:pStyle w:val="a6"/>
        <w:numPr>
          <w:ilvl w:val="0"/>
          <w:numId w:val="4"/>
        </w:numPr>
        <w:jc w:val="center"/>
      </w:pPr>
      <w:r>
        <w:t>Сроки реализации подпрограммы</w:t>
      </w:r>
    </w:p>
    <w:p w:rsidR="00C321E1" w:rsidRDefault="00C321E1" w:rsidP="00C321E1">
      <w:pPr>
        <w:widowControl w:val="0"/>
        <w:autoSpaceDE w:val="0"/>
        <w:autoSpaceDN w:val="0"/>
        <w:adjustRightInd w:val="0"/>
        <w:ind w:firstLine="540"/>
        <w:jc w:val="both"/>
      </w:pPr>
      <w:bookmarkStart w:id="102" w:name="_Toc217451540"/>
      <w:r>
        <w:t>Плановые значения подпрограммы по годам реализации и информация о взаимосвязи показателей подпрограммы с мероприятиями приведены в приложениях 1,2.</w:t>
      </w:r>
    </w:p>
    <w:p w:rsidR="00C321E1" w:rsidRPr="001E65E1" w:rsidRDefault="00C321E1" w:rsidP="00C321E1"/>
    <w:p w:rsidR="00C321E1" w:rsidRPr="00575B3B" w:rsidRDefault="00C321E1" w:rsidP="00C321E1">
      <w:pPr>
        <w:pStyle w:val="2"/>
        <w:numPr>
          <w:ilvl w:val="0"/>
          <w:numId w:val="4"/>
        </w:numPr>
        <w:spacing w:line="360" w:lineRule="auto"/>
        <w:rPr>
          <w:sz w:val="24"/>
        </w:rPr>
      </w:pPr>
      <w:bookmarkStart w:id="103" w:name="OLE_LINK8"/>
      <w:bookmarkStart w:id="104" w:name="OLE_LINK9"/>
      <w:r>
        <w:rPr>
          <w:sz w:val="24"/>
        </w:rPr>
        <w:t>Структура функционирования Системы</w:t>
      </w:r>
      <w:bookmarkEnd w:id="102"/>
    </w:p>
    <w:p w:rsidR="00C321E1" w:rsidRPr="00575B3B" w:rsidRDefault="00C321E1" w:rsidP="00C321E1">
      <w:pPr>
        <w:pStyle w:val="3"/>
        <w:widowControl w:val="0"/>
        <w:spacing w:line="240" w:lineRule="auto"/>
        <w:ind w:firstLine="539"/>
        <w:rPr>
          <w:b w:val="0"/>
          <w:sz w:val="24"/>
        </w:rPr>
      </w:pPr>
      <w:bookmarkStart w:id="105" w:name="OLE_LINK1"/>
      <w:r w:rsidRPr="00575B3B">
        <w:rPr>
          <w:b w:val="0"/>
          <w:sz w:val="24"/>
        </w:rPr>
        <w:t>Для функционирования Системы образуется центр мониторинга.</w:t>
      </w:r>
    </w:p>
    <w:p w:rsidR="00C321E1" w:rsidRPr="00575B3B" w:rsidRDefault="00C321E1" w:rsidP="00C321E1">
      <w:pPr>
        <w:pStyle w:val="3"/>
        <w:widowControl w:val="0"/>
        <w:spacing w:line="240" w:lineRule="auto"/>
        <w:ind w:firstLine="539"/>
        <w:rPr>
          <w:b w:val="0"/>
          <w:sz w:val="24"/>
        </w:rPr>
      </w:pPr>
      <w:r w:rsidRPr="00575B3B">
        <w:rPr>
          <w:b w:val="0"/>
          <w:sz w:val="24"/>
        </w:rPr>
        <w:t>Центр мониторинга должен иметь следующие составные элементы:</w:t>
      </w:r>
    </w:p>
    <w:p w:rsidR="00C321E1" w:rsidRPr="00575B3B" w:rsidRDefault="00C321E1" w:rsidP="00C321E1">
      <w:pPr>
        <w:pStyle w:val="3"/>
        <w:widowControl w:val="0"/>
        <w:spacing w:line="240" w:lineRule="auto"/>
        <w:ind w:firstLine="539"/>
        <w:rPr>
          <w:b w:val="0"/>
          <w:sz w:val="24"/>
        </w:rPr>
      </w:pPr>
      <w:r w:rsidRPr="00575B3B">
        <w:rPr>
          <w:b w:val="0"/>
          <w:sz w:val="24"/>
        </w:rPr>
        <w:t>- рабочие места операторов;</w:t>
      </w:r>
    </w:p>
    <w:p w:rsidR="00C321E1" w:rsidRPr="00575B3B" w:rsidRDefault="00C321E1" w:rsidP="00C321E1">
      <w:pPr>
        <w:pStyle w:val="3"/>
        <w:widowControl w:val="0"/>
        <w:spacing w:line="240" w:lineRule="auto"/>
        <w:ind w:firstLine="539"/>
        <w:rPr>
          <w:b w:val="0"/>
          <w:sz w:val="24"/>
        </w:rPr>
      </w:pPr>
      <w:r w:rsidRPr="00575B3B">
        <w:rPr>
          <w:b w:val="0"/>
          <w:sz w:val="24"/>
        </w:rPr>
        <w:t>- система контроля доступа;</w:t>
      </w:r>
    </w:p>
    <w:p w:rsidR="00C321E1" w:rsidRPr="00575B3B" w:rsidRDefault="00C321E1" w:rsidP="00C321E1">
      <w:pPr>
        <w:pStyle w:val="3"/>
        <w:widowControl w:val="0"/>
        <w:spacing w:line="240" w:lineRule="auto"/>
        <w:ind w:firstLine="539"/>
        <w:rPr>
          <w:b w:val="0"/>
          <w:sz w:val="24"/>
        </w:rPr>
      </w:pPr>
      <w:r w:rsidRPr="00575B3B">
        <w:rPr>
          <w:b w:val="0"/>
          <w:sz w:val="24"/>
        </w:rPr>
        <w:t>- система вентиляции и кондиционирования;</w:t>
      </w:r>
    </w:p>
    <w:p w:rsidR="00C321E1" w:rsidRPr="00575B3B" w:rsidRDefault="00C321E1" w:rsidP="00C321E1">
      <w:pPr>
        <w:pStyle w:val="3"/>
        <w:widowControl w:val="0"/>
        <w:spacing w:line="240" w:lineRule="auto"/>
        <w:ind w:firstLine="539"/>
        <w:rPr>
          <w:b w:val="0"/>
          <w:sz w:val="24"/>
        </w:rPr>
      </w:pPr>
      <w:r w:rsidRPr="00575B3B">
        <w:rPr>
          <w:b w:val="0"/>
          <w:sz w:val="24"/>
        </w:rPr>
        <w:t>- система обеспечения бесперебойного электропитания;</w:t>
      </w:r>
    </w:p>
    <w:p w:rsidR="00C321E1" w:rsidRPr="00575B3B" w:rsidRDefault="00C321E1" w:rsidP="00C321E1">
      <w:pPr>
        <w:pStyle w:val="3"/>
        <w:widowControl w:val="0"/>
        <w:spacing w:line="240" w:lineRule="auto"/>
        <w:ind w:firstLine="539"/>
        <w:rPr>
          <w:b w:val="0"/>
          <w:sz w:val="24"/>
        </w:rPr>
      </w:pPr>
      <w:r w:rsidRPr="00575B3B">
        <w:rPr>
          <w:b w:val="0"/>
          <w:sz w:val="24"/>
        </w:rPr>
        <w:t>- комплекса архивирования аудио - видеоинформации;</w:t>
      </w:r>
    </w:p>
    <w:p w:rsidR="00C321E1" w:rsidRPr="00575B3B" w:rsidRDefault="00C321E1" w:rsidP="00C321E1">
      <w:pPr>
        <w:pStyle w:val="3"/>
        <w:widowControl w:val="0"/>
        <w:spacing w:line="240" w:lineRule="auto"/>
        <w:ind w:firstLine="539"/>
        <w:rPr>
          <w:b w:val="0"/>
          <w:sz w:val="24"/>
        </w:rPr>
      </w:pPr>
      <w:r w:rsidRPr="00575B3B">
        <w:rPr>
          <w:b w:val="0"/>
          <w:sz w:val="24"/>
        </w:rPr>
        <w:t>- средства радиосвязи;</w:t>
      </w:r>
    </w:p>
    <w:p w:rsidR="00C321E1" w:rsidRPr="00575B3B" w:rsidRDefault="00C321E1" w:rsidP="00C321E1">
      <w:pPr>
        <w:pStyle w:val="3"/>
        <w:widowControl w:val="0"/>
        <w:spacing w:line="240" w:lineRule="auto"/>
        <w:ind w:firstLine="539"/>
        <w:rPr>
          <w:b w:val="0"/>
          <w:sz w:val="24"/>
        </w:rPr>
      </w:pPr>
      <w:r w:rsidRPr="00575B3B">
        <w:rPr>
          <w:b w:val="0"/>
          <w:sz w:val="24"/>
        </w:rPr>
        <w:t>- средства коллективного отображения информации.</w:t>
      </w:r>
    </w:p>
    <w:p w:rsidR="00C321E1" w:rsidRPr="00575B3B" w:rsidRDefault="00C321E1" w:rsidP="00C321E1">
      <w:pPr>
        <w:pStyle w:val="3"/>
        <w:widowControl w:val="0"/>
        <w:spacing w:line="360" w:lineRule="auto"/>
        <w:rPr>
          <w:b w:val="0"/>
          <w:sz w:val="24"/>
          <w:u w:val="single"/>
        </w:rPr>
      </w:pPr>
      <w:r w:rsidRPr="00575B3B">
        <w:rPr>
          <w:b w:val="0"/>
          <w:sz w:val="24"/>
          <w:u w:val="single"/>
        </w:rPr>
        <w:t xml:space="preserve"> </w:t>
      </w:r>
    </w:p>
    <w:bookmarkEnd w:id="103"/>
    <w:bookmarkEnd w:id="104"/>
    <w:bookmarkEnd w:id="105"/>
    <w:p w:rsidR="00C321E1" w:rsidRPr="007E3240" w:rsidRDefault="00C321E1" w:rsidP="00C321E1">
      <w:pPr>
        <w:pStyle w:val="3"/>
        <w:widowControl w:val="0"/>
        <w:spacing w:line="240" w:lineRule="auto"/>
        <w:rPr>
          <w:b w:val="0"/>
          <w:sz w:val="24"/>
        </w:rPr>
      </w:pPr>
      <w:r>
        <w:rPr>
          <w:b w:val="0"/>
          <w:sz w:val="24"/>
        </w:rPr>
        <w:t>6</w:t>
      </w:r>
      <w:r w:rsidRPr="007E3240">
        <w:rPr>
          <w:b w:val="0"/>
          <w:sz w:val="24"/>
        </w:rPr>
        <w:t>.1. Обеспечение общественного порядка в местах массового пребывания граждан включает:</w:t>
      </w:r>
    </w:p>
    <w:p w:rsidR="00C321E1" w:rsidRDefault="00C321E1" w:rsidP="00C321E1">
      <w:pPr>
        <w:widowControl w:val="0"/>
        <w:ind w:firstLine="540"/>
        <w:jc w:val="both"/>
      </w:pPr>
      <w:r>
        <w:t xml:space="preserve">- осуществление </w:t>
      </w:r>
      <w:proofErr w:type="gramStart"/>
      <w:r>
        <w:t>контроля за</w:t>
      </w:r>
      <w:proofErr w:type="gramEnd"/>
      <w:r>
        <w:t xml:space="preserve"> обстановкой на улицах и площадях, парках, спортивных сооружениях, территориях, прилегающих к торговым и развлекательным центрам,  школам и в других места массового скопления людей;</w:t>
      </w:r>
    </w:p>
    <w:p w:rsidR="00C321E1" w:rsidRDefault="00C321E1" w:rsidP="00C321E1">
      <w:pPr>
        <w:widowControl w:val="0"/>
        <w:ind w:firstLine="540"/>
        <w:jc w:val="both"/>
      </w:pPr>
      <w:r>
        <w:t xml:space="preserve">- оперативное реагирование на осложнение оперативной обстановки и оперативное управление силами и средствами, задействованными в охране общественного порядка; </w:t>
      </w:r>
    </w:p>
    <w:p w:rsidR="00C321E1" w:rsidRDefault="00C321E1" w:rsidP="00C321E1">
      <w:pPr>
        <w:widowControl w:val="0"/>
        <w:ind w:firstLine="539"/>
        <w:jc w:val="both"/>
      </w:pPr>
      <w:r>
        <w:t>- оперативное оповещение служб охраны правопорядка и других экстренных служб города о возникновении или подозрении возникновения ситуаций, угрожающих жизни и здоровью людей, сохранности их имущества.</w:t>
      </w:r>
    </w:p>
    <w:p w:rsidR="00C321E1" w:rsidRDefault="00C321E1" w:rsidP="00C321E1">
      <w:pPr>
        <w:widowControl w:val="0"/>
        <w:ind w:firstLine="539"/>
        <w:jc w:val="both"/>
      </w:pPr>
      <w:r>
        <w:t xml:space="preserve">Указанные задачи решаются путем </w:t>
      </w:r>
      <w:bookmarkStart w:id="106" w:name="OLE_LINK19"/>
      <w:bookmarkStart w:id="107" w:name="OLE_LINK25"/>
      <w:bookmarkStart w:id="108" w:name="OLE_LINK26"/>
      <w:r w:rsidRPr="00E81CDE">
        <w:t>установки обзорных камер наблюдения</w:t>
      </w:r>
      <w:r>
        <w:t xml:space="preserve"> и пунктов экстренной связи «гражданин-полиция» в местах массового пребывания граждан и передачи видеоинформации в мониторинговый центр.</w:t>
      </w:r>
    </w:p>
    <w:bookmarkEnd w:id="106"/>
    <w:bookmarkEnd w:id="107"/>
    <w:bookmarkEnd w:id="108"/>
    <w:p w:rsidR="00C321E1" w:rsidRDefault="00C321E1" w:rsidP="00C321E1">
      <w:pPr>
        <w:widowControl w:val="0"/>
        <w:ind w:firstLine="539"/>
        <w:jc w:val="both"/>
      </w:pPr>
      <w:r>
        <w:t>Система должна быть интеллектуальной - то есть, обладать способностью, автоматически распознавать оставленные предметы, реагировать на различные не стандартные ситуации и поведение, регистрировать нарушения правил дорожного движения и гос. номер транспортных средств.</w:t>
      </w:r>
    </w:p>
    <w:p w:rsidR="00C321E1" w:rsidRDefault="00C321E1" w:rsidP="00C321E1">
      <w:pPr>
        <w:widowControl w:val="0"/>
        <w:ind w:firstLine="539"/>
        <w:jc w:val="both"/>
      </w:pPr>
      <w:r>
        <w:t xml:space="preserve">В центре операторы видеонаблюдения реагируют на поступающие сигналы, отсортированные по степени важности, и просматривают обстановку в режиме реального времени. В случае возникновения чрезвычайных ситуаций оператор видеонаблюдения подает соответствующий сигнал оперативному дежурному. Оперативный дежурный принимает решение адекватное складывающейся ситуации. Одновременно вся </w:t>
      </w:r>
      <w:r>
        <w:lastRenderedPageBreak/>
        <w:t>поступающая видеоинформация сохраняется в видеоархиве.</w:t>
      </w:r>
    </w:p>
    <w:p w:rsidR="00C321E1" w:rsidRDefault="00C321E1" w:rsidP="00C321E1">
      <w:pPr>
        <w:widowControl w:val="0"/>
        <w:ind w:firstLine="539"/>
        <w:jc w:val="both"/>
      </w:pPr>
      <w:r>
        <w:t>Видеоинформация должна, по необходимости,  быть доступной  для различных  служб поселения.</w:t>
      </w:r>
    </w:p>
    <w:p w:rsidR="00C321E1" w:rsidRDefault="00C321E1" w:rsidP="00C321E1">
      <w:pPr>
        <w:widowControl w:val="0"/>
        <w:ind w:firstLine="539"/>
        <w:jc w:val="both"/>
      </w:pPr>
      <w:r>
        <w:t xml:space="preserve">Дополнительно могут решаться задачи по обеспечению личной и имущественной безопасности граждан, муниципальной собственности в жилом фонде: </w:t>
      </w:r>
    </w:p>
    <w:p w:rsidR="00C321E1" w:rsidRDefault="00C321E1" w:rsidP="00C321E1">
      <w:pPr>
        <w:widowControl w:val="0"/>
        <w:numPr>
          <w:ilvl w:val="0"/>
          <w:numId w:val="3"/>
        </w:numPr>
        <w:ind w:left="0" w:firstLine="540"/>
        <w:jc w:val="both"/>
      </w:pPr>
      <w:r>
        <w:t>круглосуточный контроль обстановки в жилом секторе путем телевизионного наблюдения за подъездами и дворовыми территориями, а также, при необходимости, входами в технические помещения жилых зданий;</w:t>
      </w:r>
    </w:p>
    <w:p w:rsidR="00C321E1" w:rsidRDefault="00C321E1" w:rsidP="00C321E1">
      <w:pPr>
        <w:widowControl w:val="0"/>
        <w:numPr>
          <w:ilvl w:val="0"/>
          <w:numId w:val="3"/>
        </w:numPr>
        <w:ind w:left="0" w:firstLine="540"/>
        <w:jc w:val="both"/>
      </w:pPr>
      <w:r>
        <w:t>охрана подвалов, чердаков и других служебных помещений (этап – возможное развитие);</w:t>
      </w:r>
    </w:p>
    <w:p w:rsidR="00C321E1" w:rsidRDefault="00C321E1" w:rsidP="00C321E1">
      <w:pPr>
        <w:widowControl w:val="0"/>
        <w:ind w:firstLine="539"/>
        <w:jc w:val="both"/>
      </w:pPr>
      <w:r>
        <w:t>- оперативное оповещение служб охраны правопорядка и других экстренных служб о возникновении или подозрении на возникновение ситуаций, угрожающих жизни и здоровью людей, сохранности их имущества, а также сохранности муниципального имущества.</w:t>
      </w:r>
    </w:p>
    <w:p w:rsidR="00C321E1" w:rsidRDefault="00C321E1" w:rsidP="00C321E1">
      <w:pPr>
        <w:widowControl w:val="0"/>
        <w:ind w:firstLine="539"/>
        <w:jc w:val="both"/>
      </w:pPr>
      <w:r>
        <w:t xml:space="preserve">Указанные задачи решаются путем установки камер в жилых подъездах и обзорных камер на придомовой территории. Видеоинформация поступает на  сервер инженерно-технического центра. Установка и обслуживание системы видеонаблюдения жилого фонда, видеоконтроль и администрирование осуществляется инженерно-техническим центром. </w:t>
      </w:r>
    </w:p>
    <w:p w:rsidR="00C321E1" w:rsidRPr="007E3240" w:rsidRDefault="00C321E1" w:rsidP="00C321E1">
      <w:pPr>
        <w:widowControl w:val="0"/>
        <w:ind w:firstLine="539"/>
        <w:jc w:val="both"/>
      </w:pPr>
      <w:r w:rsidRPr="00B86F36">
        <w:t>Прогнозируемый эффект: снижение преступлений насильственной и корыстной направленности в местах массового пребывания граждан и жилом секторе, снижение угрозы терроризма и экстремизма.</w:t>
      </w:r>
    </w:p>
    <w:p w:rsidR="00C321E1" w:rsidRPr="007E3240" w:rsidRDefault="00C321E1" w:rsidP="00C321E1">
      <w:pPr>
        <w:pStyle w:val="3"/>
        <w:widowControl w:val="0"/>
        <w:spacing w:line="240" w:lineRule="auto"/>
        <w:rPr>
          <w:b w:val="0"/>
          <w:sz w:val="24"/>
        </w:rPr>
      </w:pPr>
      <w:r>
        <w:rPr>
          <w:b w:val="0"/>
          <w:sz w:val="24"/>
        </w:rPr>
        <w:t>6</w:t>
      </w:r>
      <w:r w:rsidRPr="007E3240">
        <w:rPr>
          <w:b w:val="0"/>
          <w:sz w:val="24"/>
        </w:rPr>
        <w:t>.2. Обеспечение личной безопасности в местах массового пребывания граждан с использованием  включает:</w:t>
      </w:r>
    </w:p>
    <w:p w:rsidR="00C321E1" w:rsidRDefault="00C321E1" w:rsidP="00C321E1">
      <w:pPr>
        <w:widowControl w:val="0"/>
        <w:ind w:firstLine="540"/>
        <w:jc w:val="both"/>
      </w:pPr>
      <w:r>
        <w:t>- организацию канала экстренной связи жителей с органами внутренних дел для получения информации о чрезвычайных ситуациях и правонарушениях и оперативного реагирования на поступившие сообщения.</w:t>
      </w:r>
    </w:p>
    <w:p w:rsidR="00C321E1" w:rsidRDefault="00C321E1" w:rsidP="00C321E1">
      <w:pPr>
        <w:widowControl w:val="0"/>
        <w:ind w:firstLine="539"/>
        <w:jc w:val="both"/>
      </w:pPr>
      <w:r>
        <w:t>Указанная задача решается путем установки оконечных устройств экстренной связи, оборудованных встроенной телевизионной камерой, с целью визуального наблюдения за развитием событий непосредственно рядом с кнопкой экстренного вызова.</w:t>
      </w:r>
    </w:p>
    <w:p w:rsidR="00C321E1" w:rsidRDefault="00C321E1" w:rsidP="00C321E1">
      <w:pPr>
        <w:widowControl w:val="0"/>
        <w:ind w:firstLine="539"/>
        <w:jc w:val="both"/>
      </w:pPr>
      <w:r>
        <w:t xml:space="preserve">Речевой сигнал поступает в центр оператору видеонаблюдения, который после регистрации сообщения подает сигнал оперативному дежурному. Оперативный дежурный принимает решения согласно складывающейся ситуации. Оператор видеонаблюдения осуществляет </w:t>
      </w:r>
      <w:proofErr w:type="gramStart"/>
      <w:r>
        <w:t>контроль за</w:t>
      </w:r>
      <w:proofErr w:type="gramEnd"/>
      <w:r>
        <w:t xml:space="preserve"> развитием ситуации. Одновременно осуществляется запись переговоров с последующим архивным хранением и высвечивается расположение кнопки экстренного вызова «гражданин-полиция» на электронной карте города. </w:t>
      </w:r>
    </w:p>
    <w:p w:rsidR="00C321E1" w:rsidRDefault="00C321E1" w:rsidP="00C321E1">
      <w:pPr>
        <w:widowControl w:val="0"/>
        <w:ind w:firstLine="540"/>
        <w:jc w:val="both"/>
      </w:pPr>
      <w:r w:rsidRPr="00B86F36">
        <w:t>Прогнозируемый эффект: повышение оперативности реагирования на сообщения граждан, формирование положительного имиджа полиции.</w:t>
      </w:r>
    </w:p>
    <w:p w:rsidR="00C321E1" w:rsidRPr="00893FD0" w:rsidRDefault="00C321E1" w:rsidP="00C321E1">
      <w:pPr>
        <w:pStyle w:val="3"/>
        <w:widowControl w:val="0"/>
        <w:spacing w:line="240" w:lineRule="auto"/>
        <w:ind w:firstLine="0"/>
        <w:rPr>
          <w:b w:val="0"/>
          <w:sz w:val="24"/>
        </w:rPr>
      </w:pPr>
      <w:r>
        <w:rPr>
          <w:b w:val="0"/>
          <w:sz w:val="24"/>
        </w:rPr>
        <w:t xml:space="preserve">        6.3.    </w:t>
      </w:r>
      <w:proofErr w:type="gramStart"/>
      <w:r w:rsidRPr="00893FD0">
        <w:rPr>
          <w:b w:val="0"/>
          <w:sz w:val="24"/>
        </w:rPr>
        <w:t>Контроль за</w:t>
      </w:r>
      <w:proofErr w:type="gramEnd"/>
      <w:r w:rsidRPr="00893FD0">
        <w:rPr>
          <w:b w:val="0"/>
          <w:sz w:val="24"/>
        </w:rPr>
        <w:t xml:space="preserve"> объектами особой важности, транспортной инфраструктуры, а также прилегающими территориями.</w:t>
      </w:r>
    </w:p>
    <w:p w:rsidR="00C321E1" w:rsidRDefault="00C321E1" w:rsidP="00C321E1">
      <w:pPr>
        <w:widowControl w:val="0"/>
        <w:ind w:firstLine="540"/>
        <w:jc w:val="both"/>
      </w:pPr>
      <w:r>
        <w:t>С целью</w:t>
      </w:r>
      <w:r>
        <w:rPr>
          <w:b/>
        </w:rPr>
        <w:t xml:space="preserve"> </w:t>
      </w:r>
      <w:r>
        <w:t>предотвращения совершения террористических актов на прилегающей территории административных зданий  устанавливаются камеры наблюдения. При возникновении угроз террористического характера или иных случаев, влекущих нарушение функционирования данных объектов, оператор видеонаблюдения передает сигнал тревоги оперативному дежурному, который принимает решение по предотвращению или ликвидации последствий выявленных угроз, а также информирует соответствующие службы.</w:t>
      </w:r>
    </w:p>
    <w:p w:rsidR="00C321E1" w:rsidRDefault="00C321E1" w:rsidP="00C321E1">
      <w:pPr>
        <w:widowControl w:val="0"/>
        <w:autoSpaceDE w:val="0"/>
        <w:autoSpaceDN w:val="0"/>
        <w:adjustRightInd w:val="0"/>
        <w:ind w:firstLine="540"/>
        <w:jc w:val="both"/>
      </w:pPr>
      <w:r>
        <w:t>Обеспечение безопасности на объектах включает:</w:t>
      </w:r>
    </w:p>
    <w:p w:rsidR="00C321E1" w:rsidRDefault="00C321E1" w:rsidP="00C321E1">
      <w:pPr>
        <w:widowControl w:val="0"/>
        <w:ind w:firstLine="540"/>
        <w:jc w:val="both"/>
      </w:pPr>
      <w:r>
        <w:t>- организация контроля обстановки в административных зданиях и на прилегающих территориях;</w:t>
      </w:r>
    </w:p>
    <w:p w:rsidR="00C321E1" w:rsidRDefault="00C321E1" w:rsidP="00C321E1">
      <w:pPr>
        <w:widowControl w:val="0"/>
        <w:ind w:firstLine="540"/>
        <w:jc w:val="both"/>
      </w:pPr>
      <w:r>
        <w:t>- автоматическое определение оставленных и забытых предметов;</w:t>
      </w:r>
    </w:p>
    <w:p w:rsidR="00C321E1" w:rsidRDefault="00C321E1" w:rsidP="00C321E1">
      <w:pPr>
        <w:widowControl w:val="0"/>
        <w:ind w:firstLine="540"/>
        <w:jc w:val="both"/>
      </w:pPr>
      <w:r>
        <w:t xml:space="preserve">- автоматический мониторинг нестандартных ситуаций и поведения. </w:t>
      </w:r>
    </w:p>
    <w:p w:rsidR="00C321E1" w:rsidRDefault="00C321E1" w:rsidP="00C321E1">
      <w:pPr>
        <w:widowControl w:val="0"/>
        <w:ind w:firstLine="540"/>
        <w:jc w:val="both"/>
      </w:pPr>
      <w:r w:rsidRPr="00B86F36">
        <w:t>Прогнозируемый эффект: повышение уровня защищенности объектов особой важности.</w:t>
      </w:r>
    </w:p>
    <w:p w:rsidR="00C321E1" w:rsidRPr="007E3240" w:rsidRDefault="00C321E1" w:rsidP="00C321E1">
      <w:pPr>
        <w:widowControl w:val="0"/>
        <w:ind w:firstLine="540"/>
        <w:jc w:val="both"/>
      </w:pPr>
      <w:r>
        <w:t>6</w:t>
      </w:r>
      <w:r w:rsidRPr="007E3240">
        <w:t>.4. Создание единого информационного пространства органов внутренних дел и обеспечение информационной безопасности включает:</w:t>
      </w:r>
    </w:p>
    <w:p w:rsidR="00C321E1" w:rsidRDefault="00C321E1" w:rsidP="00C321E1">
      <w:pPr>
        <w:widowControl w:val="0"/>
        <w:ind w:firstLine="540"/>
        <w:jc w:val="both"/>
      </w:pPr>
      <w:r>
        <w:t xml:space="preserve">- интеграцию имеющихся информационных ресурсов в единое информационное </w:t>
      </w:r>
      <w:r>
        <w:lastRenderedPageBreak/>
        <w:t xml:space="preserve">пространство; </w:t>
      </w:r>
    </w:p>
    <w:p w:rsidR="00C321E1" w:rsidRDefault="00C321E1" w:rsidP="00C321E1">
      <w:pPr>
        <w:widowControl w:val="0"/>
        <w:ind w:firstLine="540"/>
        <w:jc w:val="both"/>
      </w:pPr>
      <w:r>
        <w:t xml:space="preserve">- обеспечение удаленного доступа к интегрированным информационным ресурсам регионального и федерального уровня  </w:t>
      </w:r>
      <w:r w:rsidRPr="00135891">
        <w:t>(этап – возможное развитие);</w:t>
      </w:r>
    </w:p>
    <w:p w:rsidR="00C321E1" w:rsidRDefault="00C321E1" w:rsidP="00C321E1">
      <w:pPr>
        <w:widowControl w:val="0"/>
        <w:ind w:firstLine="540"/>
        <w:jc w:val="both"/>
      </w:pPr>
      <w:r>
        <w:t>- осуществление интеллектуальной обработки и анализа данных, в том числе проведение анализа оперативной обстановки, автоматизированной идентификации объектов по изображению;</w:t>
      </w:r>
    </w:p>
    <w:p w:rsidR="00C321E1" w:rsidRDefault="00C321E1" w:rsidP="00C321E1">
      <w:pPr>
        <w:widowControl w:val="0"/>
        <w:ind w:firstLine="540"/>
        <w:jc w:val="both"/>
      </w:pPr>
      <w:r>
        <w:t>- визуализация на электронной карте местности.</w:t>
      </w:r>
    </w:p>
    <w:p w:rsidR="00C321E1" w:rsidRDefault="00C321E1" w:rsidP="00C321E1">
      <w:pPr>
        <w:widowControl w:val="0"/>
        <w:ind w:firstLine="540"/>
        <w:jc w:val="both"/>
      </w:pPr>
      <w:r>
        <w:t xml:space="preserve"> - создание единой системы управления силами и средствами органов внутренних дел с элементами прогнозирования развития оперативной обстановки;</w:t>
      </w:r>
    </w:p>
    <w:p w:rsidR="00C321E1" w:rsidRDefault="00C321E1" w:rsidP="00C321E1">
      <w:pPr>
        <w:widowControl w:val="0"/>
        <w:ind w:firstLine="540"/>
        <w:jc w:val="both"/>
      </w:pPr>
      <w:r>
        <w:t>- обеспечение защиты информации от несанкционированного доступа, искажения или удаления, а также информационной безопасности каналов передачи данных.</w:t>
      </w:r>
    </w:p>
    <w:p w:rsidR="00C321E1" w:rsidRDefault="00C321E1" w:rsidP="00C321E1">
      <w:pPr>
        <w:pStyle w:val="a6"/>
        <w:widowControl w:val="0"/>
        <w:numPr>
          <w:ilvl w:val="0"/>
          <w:numId w:val="4"/>
        </w:numPr>
        <w:jc w:val="center"/>
      </w:pPr>
      <w:r>
        <w:t>Объемы бюджетных ассигнований подпрограммы</w:t>
      </w:r>
    </w:p>
    <w:p w:rsidR="00C321E1" w:rsidRPr="00CA61DC" w:rsidRDefault="00C321E1" w:rsidP="00C321E1">
      <w:pPr>
        <w:pStyle w:val="a6"/>
        <w:widowControl w:val="0"/>
        <w:ind w:left="1259"/>
        <w:rPr>
          <w:sz w:val="12"/>
          <w:szCs w:val="12"/>
        </w:rPr>
      </w:pPr>
    </w:p>
    <w:p w:rsidR="00C321E1" w:rsidRDefault="00C321E1" w:rsidP="00C321E1">
      <w:pPr>
        <w:widowControl w:val="0"/>
        <w:autoSpaceDE w:val="0"/>
        <w:autoSpaceDN w:val="0"/>
        <w:adjustRightInd w:val="0"/>
        <w:ind w:firstLine="540"/>
        <w:jc w:val="both"/>
      </w:pPr>
      <w:r w:rsidRPr="00967B17">
        <w:t xml:space="preserve">Общий объем финансирования подпрограммы приведен в </w:t>
      </w:r>
      <w:r>
        <w:t xml:space="preserve">приложениях 1 </w:t>
      </w:r>
      <w:r>
        <w:rPr>
          <w:color w:val="0000FF"/>
        </w:rPr>
        <w:t xml:space="preserve">подпрограммы </w:t>
      </w:r>
      <w:r>
        <w:t>Программы.</w:t>
      </w:r>
    </w:p>
    <w:p w:rsidR="00C321E1" w:rsidRPr="00CA61DC" w:rsidRDefault="00C321E1" w:rsidP="00C321E1">
      <w:pPr>
        <w:widowControl w:val="0"/>
        <w:autoSpaceDE w:val="0"/>
        <w:autoSpaceDN w:val="0"/>
        <w:adjustRightInd w:val="0"/>
        <w:ind w:firstLine="540"/>
        <w:jc w:val="both"/>
        <w:rPr>
          <w:sz w:val="12"/>
          <w:szCs w:val="12"/>
        </w:rPr>
      </w:pPr>
    </w:p>
    <w:p w:rsidR="00C321E1" w:rsidRPr="007E3240" w:rsidRDefault="00C321E1" w:rsidP="00C321E1">
      <w:pPr>
        <w:pStyle w:val="2"/>
        <w:numPr>
          <w:ilvl w:val="0"/>
          <w:numId w:val="4"/>
        </w:numPr>
        <w:rPr>
          <w:sz w:val="24"/>
        </w:rPr>
      </w:pPr>
      <w:r w:rsidRPr="007E3240">
        <w:rPr>
          <w:sz w:val="24"/>
        </w:rPr>
        <w:t>О</w:t>
      </w:r>
      <w:r>
        <w:rPr>
          <w:sz w:val="24"/>
        </w:rPr>
        <w:t xml:space="preserve">жидаемые результаты  подпрограммы </w:t>
      </w:r>
    </w:p>
    <w:p w:rsidR="00C321E1" w:rsidRPr="00CA61DC" w:rsidRDefault="00C321E1" w:rsidP="00C321E1">
      <w:pPr>
        <w:jc w:val="both"/>
        <w:rPr>
          <w:sz w:val="12"/>
          <w:szCs w:val="12"/>
        </w:rPr>
      </w:pPr>
    </w:p>
    <w:p w:rsidR="00C321E1" w:rsidRDefault="00C321E1" w:rsidP="00C321E1">
      <w:pPr>
        <w:tabs>
          <w:tab w:val="left" w:pos="720"/>
        </w:tabs>
        <w:ind w:firstLine="709"/>
        <w:jc w:val="both"/>
      </w:pPr>
      <w:bookmarkStart w:id="109" w:name="OLE_LINK142"/>
      <w:bookmarkStart w:id="110" w:name="OLE_LINK143"/>
      <w:bookmarkStart w:id="111" w:name="OLE_LINK144"/>
      <w:r>
        <w:tab/>
        <w:t>Создание единого информационного пространства и единой Системы управления силами и средствами позволит:</w:t>
      </w:r>
    </w:p>
    <w:p w:rsidR="00C321E1" w:rsidRDefault="00C321E1" w:rsidP="00C321E1">
      <w:pPr>
        <w:tabs>
          <w:tab w:val="left" w:pos="720"/>
        </w:tabs>
        <w:ind w:firstLine="709"/>
        <w:jc w:val="both"/>
      </w:pPr>
      <w:r>
        <w:t xml:space="preserve">сократить время реагирования органов внутренних дел на сообщения граждан, осложнение оперативной обстановки; </w:t>
      </w:r>
    </w:p>
    <w:p w:rsidR="00C321E1" w:rsidRDefault="00C321E1" w:rsidP="00C321E1">
      <w:pPr>
        <w:tabs>
          <w:tab w:val="left" w:pos="720"/>
        </w:tabs>
        <w:ind w:firstLine="709"/>
        <w:jc w:val="both"/>
      </w:pPr>
      <w:r>
        <w:t xml:space="preserve">увеличить эффективность действий мобильных нарядов полиции общественной безопасности, сил добровольной народной дружины по предупреждению правонарушений и оказанию помощи гражданам; </w:t>
      </w:r>
    </w:p>
    <w:p w:rsidR="00C321E1" w:rsidRDefault="00C321E1" w:rsidP="00C321E1">
      <w:pPr>
        <w:tabs>
          <w:tab w:val="left" w:pos="720"/>
        </w:tabs>
        <w:ind w:firstLine="709"/>
        <w:jc w:val="both"/>
      </w:pPr>
      <w:r>
        <w:t xml:space="preserve">увеличить информационное обеспечение дежурной части; </w:t>
      </w:r>
    </w:p>
    <w:p w:rsidR="00C321E1" w:rsidRDefault="00C321E1" w:rsidP="00C321E1">
      <w:pPr>
        <w:tabs>
          <w:tab w:val="left" w:pos="720"/>
        </w:tabs>
        <w:ind w:firstLine="709"/>
        <w:jc w:val="both"/>
      </w:pPr>
      <w:r>
        <w:t xml:space="preserve">более эффективно управлять задействованными нарядами полиции; </w:t>
      </w:r>
    </w:p>
    <w:p w:rsidR="00C321E1" w:rsidRDefault="00C321E1" w:rsidP="00C321E1">
      <w:pPr>
        <w:tabs>
          <w:tab w:val="left" w:pos="0"/>
        </w:tabs>
        <w:ind w:firstLine="709"/>
        <w:jc w:val="both"/>
      </w:pPr>
      <w:r>
        <w:t xml:space="preserve">обеспечить наличие необходимых сил и средств в нужном месте и в нужное время;                                  </w:t>
      </w:r>
    </w:p>
    <w:p w:rsidR="00C321E1" w:rsidRDefault="00C321E1" w:rsidP="00C321E1">
      <w:pPr>
        <w:tabs>
          <w:tab w:val="left" w:pos="0"/>
        </w:tabs>
        <w:ind w:firstLine="709"/>
        <w:jc w:val="both"/>
      </w:pPr>
      <w:r>
        <w:t xml:space="preserve">обеспечить постоянный контроль, за несением службы нарядами полиции общественной безопасности; </w:t>
      </w:r>
    </w:p>
    <w:p w:rsidR="00C321E1" w:rsidRDefault="00C321E1" w:rsidP="00C321E1">
      <w:pPr>
        <w:tabs>
          <w:tab w:val="left" w:pos="720"/>
        </w:tabs>
        <w:ind w:firstLine="709"/>
        <w:jc w:val="both"/>
      </w:pPr>
      <w:r>
        <w:t xml:space="preserve">значительно увеличить процент охвата территории для патрулирования за счет внедрения технических средств; </w:t>
      </w:r>
    </w:p>
    <w:p w:rsidR="00C321E1" w:rsidRDefault="00C321E1" w:rsidP="00C321E1">
      <w:pPr>
        <w:tabs>
          <w:tab w:val="left" w:pos="720"/>
        </w:tabs>
        <w:ind w:firstLine="709"/>
        <w:jc w:val="both"/>
      </w:pPr>
      <w:r>
        <w:t xml:space="preserve">сократить время начала проведения оперативных мероприятий; </w:t>
      </w:r>
    </w:p>
    <w:p w:rsidR="00C321E1" w:rsidRDefault="00C321E1" w:rsidP="00C321E1">
      <w:pPr>
        <w:tabs>
          <w:tab w:val="left" w:pos="720"/>
        </w:tabs>
        <w:ind w:firstLine="709"/>
        <w:jc w:val="both"/>
      </w:pPr>
      <w:r>
        <w:t>повысить защищенность жизни, здоровья и имущества граждан в общественных местах и на улицах поселения, обеспечение мероприятий антитеррористической защищенности.</w:t>
      </w:r>
    </w:p>
    <w:bookmarkEnd w:id="109"/>
    <w:bookmarkEnd w:id="110"/>
    <w:bookmarkEnd w:id="111"/>
    <w:p w:rsidR="00C321E1" w:rsidRPr="00CA61DC" w:rsidRDefault="00C321E1" w:rsidP="00C321E1">
      <w:pPr>
        <w:widowControl w:val="0"/>
        <w:ind w:firstLine="540"/>
        <w:jc w:val="both"/>
        <w:rPr>
          <w:sz w:val="12"/>
          <w:szCs w:val="12"/>
        </w:rPr>
      </w:pPr>
    </w:p>
    <w:p w:rsidR="00C321E1" w:rsidRPr="000E6AA3" w:rsidRDefault="00C321E1" w:rsidP="00C321E1">
      <w:pPr>
        <w:pStyle w:val="a6"/>
        <w:widowControl w:val="0"/>
        <w:numPr>
          <w:ilvl w:val="0"/>
          <w:numId w:val="4"/>
        </w:numPr>
        <w:jc w:val="center"/>
      </w:pPr>
      <w:bookmarkStart w:id="112" w:name="OLE_LINK46"/>
      <w:bookmarkStart w:id="113" w:name="OLE_LINK47"/>
      <w:r w:rsidRPr="000E6AA3">
        <w:t>Методика оценки эффективности подпрограммы</w:t>
      </w:r>
    </w:p>
    <w:p w:rsidR="00C321E1" w:rsidRDefault="00C321E1" w:rsidP="00C321E1">
      <w:pPr>
        <w:pStyle w:val="a6"/>
        <w:widowControl w:val="0"/>
        <w:ind w:left="1259"/>
        <w:rPr>
          <w:highlight w:val="yellow"/>
        </w:rPr>
      </w:pPr>
    </w:p>
    <w:p w:rsidR="00C321E1" w:rsidRDefault="00C321E1" w:rsidP="00C321E1">
      <w:pPr>
        <w:ind w:firstLine="709"/>
        <w:jc w:val="both"/>
      </w:pPr>
      <w:r>
        <w:t>Методика расчета показателей (индикаторов) Программы (подпрограммы) приведены в приложении 4.</w:t>
      </w:r>
    </w:p>
    <w:p w:rsidR="00C321E1" w:rsidRDefault="00C321E1" w:rsidP="00C321E1">
      <w:pPr>
        <w:ind w:firstLine="720"/>
        <w:jc w:val="both"/>
      </w:pPr>
    </w:p>
    <w:bookmarkEnd w:id="112"/>
    <w:bookmarkEnd w:id="113"/>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623104" w:rsidRDefault="00623104" w:rsidP="00C321E1">
      <w:pPr>
        <w:widowControl w:val="0"/>
        <w:autoSpaceDE w:val="0"/>
        <w:autoSpaceDN w:val="0"/>
        <w:adjustRightInd w:val="0"/>
        <w:ind w:firstLine="360"/>
        <w:jc w:val="center"/>
        <w:rPr>
          <w:b/>
        </w:rPr>
      </w:pPr>
    </w:p>
    <w:p w:rsidR="00C321E1" w:rsidRDefault="00C321E1" w:rsidP="00C321E1">
      <w:pPr>
        <w:widowControl w:val="0"/>
        <w:autoSpaceDE w:val="0"/>
        <w:autoSpaceDN w:val="0"/>
        <w:adjustRightInd w:val="0"/>
        <w:ind w:firstLine="360"/>
        <w:jc w:val="center"/>
        <w:rPr>
          <w:b/>
        </w:rPr>
      </w:pPr>
    </w:p>
    <w:p w:rsidR="0046416F" w:rsidRDefault="0046416F" w:rsidP="00C321E1">
      <w:pPr>
        <w:widowControl w:val="0"/>
        <w:autoSpaceDE w:val="0"/>
        <w:autoSpaceDN w:val="0"/>
        <w:adjustRightInd w:val="0"/>
        <w:ind w:firstLine="360"/>
        <w:jc w:val="center"/>
        <w:rPr>
          <w:b/>
        </w:rPr>
      </w:pPr>
    </w:p>
    <w:p w:rsidR="00C321E1" w:rsidRPr="001235B4" w:rsidRDefault="00C321E1" w:rsidP="00C321E1">
      <w:pPr>
        <w:widowControl w:val="0"/>
        <w:autoSpaceDE w:val="0"/>
        <w:autoSpaceDN w:val="0"/>
        <w:adjustRightInd w:val="0"/>
        <w:ind w:firstLine="360"/>
        <w:jc w:val="center"/>
        <w:rPr>
          <w:b/>
        </w:rPr>
      </w:pPr>
      <w:r>
        <w:rPr>
          <w:b/>
        </w:rPr>
        <w:lastRenderedPageBreak/>
        <w:t xml:space="preserve">Подпрограмма </w:t>
      </w:r>
      <w:r w:rsidRPr="001235B4">
        <w:rPr>
          <w:b/>
        </w:rPr>
        <w:t xml:space="preserve"> </w:t>
      </w:r>
    </w:p>
    <w:p w:rsidR="00C321E1" w:rsidRDefault="00C321E1" w:rsidP="00C321E1">
      <w:pPr>
        <w:widowControl w:val="0"/>
        <w:autoSpaceDE w:val="0"/>
        <w:autoSpaceDN w:val="0"/>
        <w:adjustRightInd w:val="0"/>
        <w:ind w:firstLine="360"/>
        <w:jc w:val="center"/>
        <w:rPr>
          <w:b/>
        </w:rPr>
      </w:pPr>
      <w:r w:rsidRPr="001235B4">
        <w:rPr>
          <w:b/>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w:t>
      </w:r>
      <w:r>
        <w:rPr>
          <w:b/>
        </w:rPr>
        <w:t xml:space="preserve"> </w:t>
      </w:r>
      <w:r w:rsidRPr="001235B4">
        <w:rPr>
          <w:b/>
        </w:rPr>
        <w:t xml:space="preserve">характера, обеспечение пожарной безопасности и безопасности людей на водных объектах в </w:t>
      </w:r>
      <w:r>
        <w:rPr>
          <w:b/>
        </w:rPr>
        <w:t xml:space="preserve">МО </w:t>
      </w:r>
      <w:r w:rsidRPr="001235B4">
        <w:rPr>
          <w:b/>
        </w:rPr>
        <w:t xml:space="preserve">«Рощинское городское поселение» </w:t>
      </w:r>
    </w:p>
    <w:p w:rsidR="00C321E1" w:rsidRPr="00CA61DC" w:rsidRDefault="00C321E1" w:rsidP="00C321E1">
      <w:pPr>
        <w:widowControl w:val="0"/>
        <w:autoSpaceDE w:val="0"/>
        <w:autoSpaceDN w:val="0"/>
        <w:adjustRightInd w:val="0"/>
        <w:ind w:firstLine="360"/>
        <w:jc w:val="center"/>
        <w:rPr>
          <w:b/>
          <w:sz w:val="12"/>
          <w:szCs w:val="12"/>
        </w:rPr>
      </w:pPr>
    </w:p>
    <w:p w:rsidR="00C321E1" w:rsidRPr="00405438" w:rsidRDefault="00C321E1" w:rsidP="00C321E1">
      <w:pPr>
        <w:widowControl w:val="0"/>
        <w:autoSpaceDE w:val="0"/>
        <w:autoSpaceDN w:val="0"/>
        <w:adjustRightInd w:val="0"/>
        <w:jc w:val="center"/>
        <w:outlineLvl w:val="1"/>
      </w:pPr>
      <w:r w:rsidRPr="00405438">
        <w:t>ПАСПОРТ</w:t>
      </w:r>
    </w:p>
    <w:p w:rsidR="00C321E1" w:rsidRPr="00CA61DC" w:rsidRDefault="00C321E1" w:rsidP="00C321E1">
      <w:pPr>
        <w:widowControl w:val="0"/>
        <w:autoSpaceDE w:val="0"/>
        <w:autoSpaceDN w:val="0"/>
        <w:adjustRightInd w:val="0"/>
        <w:ind w:firstLine="360"/>
        <w:jc w:val="center"/>
        <w:rPr>
          <w:b/>
          <w:sz w:val="12"/>
          <w:szCs w:val="12"/>
        </w:rPr>
      </w:pPr>
    </w:p>
    <w:tbl>
      <w:tblPr>
        <w:tblpPr w:leftFromText="180" w:rightFromText="180" w:vertAnchor="text" w:horzAnchor="margin" w:tblpXSpec="center" w:tblpY="146"/>
        <w:tblW w:w="9516" w:type="dxa"/>
        <w:tblCellSpacing w:w="5" w:type="nil"/>
        <w:tblLayout w:type="fixed"/>
        <w:tblCellMar>
          <w:left w:w="75" w:type="dxa"/>
          <w:right w:w="75" w:type="dxa"/>
        </w:tblCellMar>
        <w:tblLook w:val="0000" w:firstRow="0" w:lastRow="0" w:firstColumn="0" w:lastColumn="0" w:noHBand="0" w:noVBand="0"/>
      </w:tblPr>
      <w:tblGrid>
        <w:gridCol w:w="1911"/>
        <w:gridCol w:w="7605"/>
      </w:tblGrid>
      <w:tr w:rsidR="00C321E1" w:rsidRPr="00F26A80" w:rsidTr="00400B71">
        <w:trPr>
          <w:trHeight w:val="143"/>
          <w:tblCellSpacing w:w="5" w:type="nil"/>
        </w:trPr>
        <w:tc>
          <w:tcPr>
            <w:tcW w:w="1911"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widowControl w:val="0"/>
              <w:autoSpaceDE w:val="0"/>
              <w:autoSpaceDN w:val="0"/>
              <w:adjustRightInd w:val="0"/>
              <w:ind w:firstLine="360"/>
              <w:rPr>
                <w:sz w:val="23"/>
                <w:szCs w:val="23"/>
              </w:rPr>
            </w:pPr>
            <w:r w:rsidRPr="008430A5">
              <w:rPr>
                <w:sz w:val="23"/>
                <w:szCs w:val="23"/>
              </w:rPr>
              <w:t>Полное наименование</w:t>
            </w:r>
          </w:p>
        </w:tc>
        <w:tc>
          <w:tcPr>
            <w:tcW w:w="7605"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widowControl w:val="0"/>
              <w:autoSpaceDE w:val="0"/>
              <w:autoSpaceDN w:val="0"/>
              <w:adjustRightInd w:val="0"/>
              <w:ind w:firstLine="360"/>
              <w:jc w:val="both"/>
              <w:rPr>
                <w:sz w:val="23"/>
                <w:szCs w:val="23"/>
              </w:rPr>
            </w:pPr>
            <w:bookmarkStart w:id="114" w:name="OLE_LINK31"/>
            <w:bookmarkStart w:id="115" w:name="OLE_LINK32"/>
            <w:bookmarkStart w:id="116" w:name="OLE_LINK33"/>
            <w:bookmarkStart w:id="117" w:name="OLE_LINK15"/>
            <w:bookmarkStart w:id="118" w:name="OLE_LINK16"/>
            <w:r w:rsidRPr="008430A5">
              <w:rPr>
                <w:sz w:val="23"/>
                <w:szCs w:val="23"/>
              </w:rPr>
              <w:t xml:space="preserve">«Предупреждение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w:t>
            </w:r>
            <w:proofErr w:type="gramStart"/>
            <w:r w:rsidRPr="008430A5">
              <w:rPr>
                <w:sz w:val="23"/>
                <w:szCs w:val="23"/>
              </w:rPr>
              <w:t>в</w:t>
            </w:r>
            <w:proofErr w:type="gramEnd"/>
          </w:p>
          <w:p w:rsidR="00C321E1" w:rsidRPr="008430A5" w:rsidRDefault="00C321E1" w:rsidP="00400B71">
            <w:pPr>
              <w:widowControl w:val="0"/>
              <w:autoSpaceDE w:val="0"/>
              <w:autoSpaceDN w:val="0"/>
              <w:adjustRightInd w:val="0"/>
              <w:jc w:val="both"/>
              <w:rPr>
                <w:sz w:val="23"/>
                <w:szCs w:val="23"/>
              </w:rPr>
            </w:pPr>
            <w:r w:rsidRPr="008430A5">
              <w:rPr>
                <w:sz w:val="23"/>
                <w:szCs w:val="23"/>
              </w:rPr>
              <w:t xml:space="preserve">МО «Рощинское городское поселение» </w:t>
            </w:r>
            <w:bookmarkEnd w:id="114"/>
            <w:bookmarkEnd w:id="115"/>
            <w:bookmarkEnd w:id="116"/>
            <w:bookmarkEnd w:id="117"/>
            <w:bookmarkEnd w:id="118"/>
            <w:r w:rsidRPr="008430A5">
              <w:rPr>
                <w:sz w:val="23"/>
                <w:szCs w:val="23"/>
              </w:rPr>
              <w:t>(далее - подпрограмма).</w:t>
            </w:r>
          </w:p>
        </w:tc>
      </w:tr>
      <w:tr w:rsidR="00C321E1" w:rsidRPr="00E22D47" w:rsidTr="00400B71">
        <w:trPr>
          <w:trHeight w:val="143"/>
          <w:tblCellSpacing w:w="5" w:type="nil"/>
        </w:trPr>
        <w:tc>
          <w:tcPr>
            <w:tcW w:w="1911"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widowControl w:val="0"/>
              <w:autoSpaceDE w:val="0"/>
              <w:autoSpaceDN w:val="0"/>
              <w:adjustRightInd w:val="0"/>
              <w:rPr>
                <w:sz w:val="23"/>
                <w:szCs w:val="23"/>
              </w:rPr>
            </w:pPr>
            <w:r w:rsidRPr="008430A5">
              <w:rPr>
                <w:sz w:val="23"/>
                <w:szCs w:val="23"/>
              </w:rPr>
              <w:t>Ответственный исполнитель подпрограммы</w:t>
            </w:r>
          </w:p>
        </w:tc>
        <w:tc>
          <w:tcPr>
            <w:tcW w:w="7605"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widowControl w:val="0"/>
              <w:autoSpaceDE w:val="0"/>
              <w:autoSpaceDN w:val="0"/>
              <w:adjustRightInd w:val="0"/>
              <w:jc w:val="both"/>
              <w:rPr>
                <w:sz w:val="23"/>
                <w:szCs w:val="23"/>
              </w:rPr>
            </w:pPr>
            <w:r w:rsidRPr="008430A5">
              <w:rPr>
                <w:sz w:val="23"/>
                <w:szCs w:val="23"/>
              </w:rPr>
              <w:t xml:space="preserve">      Администрация  муниципального образования «Рощинское городское поселение Выборгского района Ленинградской области.</w:t>
            </w:r>
          </w:p>
        </w:tc>
      </w:tr>
      <w:tr w:rsidR="00C321E1" w:rsidRPr="00E22D47" w:rsidTr="00400B71">
        <w:trPr>
          <w:trHeight w:val="143"/>
          <w:tblCellSpacing w:w="5" w:type="nil"/>
        </w:trPr>
        <w:tc>
          <w:tcPr>
            <w:tcW w:w="1911"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widowControl w:val="0"/>
              <w:autoSpaceDE w:val="0"/>
              <w:autoSpaceDN w:val="0"/>
              <w:adjustRightInd w:val="0"/>
              <w:rPr>
                <w:sz w:val="23"/>
                <w:szCs w:val="23"/>
              </w:rPr>
            </w:pPr>
            <w:r w:rsidRPr="008430A5">
              <w:rPr>
                <w:sz w:val="23"/>
                <w:szCs w:val="23"/>
              </w:rPr>
              <w:t>Участники подпрограммы</w:t>
            </w:r>
          </w:p>
        </w:tc>
        <w:tc>
          <w:tcPr>
            <w:tcW w:w="7605"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widowControl w:val="0"/>
              <w:autoSpaceDE w:val="0"/>
              <w:autoSpaceDN w:val="0"/>
              <w:adjustRightInd w:val="0"/>
              <w:jc w:val="both"/>
              <w:rPr>
                <w:sz w:val="23"/>
                <w:szCs w:val="23"/>
              </w:rPr>
            </w:pPr>
            <w:r w:rsidRPr="008430A5">
              <w:rPr>
                <w:sz w:val="23"/>
                <w:szCs w:val="23"/>
              </w:rPr>
              <w:t xml:space="preserve">      Администрация  муниципального образования «Рощинское городское поселение Выборгского района Ленинградской области (далее - МО «Рощинское городское поселение»).</w:t>
            </w:r>
          </w:p>
        </w:tc>
      </w:tr>
      <w:tr w:rsidR="00C321E1" w:rsidRPr="00E22D47" w:rsidTr="00400B71">
        <w:trPr>
          <w:trHeight w:val="143"/>
          <w:tblCellSpacing w:w="5" w:type="nil"/>
        </w:trPr>
        <w:tc>
          <w:tcPr>
            <w:tcW w:w="1911"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widowControl w:val="0"/>
              <w:autoSpaceDE w:val="0"/>
              <w:autoSpaceDN w:val="0"/>
              <w:adjustRightInd w:val="0"/>
              <w:rPr>
                <w:sz w:val="23"/>
                <w:szCs w:val="23"/>
              </w:rPr>
            </w:pPr>
            <w:r w:rsidRPr="008430A5">
              <w:rPr>
                <w:sz w:val="23"/>
                <w:szCs w:val="23"/>
              </w:rPr>
              <w:t>Цели подпрограммы</w:t>
            </w:r>
          </w:p>
        </w:tc>
        <w:tc>
          <w:tcPr>
            <w:tcW w:w="7605"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widowControl w:val="0"/>
              <w:autoSpaceDE w:val="0"/>
              <w:autoSpaceDN w:val="0"/>
              <w:adjustRightInd w:val="0"/>
              <w:ind w:firstLine="360"/>
              <w:jc w:val="both"/>
              <w:rPr>
                <w:sz w:val="23"/>
                <w:szCs w:val="23"/>
              </w:rPr>
            </w:pPr>
            <w:proofErr w:type="gramStart"/>
            <w:r w:rsidRPr="008430A5">
              <w:rPr>
                <w:sz w:val="23"/>
                <w:szCs w:val="23"/>
              </w:rPr>
              <w:t xml:space="preserve">Снижение рисков чрезвычайных ситуаций, повышение уровня защищенности населения и территории МО «Рощинское городское поселение» от поражающих факторов чрезвычайных ситуаций природного и техногенного характера, опасностей, возникающих при ведении военных действий или вследствие этих действий, обеспечение безопасности людей на водных объектах, пропаганда знаний в области гражданской обороны, защиты населения и территорий от чрезвычайных ситуаций. </w:t>
            </w:r>
            <w:proofErr w:type="gramEnd"/>
          </w:p>
          <w:p w:rsidR="00C321E1" w:rsidRPr="008430A5" w:rsidRDefault="00C321E1" w:rsidP="00400B71">
            <w:pPr>
              <w:widowControl w:val="0"/>
              <w:autoSpaceDE w:val="0"/>
              <w:autoSpaceDN w:val="0"/>
              <w:adjustRightInd w:val="0"/>
              <w:ind w:firstLine="360"/>
              <w:jc w:val="both"/>
              <w:rPr>
                <w:sz w:val="23"/>
                <w:szCs w:val="23"/>
              </w:rPr>
            </w:pPr>
            <w:r w:rsidRPr="008430A5">
              <w:rPr>
                <w:sz w:val="23"/>
                <w:szCs w:val="23"/>
              </w:rPr>
              <w:t xml:space="preserve">Обеспечение первичных мер пожарной безопасности на территории населенных пунктов муниципального образования. </w:t>
            </w:r>
          </w:p>
          <w:p w:rsidR="00C321E1" w:rsidRPr="008430A5" w:rsidRDefault="00C321E1" w:rsidP="00400B71">
            <w:pPr>
              <w:widowControl w:val="0"/>
              <w:autoSpaceDE w:val="0"/>
              <w:autoSpaceDN w:val="0"/>
              <w:adjustRightInd w:val="0"/>
              <w:jc w:val="both"/>
              <w:rPr>
                <w:sz w:val="23"/>
                <w:szCs w:val="23"/>
              </w:rPr>
            </w:pPr>
            <w:r w:rsidRPr="008430A5">
              <w:rPr>
                <w:sz w:val="23"/>
                <w:szCs w:val="23"/>
              </w:rPr>
              <w:t xml:space="preserve">     Сокращение материальных потерь  от  пожаров,  создание  условий  для участия граждан  в  обеспечении  первичных  мер  пожарной безопасности.</w:t>
            </w:r>
          </w:p>
          <w:p w:rsidR="00C321E1" w:rsidRPr="008430A5" w:rsidRDefault="00C321E1" w:rsidP="00400B71">
            <w:pPr>
              <w:widowControl w:val="0"/>
              <w:autoSpaceDE w:val="0"/>
              <w:autoSpaceDN w:val="0"/>
              <w:adjustRightInd w:val="0"/>
              <w:jc w:val="both"/>
              <w:rPr>
                <w:sz w:val="23"/>
                <w:szCs w:val="23"/>
              </w:rPr>
            </w:pPr>
            <w:r w:rsidRPr="008430A5">
              <w:rPr>
                <w:sz w:val="23"/>
                <w:szCs w:val="23"/>
              </w:rPr>
              <w:t xml:space="preserve">      Пропаганда знаний  в области пожарной безопасности.                                           </w:t>
            </w:r>
          </w:p>
        </w:tc>
      </w:tr>
      <w:tr w:rsidR="00C321E1" w:rsidRPr="00E22D47" w:rsidTr="00400B71">
        <w:trPr>
          <w:trHeight w:val="4357"/>
          <w:tblCellSpacing w:w="5" w:type="nil"/>
        </w:trPr>
        <w:tc>
          <w:tcPr>
            <w:tcW w:w="1911"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widowControl w:val="0"/>
              <w:autoSpaceDE w:val="0"/>
              <w:autoSpaceDN w:val="0"/>
              <w:adjustRightInd w:val="0"/>
              <w:jc w:val="both"/>
              <w:rPr>
                <w:sz w:val="23"/>
                <w:szCs w:val="23"/>
              </w:rPr>
            </w:pPr>
            <w:r w:rsidRPr="008430A5">
              <w:rPr>
                <w:sz w:val="23"/>
                <w:szCs w:val="23"/>
              </w:rPr>
              <w:t>Задачи подпрограммы</w:t>
            </w:r>
          </w:p>
        </w:tc>
        <w:tc>
          <w:tcPr>
            <w:tcW w:w="7605"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pStyle w:val="ConsPlusCell"/>
              <w:ind w:firstLine="357"/>
              <w:jc w:val="both"/>
              <w:rPr>
                <w:sz w:val="23"/>
                <w:szCs w:val="23"/>
              </w:rPr>
            </w:pPr>
            <w:r w:rsidRPr="008430A5">
              <w:rPr>
                <w:sz w:val="23"/>
                <w:szCs w:val="23"/>
              </w:rPr>
              <w:t>Осуществление и совершенствование системы мероприятий по обеспечению безопасности людей на водных объектах муниципального образования, охране их жизни и здоровья;</w:t>
            </w:r>
          </w:p>
          <w:p w:rsidR="00C321E1" w:rsidRPr="008430A5" w:rsidRDefault="00C321E1" w:rsidP="00400B71">
            <w:pPr>
              <w:pStyle w:val="ConsPlusCell"/>
              <w:ind w:firstLine="357"/>
              <w:jc w:val="both"/>
              <w:rPr>
                <w:sz w:val="23"/>
                <w:szCs w:val="23"/>
              </w:rPr>
            </w:pPr>
            <w:r w:rsidRPr="008430A5">
              <w:rPr>
                <w:sz w:val="23"/>
                <w:szCs w:val="23"/>
              </w:rPr>
              <w:t>Совершенствование системы  предупреждения чрезвычайных ситуаций, снижение числа погибших (пострадавших) от поражающих факторов возможных чрезвычайных ситуаций;</w:t>
            </w:r>
          </w:p>
          <w:p w:rsidR="00C321E1" w:rsidRPr="008430A5" w:rsidRDefault="00C321E1" w:rsidP="00400B71">
            <w:pPr>
              <w:pStyle w:val="ConsPlusCell"/>
              <w:ind w:firstLine="357"/>
              <w:jc w:val="both"/>
              <w:rPr>
                <w:sz w:val="23"/>
                <w:szCs w:val="23"/>
              </w:rPr>
            </w:pPr>
            <w:r w:rsidRPr="008430A5">
              <w:rPr>
                <w:sz w:val="23"/>
                <w:szCs w:val="23"/>
              </w:rPr>
              <w:t>Повышение готовности сил и средств муниципального образования  к проведению аварийно-спасательных и других неотложных работ в случае возникновения ЧС природного и техногенного характера;</w:t>
            </w:r>
          </w:p>
          <w:p w:rsidR="00C321E1" w:rsidRPr="008430A5" w:rsidRDefault="00C321E1" w:rsidP="00400B71">
            <w:pPr>
              <w:pStyle w:val="ConsPlusCell"/>
              <w:ind w:firstLine="357"/>
              <w:jc w:val="both"/>
              <w:rPr>
                <w:sz w:val="23"/>
                <w:szCs w:val="23"/>
              </w:rPr>
            </w:pPr>
            <w:r w:rsidRPr="008430A5">
              <w:rPr>
                <w:sz w:val="23"/>
                <w:szCs w:val="23"/>
              </w:rPr>
              <w:t xml:space="preserve"> Проведение  мероприятий в области  гражданской обороны.</w:t>
            </w:r>
          </w:p>
          <w:p w:rsidR="00C321E1" w:rsidRPr="008430A5" w:rsidRDefault="00C321E1" w:rsidP="00400B71">
            <w:pPr>
              <w:pStyle w:val="ConsPlusCell"/>
              <w:ind w:firstLine="357"/>
              <w:jc w:val="both"/>
              <w:rPr>
                <w:sz w:val="23"/>
                <w:szCs w:val="23"/>
              </w:rPr>
            </w:pPr>
            <w:r w:rsidRPr="008430A5">
              <w:rPr>
                <w:sz w:val="23"/>
                <w:szCs w:val="23"/>
              </w:rPr>
              <w:t xml:space="preserve"> Пропаганда знаний в области гражданской обороны, защиты населения и территорий от чрезвычайных ситуаций и безопасности людей на водных объектах. </w:t>
            </w:r>
          </w:p>
          <w:p w:rsidR="00C321E1" w:rsidRPr="008430A5" w:rsidRDefault="00C321E1" w:rsidP="00400B71">
            <w:pPr>
              <w:pStyle w:val="ConsPlusCell"/>
              <w:ind w:firstLine="357"/>
              <w:jc w:val="both"/>
              <w:rPr>
                <w:sz w:val="23"/>
                <w:szCs w:val="23"/>
              </w:rPr>
            </w:pPr>
            <w:r w:rsidRPr="008430A5">
              <w:rPr>
                <w:sz w:val="23"/>
                <w:szCs w:val="23"/>
              </w:rPr>
              <w:t xml:space="preserve">Обеспечение проведения комплекса мероприятий по обеспечению первичных мер пожарной безопасности на территории муниципального образования.              </w:t>
            </w:r>
          </w:p>
        </w:tc>
      </w:tr>
      <w:tr w:rsidR="00C321E1" w:rsidRPr="00E22D47" w:rsidTr="00400B71">
        <w:trPr>
          <w:trHeight w:val="143"/>
          <w:tblCellSpacing w:w="5" w:type="nil"/>
        </w:trPr>
        <w:tc>
          <w:tcPr>
            <w:tcW w:w="1911" w:type="dxa"/>
            <w:tcBorders>
              <w:top w:val="single" w:sz="4" w:space="0" w:color="auto"/>
              <w:left w:val="single" w:sz="4" w:space="0" w:color="auto"/>
              <w:bottom w:val="single" w:sz="4" w:space="0" w:color="auto"/>
              <w:right w:val="single" w:sz="4" w:space="0" w:color="auto"/>
            </w:tcBorders>
          </w:tcPr>
          <w:p w:rsidR="00C321E1" w:rsidRPr="008430A5" w:rsidRDefault="00C321E1" w:rsidP="00400B71">
            <w:pPr>
              <w:widowControl w:val="0"/>
              <w:autoSpaceDE w:val="0"/>
              <w:autoSpaceDN w:val="0"/>
              <w:adjustRightInd w:val="0"/>
              <w:jc w:val="both"/>
              <w:rPr>
                <w:sz w:val="23"/>
                <w:szCs w:val="23"/>
              </w:rPr>
            </w:pPr>
            <w:r w:rsidRPr="008430A5">
              <w:rPr>
                <w:sz w:val="23"/>
                <w:szCs w:val="23"/>
              </w:rPr>
              <w:t>Целевые индикаторы и показатели подпрограммы</w:t>
            </w:r>
          </w:p>
        </w:tc>
        <w:tc>
          <w:tcPr>
            <w:tcW w:w="7605" w:type="dxa"/>
            <w:tcBorders>
              <w:top w:val="single" w:sz="4" w:space="0" w:color="auto"/>
              <w:left w:val="single" w:sz="4" w:space="0" w:color="auto"/>
              <w:bottom w:val="single" w:sz="4" w:space="0" w:color="auto"/>
              <w:right w:val="single" w:sz="4" w:space="0" w:color="auto"/>
            </w:tcBorders>
          </w:tcPr>
          <w:p w:rsidR="00C321E1" w:rsidRPr="008430A5" w:rsidRDefault="00C321E1" w:rsidP="00400B71">
            <w:pPr>
              <w:pStyle w:val="ConsPlusNormal"/>
              <w:tabs>
                <w:tab w:val="left" w:pos="882"/>
              </w:tabs>
              <w:ind w:firstLine="357"/>
              <w:rPr>
                <w:sz w:val="23"/>
                <w:szCs w:val="23"/>
              </w:rPr>
            </w:pPr>
            <w:r w:rsidRPr="008430A5">
              <w:rPr>
                <w:sz w:val="23"/>
                <w:szCs w:val="23"/>
              </w:rPr>
              <w:t>Осуществление и совершенствование системы мероприятий по обеспечению безопасности людей на водных объектах муниципального образования, охране их жизни и здоровья</w:t>
            </w:r>
            <w:proofErr w:type="gramStart"/>
            <w:r>
              <w:rPr>
                <w:sz w:val="23"/>
                <w:szCs w:val="23"/>
              </w:rPr>
              <w:t xml:space="preserve"> (%)</w:t>
            </w:r>
            <w:r w:rsidRPr="008430A5">
              <w:rPr>
                <w:sz w:val="23"/>
                <w:szCs w:val="23"/>
              </w:rPr>
              <w:t>;</w:t>
            </w:r>
            <w:proofErr w:type="gramEnd"/>
          </w:p>
          <w:p w:rsidR="00C321E1" w:rsidRPr="008430A5" w:rsidRDefault="00C321E1" w:rsidP="00400B71">
            <w:pPr>
              <w:pStyle w:val="ConsPlusNormal"/>
              <w:tabs>
                <w:tab w:val="left" w:pos="882"/>
              </w:tabs>
              <w:ind w:firstLine="357"/>
              <w:rPr>
                <w:sz w:val="23"/>
                <w:szCs w:val="23"/>
              </w:rPr>
            </w:pPr>
            <w:r w:rsidRPr="008430A5">
              <w:rPr>
                <w:sz w:val="23"/>
                <w:szCs w:val="23"/>
              </w:rPr>
              <w:t>Совершенствование системы гражданской обороны</w:t>
            </w:r>
            <w:proofErr w:type="gramStart"/>
            <w:r>
              <w:rPr>
                <w:sz w:val="23"/>
                <w:szCs w:val="23"/>
              </w:rPr>
              <w:t xml:space="preserve"> (%)</w:t>
            </w:r>
            <w:r w:rsidRPr="008430A5">
              <w:rPr>
                <w:sz w:val="23"/>
                <w:szCs w:val="23"/>
              </w:rPr>
              <w:t>;</w:t>
            </w:r>
            <w:proofErr w:type="gramEnd"/>
          </w:p>
          <w:p w:rsidR="00C321E1" w:rsidRPr="008430A5" w:rsidRDefault="00C321E1" w:rsidP="00400B71">
            <w:pPr>
              <w:pStyle w:val="ConsPlusNormal"/>
              <w:tabs>
                <w:tab w:val="left" w:pos="882"/>
              </w:tabs>
              <w:ind w:firstLine="357"/>
              <w:rPr>
                <w:sz w:val="23"/>
                <w:szCs w:val="23"/>
              </w:rPr>
            </w:pPr>
            <w:r w:rsidRPr="008430A5">
              <w:rPr>
                <w:sz w:val="23"/>
                <w:szCs w:val="23"/>
              </w:rPr>
              <w:t>Совершенствование системы укрепления первичных мер пожарной безопасности, снижение числа погибших (пострадавших) от пожаров</w:t>
            </w:r>
            <w:proofErr w:type="gramStart"/>
            <w:r>
              <w:rPr>
                <w:sz w:val="23"/>
                <w:szCs w:val="23"/>
              </w:rPr>
              <w:t xml:space="preserve"> (%)</w:t>
            </w:r>
            <w:r w:rsidRPr="008430A5">
              <w:rPr>
                <w:sz w:val="23"/>
                <w:szCs w:val="23"/>
              </w:rPr>
              <w:t>;</w:t>
            </w:r>
            <w:proofErr w:type="gramEnd"/>
          </w:p>
          <w:p w:rsidR="00C321E1" w:rsidRPr="008430A5" w:rsidRDefault="00C321E1" w:rsidP="00400B71">
            <w:pPr>
              <w:pStyle w:val="ConsPlusNormal"/>
              <w:tabs>
                <w:tab w:val="left" w:pos="882"/>
              </w:tabs>
              <w:ind w:firstLine="357"/>
              <w:rPr>
                <w:sz w:val="23"/>
                <w:szCs w:val="23"/>
              </w:rPr>
            </w:pPr>
            <w:r w:rsidRPr="008430A5">
              <w:rPr>
                <w:sz w:val="23"/>
                <w:szCs w:val="23"/>
              </w:rPr>
              <w:t>Повышение уровня обучения населения мерам пожарной безопасности в быту и при нахождении в лесном массиве</w:t>
            </w:r>
            <w:proofErr w:type="gramStart"/>
            <w:r>
              <w:rPr>
                <w:sz w:val="23"/>
                <w:szCs w:val="23"/>
              </w:rPr>
              <w:t xml:space="preserve"> (%).</w:t>
            </w:r>
            <w:proofErr w:type="gramEnd"/>
          </w:p>
        </w:tc>
      </w:tr>
      <w:tr w:rsidR="00C321E1" w:rsidRPr="00E22D47" w:rsidTr="00400B71">
        <w:trPr>
          <w:trHeight w:val="143"/>
          <w:tblCellSpacing w:w="5" w:type="nil"/>
        </w:trPr>
        <w:tc>
          <w:tcPr>
            <w:tcW w:w="1911" w:type="dxa"/>
            <w:tcBorders>
              <w:top w:val="single" w:sz="4" w:space="0" w:color="auto"/>
              <w:left w:val="single" w:sz="4" w:space="0" w:color="auto"/>
              <w:bottom w:val="single" w:sz="4" w:space="0" w:color="auto"/>
              <w:right w:val="single" w:sz="4" w:space="0" w:color="auto"/>
            </w:tcBorders>
          </w:tcPr>
          <w:p w:rsidR="00C321E1" w:rsidRPr="008430A5" w:rsidRDefault="00C321E1" w:rsidP="00400B71">
            <w:pPr>
              <w:widowControl w:val="0"/>
              <w:autoSpaceDE w:val="0"/>
              <w:autoSpaceDN w:val="0"/>
              <w:adjustRightInd w:val="0"/>
              <w:jc w:val="both"/>
              <w:rPr>
                <w:sz w:val="23"/>
                <w:szCs w:val="23"/>
              </w:rPr>
            </w:pPr>
            <w:r w:rsidRPr="008430A5">
              <w:rPr>
                <w:sz w:val="23"/>
                <w:szCs w:val="23"/>
              </w:rPr>
              <w:t>Этапы и сроки реализации подпрограммы</w:t>
            </w:r>
          </w:p>
        </w:tc>
        <w:tc>
          <w:tcPr>
            <w:tcW w:w="7605" w:type="dxa"/>
            <w:tcBorders>
              <w:top w:val="single" w:sz="4" w:space="0" w:color="auto"/>
              <w:left w:val="single" w:sz="4" w:space="0" w:color="auto"/>
              <w:bottom w:val="single" w:sz="4" w:space="0" w:color="auto"/>
              <w:right w:val="single" w:sz="4" w:space="0" w:color="auto"/>
            </w:tcBorders>
          </w:tcPr>
          <w:p w:rsidR="00C321E1" w:rsidRPr="008430A5" w:rsidRDefault="00C321E1" w:rsidP="00400B71">
            <w:pPr>
              <w:widowControl w:val="0"/>
              <w:autoSpaceDE w:val="0"/>
              <w:autoSpaceDN w:val="0"/>
              <w:adjustRightInd w:val="0"/>
              <w:ind w:firstLine="360"/>
              <w:jc w:val="center"/>
              <w:rPr>
                <w:sz w:val="23"/>
                <w:szCs w:val="23"/>
              </w:rPr>
            </w:pPr>
          </w:p>
          <w:p w:rsidR="00C321E1" w:rsidRDefault="00C321E1" w:rsidP="00400B71">
            <w:pPr>
              <w:widowControl w:val="0"/>
              <w:autoSpaceDE w:val="0"/>
              <w:autoSpaceDN w:val="0"/>
              <w:adjustRightInd w:val="0"/>
              <w:rPr>
                <w:sz w:val="23"/>
                <w:szCs w:val="23"/>
              </w:rPr>
            </w:pPr>
            <w:r>
              <w:rPr>
                <w:sz w:val="23"/>
                <w:szCs w:val="23"/>
              </w:rPr>
              <w:t>20</w:t>
            </w:r>
            <w:r w:rsidR="00400B71">
              <w:rPr>
                <w:sz w:val="23"/>
                <w:szCs w:val="23"/>
              </w:rPr>
              <w:t>2</w:t>
            </w:r>
            <w:r w:rsidR="00623104">
              <w:rPr>
                <w:sz w:val="23"/>
                <w:szCs w:val="23"/>
              </w:rPr>
              <w:t>1</w:t>
            </w:r>
            <w:r>
              <w:rPr>
                <w:sz w:val="23"/>
                <w:szCs w:val="23"/>
              </w:rPr>
              <w:t>-202</w:t>
            </w:r>
            <w:r w:rsidR="00400B71">
              <w:rPr>
                <w:sz w:val="23"/>
                <w:szCs w:val="23"/>
              </w:rPr>
              <w:t>3</w:t>
            </w:r>
            <w:r w:rsidRPr="00967B17">
              <w:rPr>
                <w:sz w:val="23"/>
                <w:szCs w:val="23"/>
              </w:rPr>
              <w:t xml:space="preserve"> годы</w:t>
            </w:r>
          </w:p>
          <w:p w:rsidR="00C321E1" w:rsidRDefault="00C321E1" w:rsidP="00400B71">
            <w:pPr>
              <w:widowControl w:val="0"/>
              <w:autoSpaceDE w:val="0"/>
              <w:autoSpaceDN w:val="0"/>
              <w:adjustRightInd w:val="0"/>
              <w:rPr>
                <w:sz w:val="23"/>
                <w:szCs w:val="23"/>
              </w:rPr>
            </w:pPr>
          </w:p>
          <w:p w:rsidR="00C321E1" w:rsidRPr="008430A5" w:rsidRDefault="00C321E1" w:rsidP="00400B71">
            <w:pPr>
              <w:widowControl w:val="0"/>
              <w:autoSpaceDE w:val="0"/>
              <w:autoSpaceDN w:val="0"/>
              <w:adjustRightInd w:val="0"/>
              <w:rPr>
                <w:sz w:val="23"/>
                <w:szCs w:val="23"/>
              </w:rPr>
            </w:pPr>
          </w:p>
        </w:tc>
      </w:tr>
      <w:tr w:rsidR="00C321E1" w:rsidRPr="00E22D47" w:rsidTr="00400B71">
        <w:trPr>
          <w:trHeight w:val="143"/>
          <w:tblCellSpacing w:w="5" w:type="nil"/>
        </w:trPr>
        <w:tc>
          <w:tcPr>
            <w:tcW w:w="1911"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widowControl w:val="0"/>
              <w:autoSpaceDE w:val="0"/>
              <w:autoSpaceDN w:val="0"/>
              <w:adjustRightInd w:val="0"/>
              <w:rPr>
                <w:sz w:val="23"/>
                <w:szCs w:val="23"/>
                <w:highlight w:val="red"/>
              </w:rPr>
            </w:pPr>
            <w:r w:rsidRPr="008430A5">
              <w:rPr>
                <w:sz w:val="23"/>
                <w:szCs w:val="23"/>
              </w:rPr>
              <w:lastRenderedPageBreak/>
              <w:t>Объемы бюджетных ассигнований подпрограммы</w:t>
            </w:r>
          </w:p>
        </w:tc>
        <w:tc>
          <w:tcPr>
            <w:tcW w:w="7605" w:type="dxa"/>
            <w:tcBorders>
              <w:top w:val="single" w:sz="4" w:space="0" w:color="auto"/>
              <w:left w:val="single" w:sz="4" w:space="0" w:color="auto"/>
              <w:bottom w:val="single" w:sz="4" w:space="0" w:color="auto"/>
              <w:right w:val="single" w:sz="4" w:space="0" w:color="auto"/>
            </w:tcBorders>
            <w:shd w:val="clear" w:color="auto" w:fill="auto"/>
            <w:vAlign w:val="center"/>
          </w:tcPr>
          <w:p w:rsidR="00C321E1" w:rsidRPr="0072290C" w:rsidRDefault="00C321E1" w:rsidP="00400B71">
            <w:pPr>
              <w:widowControl w:val="0"/>
              <w:autoSpaceDE w:val="0"/>
              <w:autoSpaceDN w:val="0"/>
              <w:adjustRightInd w:val="0"/>
              <w:rPr>
                <w:sz w:val="23"/>
                <w:szCs w:val="23"/>
              </w:rPr>
            </w:pPr>
            <w:bookmarkStart w:id="119" w:name="OLE_LINK69"/>
            <w:r w:rsidRPr="008430A5">
              <w:rPr>
                <w:sz w:val="23"/>
                <w:szCs w:val="23"/>
              </w:rPr>
              <w:t xml:space="preserve">    </w:t>
            </w:r>
            <w:bookmarkStart w:id="120" w:name="OLE_LINK145"/>
            <w:bookmarkStart w:id="121" w:name="OLE_LINK64"/>
            <w:bookmarkStart w:id="122" w:name="OLE_LINK65"/>
            <w:r w:rsidRPr="0072290C">
              <w:rPr>
                <w:sz w:val="23"/>
                <w:szCs w:val="23"/>
              </w:rPr>
              <w:t xml:space="preserve">Общий объем финансирования </w:t>
            </w:r>
            <w:r w:rsidRPr="0072290C">
              <w:rPr>
                <w:b/>
                <w:sz w:val="23"/>
                <w:szCs w:val="23"/>
              </w:rPr>
              <w:t>1</w:t>
            </w:r>
            <w:r w:rsidR="00623104">
              <w:rPr>
                <w:b/>
                <w:sz w:val="23"/>
                <w:szCs w:val="23"/>
              </w:rPr>
              <w:t>3 160,7</w:t>
            </w:r>
            <w:r w:rsidRPr="0072290C">
              <w:rPr>
                <w:sz w:val="23"/>
                <w:szCs w:val="23"/>
              </w:rPr>
              <w:t xml:space="preserve"> тыс. рублей, в том числе: по годам реализации:</w:t>
            </w:r>
          </w:p>
          <w:bookmarkEnd w:id="119"/>
          <w:bookmarkEnd w:id="120"/>
          <w:bookmarkEnd w:id="121"/>
          <w:bookmarkEnd w:id="122"/>
          <w:p w:rsidR="00C321E1" w:rsidRPr="0072290C" w:rsidRDefault="00C321E1" w:rsidP="00400B71">
            <w:pPr>
              <w:widowControl w:val="0"/>
              <w:autoSpaceDE w:val="0"/>
              <w:autoSpaceDN w:val="0"/>
              <w:adjustRightInd w:val="0"/>
              <w:ind w:firstLine="360"/>
              <w:rPr>
                <w:sz w:val="23"/>
                <w:szCs w:val="23"/>
              </w:rPr>
            </w:pPr>
            <w:r w:rsidRPr="0072290C">
              <w:rPr>
                <w:sz w:val="23"/>
                <w:szCs w:val="23"/>
              </w:rPr>
              <w:t>в 2021 году – 4</w:t>
            </w:r>
            <w:r w:rsidR="00CB0DE8">
              <w:rPr>
                <w:sz w:val="23"/>
                <w:szCs w:val="23"/>
              </w:rPr>
              <w:t> 067,3</w:t>
            </w:r>
            <w:r w:rsidRPr="0072290C">
              <w:rPr>
                <w:sz w:val="23"/>
                <w:szCs w:val="23"/>
              </w:rPr>
              <w:t xml:space="preserve">  тыс. руб.;</w:t>
            </w:r>
          </w:p>
          <w:p w:rsidR="00C321E1" w:rsidRDefault="00C321E1" w:rsidP="00400B71">
            <w:pPr>
              <w:widowControl w:val="0"/>
              <w:autoSpaceDE w:val="0"/>
              <w:autoSpaceDN w:val="0"/>
              <w:adjustRightInd w:val="0"/>
              <w:ind w:firstLine="360"/>
              <w:rPr>
                <w:sz w:val="23"/>
                <w:szCs w:val="23"/>
              </w:rPr>
            </w:pPr>
            <w:r w:rsidRPr="0072290C">
              <w:rPr>
                <w:sz w:val="23"/>
                <w:szCs w:val="23"/>
              </w:rPr>
              <w:t>в 2022 году – 4 546,7  тыс. руб.</w:t>
            </w:r>
            <w:r w:rsidR="00860965">
              <w:rPr>
                <w:sz w:val="23"/>
                <w:szCs w:val="23"/>
              </w:rPr>
              <w:t>;</w:t>
            </w:r>
          </w:p>
          <w:p w:rsidR="00860965" w:rsidRPr="008430A5" w:rsidRDefault="00860965" w:rsidP="00860965">
            <w:pPr>
              <w:widowControl w:val="0"/>
              <w:autoSpaceDE w:val="0"/>
              <w:autoSpaceDN w:val="0"/>
              <w:adjustRightInd w:val="0"/>
              <w:ind w:firstLine="360"/>
              <w:rPr>
                <w:sz w:val="23"/>
                <w:szCs w:val="23"/>
              </w:rPr>
            </w:pPr>
            <w:r w:rsidRPr="0072290C">
              <w:rPr>
                <w:sz w:val="23"/>
                <w:szCs w:val="23"/>
              </w:rPr>
              <w:t>в 202</w:t>
            </w:r>
            <w:r>
              <w:rPr>
                <w:sz w:val="23"/>
                <w:szCs w:val="23"/>
              </w:rPr>
              <w:t>3</w:t>
            </w:r>
            <w:r w:rsidRPr="0072290C">
              <w:rPr>
                <w:sz w:val="23"/>
                <w:szCs w:val="23"/>
              </w:rPr>
              <w:t xml:space="preserve"> году – 4 546,7  тыс. руб.</w:t>
            </w:r>
          </w:p>
        </w:tc>
      </w:tr>
      <w:tr w:rsidR="00C321E1" w:rsidRPr="00E22D47" w:rsidTr="00400B71">
        <w:trPr>
          <w:trHeight w:val="143"/>
          <w:tblCellSpacing w:w="5" w:type="nil"/>
        </w:trPr>
        <w:tc>
          <w:tcPr>
            <w:tcW w:w="1911"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widowControl w:val="0"/>
              <w:autoSpaceDE w:val="0"/>
              <w:autoSpaceDN w:val="0"/>
              <w:adjustRightInd w:val="0"/>
              <w:rPr>
                <w:sz w:val="23"/>
                <w:szCs w:val="23"/>
                <w:highlight w:val="red"/>
              </w:rPr>
            </w:pPr>
            <w:r w:rsidRPr="008430A5">
              <w:rPr>
                <w:sz w:val="23"/>
                <w:szCs w:val="23"/>
              </w:rPr>
              <w:t>Ожидаемые результаты реализации подпрограммы</w:t>
            </w:r>
          </w:p>
        </w:tc>
        <w:tc>
          <w:tcPr>
            <w:tcW w:w="7605" w:type="dxa"/>
            <w:tcBorders>
              <w:top w:val="single" w:sz="4" w:space="0" w:color="auto"/>
              <w:left w:val="single" w:sz="4" w:space="0" w:color="auto"/>
              <w:bottom w:val="single" w:sz="4" w:space="0" w:color="auto"/>
              <w:right w:val="single" w:sz="4" w:space="0" w:color="auto"/>
            </w:tcBorders>
            <w:vAlign w:val="center"/>
          </w:tcPr>
          <w:p w:rsidR="00C321E1" w:rsidRPr="008430A5" w:rsidRDefault="00C321E1" w:rsidP="00400B71">
            <w:pPr>
              <w:rPr>
                <w:sz w:val="23"/>
                <w:szCs w:val="23"/>
              </w:rPr>
            </w:pPr>
            <w:r w:rsidRPr="008430A5">
              <w:rPr>
                <w:sz w:val="23"/>
                <w:szCs w:val="23"/>
              </w:rPr>
              <w:t xml:space="preserve">     Реализация основных подпрограммных мероприятий позволит:</w:t>
            </w:r>
          </w:p>
          <w:p w:rsidR="00C321E1" w:rsidRPr="008430A5" w:rsidRDefault="00C321E1" w:rsidP="00400B71">
            <w:pPr>
              <w:rPr>
                <w:sz w:val="23"/>
                <w:szCs w:val="23"/>
              </w:rPr>
            </w:pPr>
            <w:r w:rsidRPr="008430A5">
              <w:rPr>
                <w:sz w:val="23"/>
                <w:szCs w:val="23"/>
              </w:rPr>
              <w:t xml:space="preserve">     ­  обеспечить необходимый уровень безопасности населения муниципального образования;</w:t>
            </w:r>
          </w:p>
          <w:p w:rsidR="00C321E1" w:rsidRPr="008430A5" w:rsidRDefault="00C321E1" w:rsidP="00400B71">
            <w:pPr>
              <w:rPr>
                <w:sz w:val="23"/>
                <w:szCs w:val="23"/>
              </w:rPr>
            </w:pPr>
            <w:r w:rsidRPr="008430A5">
              <w:rPr>
                <w:sz w:val="23"/>
                <w:szCs w:val="23"/>
              </w:rPr>
              <w:t xml:space="preserve">      ­   повысить готовность органов местного самоуправления к выполнению поставленных задач и полномочий, определенных действующим законодательством; </w:t>
            </w:r>
          </w:p>
          <w:p w:rsidR="00C321E1" w:rsidRPr="008430A5" w:rsidRDefault="00C321E1" w:rsidP="00400B71">
            <w:pPr>
              <w:rPr>
                <w:sz w:val="23"/>
                <w:szCs w:val="23"/>
              </w:rPr>
            </w:pPr>
            <w:r w:rsidRPr="008430A5">
              <w:rPr>
                <w:sz w:val="23"/>
                <w:szCs w:val="23"/>
              </w:rPr>
              <w:t xml:space="preserve">      ­   обеспечить качественное обучение населения муниципального образования действиям в чрезвычайных ситуациях и в военное время;</w:t>
            </w:r>
          </w:p>
          <w:p w:rsidR="00C321E1" w:rsidRPr="008430A5" w:rsidRDefault="00C321E1" w:rsidP="00400B71">
            <w:pPr>
              <w:rPr>
                <w:sz w:val="23"/>
                <w:szCs w:val="23"/>
              </w:rPr>
            </w:pPr>
            <w:r w:rsidRPr="008430A5">
              <w:rPr>
                <w:sz w:val="23"/>
                <w:szCs w:val="23"/>
              </w:rPr>
              <w:t xml:space="preserve">    -  выполнить требования действующего законодательства в области защиты населения и территорий от чрезвычайных ситуаций и безопасности людей на водных объектах;</w:t>
            </w:r>
          </w:p>
          <w:p w:rsidR="00C321E1" w:rsidRPr="008430A5" w:rsidRDefault="00C321E1" w:rsidP="00400B71">
            <w:pPr>
              <w:rPr>
                <w:sz w:val="23"/>
                <w:szCs w:val="23"/>
              </w:rPr>
            </w:pPr>
            <w:r w:rsidRPr="008430A5">
              <w:rPr>
                <w:sz w:val="23"/>
                <w:szCs w:val="23"/>
              </w:rPr>
              <w:t xml:space="preserve">    - создать необходимые условия для защиты населения от чрезвычайных ситуаций природного и   техногенного    характера  и безопасности  на водных объектах;</w:t>
            </w:r>
          </w:p>
          <w:p w:rsidR="00C321E1" w:rsidRPr="008430A5" w:rsidRDefault="00C321E1" w:rsidP="00400B71">
            <w:pPr>
              <w:rPr>
                <w:sz w:val="23"/>
                <w:szCs w:val="23"/>
              </w:rPr>
            </w:pPr>
            <w:r w:rsidRPr="008430A5">
              <w:rPr>
                <w:sz w:val="23"/>
                <w:szCs w:val="23"/>
              </w:rPr>
              <w:t xml:space="preserve">     ­ обеспечить необходимый уровень пожарной  безопасности территории  муниципального образования;</w:t>
            </w:r>
          </w:p>
          <w:p w:rsidR="00C321E1" w:rsidRPr="008430A5" w:rsidRDefault="00C321E1" w:rsidP="00400B71">
            <w:pPr>
              <w:rPr>
                <w:sz w:val="23"/>
                <w:szCs w:val="23"/>
              </w:rPr>
            </w:pPr>
            <w:r w:rsidRPr="008430A5">
              <w:rPr>
                <w:sz w:val="23"/>
                <w:szCs w:val="23"/>
              </w:rPr>
              <w:t xml:space="preserve">     ­ повысить готовность органов местного самоуправления к выполнению поставленных задач и полномочий, определенных действующим законодательством; </w:t>
            </w:r>
          </w:p>
          <w:p w:rsidR="00C321E1" w:rsidRPr="008430A5" w:rsidRDefault="00C321E1" w:rsidP="00400B71">
            <w:pPr>
              <w:rPr>
                <w:sz w:val="23"/>
                <w:szCs w:val="23"/>
              </w:rPr>
            </w:pPr>
            <w:r w:rsidRPr="008430A5">
              <w:rPr>
                <w:sz w:val="23"/>
                <w:szCs w:val="23"/>
              </w:rPr>
              <w:t xml:space="preserve">    ­ обеспечить качественное обучение населения муниципального образования в области пожарной безопасности;</w:t>
            </w:r>
          </w:p>
          <w:p w:rsidR="00C321E1" w:rsidRPr="008430A5" w:rsidRDefault="00C321E1" w:rsidP="00400B71">
            <w:pPr>
              <w:rPr>
                <w:sz w:val="23"/>
                <w:szCs w:val="23"/>
              </w:rPr>
            </w:pPr>
            <w:r w:rsidRPr="008430A5">
              <w:rPr>
                <w:sz w:val="23"/>
                <w:szCs w:val="23"/>
              </w:rPr>
              <w:t xml:space="preserve">    - создать необходимые условия для защиты населения от чрезвычайных ситуаций вызванных природными пожарами.  </w:t>
            </w:r>
          </w:p>
        </w:tc>
      </w:tr>
    </w:tbl>
    <w:p w:rsidR="00C321E1" w:rsidRDefault="00C321E1" w:rsidP="00C321E1">
      <w:pPr>
        <w:widowControl w:val="0"/>
        <w:autoSpaceDE w:val="0"/>
        <w:autoSpaceDN w:val="0"/>
        <w:adjustRightInd w:val="0"/>
        <w:jc w:val="center"/>
        <w:outlineLvl w:val="1"/>
      </w:pPr>
    </w:p>
    <w:p w:rsidR="00C321E1" w:rsidRDefault="00C321E1" w:rsidP="00C321E1">
      <w:pPr>
        <w:ind w:left="-540" w:firstLine="360"/>
        <w:jc w:val="center"/>
      </w:pPr>
      <w:bookmarkStart w:id="123" w:name="OLE_LINK52"/>
      <w:bookmarkStart w:id="124" w:name="OLE_LINK53"/>
      <w:bookmarkStart w:id="125" w:name="OLE_LINK54"/>
      <w:r w:rsidRPr="00627C16">
        <w:t xml:space="preserve">Раздел 1. </w:t>
      </w:r>
      <w:r>
        <w:t>Общая х</w:t>
      </w:r>
      <w:r w:rsidRPr="00627C16">
        <w:t xml:space="preserve">арактеристика, основные </w:t>
      </w:r>
      <w:r>
        <w:t xml:space="preserve">проблемы и прогноз развития </w:t>
      </w:r>
    </w:p>
    <w:p w:rsidR="00C321E1" w:rsidRPr="00627C16" w:rsidRDefault="00C321E1" w:rsidP="00C321E1">
      <w:pPr>
        <w:spacing w:line="276" w:lineRule="auto"/>
        <w:ind w:left="-540" w:firstLine="360"/>
        <w:jc w:val="center"/>
      </w:pPr>
      <w:r>
        <w:t>сферы реализации</w:t>
      </w:r>
      <w:bookmarkStart w:id="126" w:name="Par789"/>
      <w:bookmarkEnd w:id="126"/>
      <w:r>
        <w:t xml:space="preserve"> подпрограммы</w:t>
      </w:r>
      <w:r w:rsidRPr="00627C16">
        <w:t>.</w:t>
      </w:r>
    </w:p>
    <w:p w:rsidR="00C321E1" w:rsidRPr="00DA4DED" w:rsidRDefault="00C321E1" w:rsidP="00C321E1">
      <w:pPr>
        <w:pStyle w:val="a3"/>
        <w:tabs>
          <w:tab w:val="left" w:pos="426"/>
          <w:tab w:val="left" w:pos="709"/>
        </w:tabs>
        <w:spacing w:after="0" w:afterAutospacing="0"/>
        <w:ind w:right="99" w:firstLine="540"/>
        <w:jc w:val="both"/>
        <w:rPr>
          <w:bCs/>
        </w:rPr>
      </w:pPr>
      <w:bookmarkStart w:id="127" w:name="Par834"/>
      <w:bookmarkEnd w:id="123"/>
      <w:bookmarkEnd w:id="124"/>
      <w:bookmarkEnd w:id="125"/>
      <w:bookmarkEnd w:id="127"/>
      <w:r>
        <w:rPr>
          <w:bCs/>
        </w:rPr>
        <w:t xml:space="preserve">Повышение эффективности системы защиты граждан от чрезвычайных ситуаций природного и техногенного характера является одним из основных направлений деятельности администрации МО «Рощинское городское поселение», что является звеном государственной политики в это направлении. 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w:t>
      </w:r>
      <w:r w:rsidRPr="00373F23">
        <w:t>объектов</w:t>
      </w:r>
      <w:r>
        <w:t xml:space="preserve">  </w:t>
      </w:r>
      <w:r w:rsidRPr="00373F23">
        <w:t xml:space="preserve">экономики.                                                                                                                 </w:t>
      </w:r>
      <w:proofErr w:type="gramStart"/>
      <w:r>
        <w:rPr>
          <w:bCs/>
        </w:rPr>
        <w:t>Необходимость создания муниципальных систем защиты населения и территорий от чрезвычайных ситуаций обусловлена нередко имеющими место огромными масштабами последствий аварий и стихийных бедствий, а также опасностей, возникающих при ведении военных действий или вследствие этих действий и террористических актов, для предотвращения и минимизации которых требуются огромные усилия, организация взаимодействия различных органов управления, сил и средств.</w:t>
      </w:r>
      <w:proofErr w:type="gramEnd"/>
      <w:r>
        <w:rPr>
          <w:bCs/>
        </w:rPr>
        <w:t xml:space="preserve"> Муниципальное образование обладает разветвленной инфраструктурой, включающей сеть  предприятий и организаций. На территории муниципального образования по </w:t>
      </w:r>
      <w:r w:rsidRPr="00812F94">
        <w:rPr>
          <w:bCs/>
        </w:rPr>
        <w:t xml:space="preserve">состоянию </w:t>
      </w:r>
      <w:r w:rsidRPr="00A823FB">
        <w:rPr>
          <w:bCs/>
        </w:rPr>
        <w:t>1 января 20</w:t>
      </w:r>
      <w:r w:rsidR="00A823FB" w:rsidRPr="00A823FB">
        <w:rPr>
          <w:bCs/>
        </w:rPr>
        <w:t>20</w:t>
      </w:r>
      <w:r w:rsidRPr="00A823FB">
        <w:rPr>
          <w:bCs/>
        </w:rPr>
        <w:t xml:space="preserve"> года проживает  2</w:t>
      </w:r>
      <w:r w:rsidR="00A823FB" w:rsidRPr="00A823FB">
        <w:rPr>
          <w:bCs/>
        </w:rPr>
        <w:t>0989</w:t>
      </w:r>
      <w:r w:rsidRPr="00A823FB">
        <w:rPr>
          <w:bCs/>
        </w:rPr>
        <w:t xml:space="preserve"> человек.</w:t>
      </w:r>
      <w:r>
        <w:rPr>
          <w:bCs/>
        </w:rPr>
        <w:t xml:space="preserve"> Кроме того, в поселении </w:t>
      </w:r>
      <w:proofErr w:type="gramStart"/>
      <w:r>
        <w:rPr>
          <w:bCs/>
        </w:rPr>
        <w:t>расположены</w:t>
      </w:r>
      <w:proofErr w:type="gramEnd"/>
      <w:r>
        <w:rPr>
          <w:bCs/>
        </w:rPr>
        <w:t xml:space="preserve"> более </w:t>
      </w:r>
      <w:r w:rsidRPr="0046416F">
        <w:rPr>
          <w:bCs/>
        </w:rPr>
        <w:t>70 садоводческих объединений граждан.</w:t>
      </w:r>
      <w:r w:rsidRPr="004C1E8E">
        <w:rPr>
          <w:bCs/>
        </w:rPr>
        <w:t xml:space="preserve"> По территории муниципального образования проходит газопроводная и нефтепроводная</w:t>
      </w:r>
      <w:r>
        <w:rPr>
          <w:bCs/>
        </w:rPr>
        <w:t xml:space="preserve"> система федерального значения и двухпутная железная дорога. Также  находится три АЗС и одно гидротехническое сооружение. Данные объекты представляют опасность для здоровья и жизни населения, а также для окружающей природной среды. В зону возможного воздействия поражающих факторов при </w:t>
      </w:r>
      <w:r w:rsidRPr="00DA4DED">
        <w:rPr>
          <w:bCs/>
        </w:rPr>
        <w:t xml:space="preserve">авариях на этих объектах </w:t>
      </w:r>
      <w:r w:rsidRPr="00540DFD">
        <w:rPr>
          <w:bCs/>
        </w:rPr>
        <w:t>попадает около 15000 человек.</w:t>
      </w:r>
      <w:r w:rsidRPr="00DA4DED">
        <w:rPr>
          <w:bCs/>
        </w:rPr>
        <w:t xml:space="preserve">  </w:t>
      </w:r>
    </w:p>
    <w:p w:rsidR="00C321E1" w:rsidRPr="00DA4DED" w:rsidRDefault="00C321E1" w:rsidP="00C321E1">
      <w:pPr>
        <w:ind w:right="99" w:firstLine="567"/>
        <w:jc w:val="both"/>
      </w:pPr>
      <w:r>
        <w:t>П</w:t>
      </w:r>
      <w:r w:rsidRPr="00DA4DED">
        <w:t xml:space="preserve">ожарная безопасность  является  одной  из составляющих обеспечения национальной безопасности страны. Обеспечение   необходимого   уровня   пожарной  безопасности  и  минимизация   потерь вследствие пожаров является одним из </w:t>
      </w:r>
      <w:r w:rsidRPr="00DA4DED">
        <w:lastRenderedPageBreak/>
        <w:t>важнейших факторов социально-экономического развития МО «Рощинское городское поселение».</w:t>
      </w:r>
    </w:p>
    <w:p w:rsidR="00C321E1" w:rsidRPr="00DA4DED" w:rsidRDefault="00C321E1" w:rsidP="00C321E1">
      <w:pPr>
        <w:ind w:right="99" w:firstLine="540"/>
        <w:jc w:val="both"/>
      </w:pPr>
      <w:r w:rsidRPr="00DA4DED">
        <w:t>В настоящее время охрану населенных пунктов и объектов экономики от пожаров на территории МО «Рощинское городское поселение» осуществляет 109-ПЧ п. Рощино, место дислокации: п. Рощино.</w:t>
      </w:r>
    </w:p>
    <w:p w:rsidR="00C321E1" w:rsidRPr="00DA4DED" w:rsidRDefault="00C321E1" w:rsidP="00C321E1">
      <w:pPr>
        <w:ind w:right="99" w:firstLine="540"/>
        <w:jc w:val="both"/>
      </w:pPr>
      <w:r w:rsidRPr="00DA4DED">
        <w:t xml:space="preserve"> Анализ дислокации  подразделения пожарной охраны на территории муниципального образования позволяет сделать вывод о том, что 96% населенных пунктов муниципального образования находятся в зоне нормативного прибытия подразделений пожарной охраны к месту возможного пожара.                                                                                                    Развитие    добровольной   пожарной    охраны  является одним из важных направлений совершенствования   профилактики   и   борьбы   с пожарами в общей системе обеспечения пожарной безопасности. Добровольческая деятельность направлена на решение социальных проблем, в перечень которых, наряду с профилактикой и тушением пожаров, входят:                                                                                                                                                                                                                                                                 </w:t>
      </w:r>
    </w:p>
    <w:p w:rsidR="00C321E1" w:rsidRPr="00DA4DED" w:rsidRDefault="00C321E1" w:rsidP="00C321E1">
      <w:pPr>
        <w:ind w:left="-540" w:right="99" w:firstLine="540"/>
        <w:jc w:val="both"/>
      </w:pPr>
      <w:r w:rsidRPr="00DA4DED">
        <w:t xml:space="preserve">         - участие в экологических мероприятиях;</w:t>
      </w:r>
    </w:p>
    <w:p w:rsidR="00C321E1" w:rsidRPr="00DA4DED" w:rsidRDefault="00C321E1" w:rsidP="00C321E1">
      <w:pPr>
        <w:ind w:right="99" w:firstLine="567"/>
        <w:jc w:val="both"/>
      </w:pPr>
      <w:r w:rsidRPr="00DA4DED">
        <w:t xml:space="preserve">- участие в мероприятиях образовательной, просветительской и иной деятельности, направленной на повышение образовательного, культурного уровня, повышение толерантности и интернационализма в обществе;                                                                        </w:t>
      </w:r>
    </w:p>
    <w:p w:rsidR="00C321E1" w:rsidRPr="00DA4DED" w:rsidRDefault="00C321E1" w:rsidP="00C321E1">
      <w:pPr>
        <w:ind w:right="99" w:firstLine="567"/>
        <w:jc w:val="both"/>
      </w:pPr>
      <w:r w:rsidRPr="00DA4DED">
        <w:t xml:space="preserve">- оказание помощи участковым, спасателям и пожарным при возникновении чрезвычайных ситуаций;                                                                                                       </w:t>
      </w:r>
    </w:p>
    <w:p w:rsidR="00C321E1" w:rsidRPr="00DA4DED" w:rsidRDefault="00C321E1" w:rsidP="00C321E1">
      <w:pPr>
        <w:ind w:right="99" w:firstLine="567"/>
        <w:jc w:val="both"/>
      </w:pPr>
      <w:r w:rsidRPr="00DA4DED">
        <w:t>­ обеспечение необходимого уровня безопасности населения муниципального образования;</w:t>
      </w:r>
    </w:p>
    <w:p w:rsidR="00C321E1" w:rsidRPr="00DA4DED" w:rsidRDefault="00C321E1" w:rsidP="00C321E1">
      <w:pPr>
        <w:ind w:right="99" w:firstLine="567"/>
        <w:jc w:val="both"/>
      </w:pPr>
      <w:r w:rsidRPr="00DA4DED">
        <w:t>­  повышение готовности органов местного самоуправления к выполнению поставленных задач и полномочий, определенных действующим законодательством;</w:t>
      </w:r>
    </w:p>
    <w:p w:rsidR="00C321E1" w:rsidRPr="00DA4DED" w:rsidRDefault="00C321E1" w:rsidP="00C321E1">
      <w:pPr>
        <w:ind w:right="99" w:firstLine="567"/>
        <w:jc w:val="both"/>
      </w:pPr>
      <w:r w:rsidRPr="00DA4DED">
        <w:t xml:space="preserve"> ­ обеспечение качественного обучения населения муниципального образования действиям в чрезвычайных ситуациях и в военное время;</w:t>
      </w:r>
    </w:p>
    <w:p w:rsidR="00C321E1" w:rsidRPr="00DA4DED" w:rsidRDefault="00C321E1" w:rsidP="00C321E1">
      <w:pPr>
        <w:tabs>
          <w:tab w:val="left" w:pos="142"/>
        </w:tabs>
        <w:ind w:right="99" w:firstLine="567"/>
        <w:jc w:val="both"/>
      </w:pPr>
      <w:r w:rsidRPr="00DA4DED">
        <w:t xml:space="preserve">Подпрограмма  разработана в целях  </w:t>
      </w:r>
      <w:r w:rsidRPr="00DA4DED">
        <w:rPr>
          <w:bCs/>
        </w:rPr>
        <w:t xml:space="preserve">реализации государственной политики направленной  техногенного характера, </w:t>
      </w:r>
      <w:r w:rsidRPr="00DA4DED">
        <w:t>на повышение уровня пожарной безопасности.</w:t>
      </w:r>
    </w:p>
    <w:p w:rsidR="00C321E1" w:rsidRPr="00DA4DED" w:rsidRDefault="00C321E1" w:rsidP="00C321E1">
      <w:pPr>
        <w:tabs>
          <w:tab w:val="left" w:pos="142"/>
        </w:tabs>
        <w:ind w:right="99" w:firstLine="567"/>
        <w:jc w:val="both"/>
      </w:pPr>
      <w:r w:rsidRPr="00DA4DED">
        <w:t xml:space="preserve">  </w:t>
      </w:r>
    </w:p>
    <w:p w:rsidR="00C321E1" w:rsidRPr="00DA4DED" w:rsidRDefault="00C321E1" w:rsidP="00C321E1">
      <w:pPr>
        <w:tabs>
          <w:tab w:val="left" w:pos="142"/>
        </w:tabs>
        <w:ind w:right="99" w:firstLine="567"/>
        <w:jc w:val="both"/>
      </w:pPr>
      <w:r w:rsidRPr="00DA4DED">
        <w:t>Раздел 2.</w:t>
      </w:r>
      <w:r w:rsidRPr="00DA4DED">
        <w:rPr>
          <w:rStyle w:val="a9"/>
          <w:bCs/>
        </w:rPr>
        <w:t xml:space="preserve"> </w:t>
      </w:r>
      <w:r w:rsidRPr="00DA4DED">
        <w:t>Приоритеты государственной политики в сфере реализации подпрограммы Программы, установленные Концепцией:</w:t>
      </w:r>
    </w:p>
    <w:p w:rsidR="00C321E1" w:rsidRPr="00DA4DED" w:rsidRDefault="00C321E1" w:rsidP="00C321E1">
      <w:pPr>
        <w:pStyle w:val="a3"/>
        <w:tabs>
          <w:tab w:val="left" w:pos="882"/>
        </w:tabs>
        <w:spacing w:before="0" w:beforeAutospacing="0" w:after="0" w:afterAutospacing="0"/>
        <w:ind w:left="-540" w:right="99" w:firstLine="540"/>
      </w:pPr>
      <w:r w:rsidRPr="00DA4DED">
        <w:t xml:space="preserve">        - создание необходимых условий для защиты населения от чрезвычайных ситуаций.   </w:t>
      </w:r>
      <w:r w:rsidRPr="00DA4DED">
        <w:br/>
      </w:r>
    </w:p>
    <w:p w:rsidR="00C321E1" w:rsidRPr="00DA4DED" w:rsidRDefault="00C321E1" w:rsidP="00C321E1">
      <w:pPr>
        <w:pStyle w:val="a3"/>
        <w:tabs>
          <w:tab w:val="left" w:pos="709"/>
        </w:tabs>
        <w:spacing w:before="0" w:beforeAutospacing="0" w:after="0" w:afterAutospacing="0"/>
        <w:ind w:right="99" w:firstLine="540"/>
        <w:jc w:val="both"/>
      </w:pPr>
      <w:r w:rsidRPr="00DA4DED">
        <w:t xml:space="preserve">В стратегии национальной безопасности Российской Федерации, утвержденной Указом Президента Российской Федерации от </w:t>
      </w:r>
      <w:r>
        <w:t>31</w:t>
      </w:r>
      <w:r w:rsidRPr="00DA4DED">
        <w:t xml:space="preserve"> </w:t>
      </w:r>
      <w:r>
        <w:t>декабря</w:t>
      </w:r>
      <w:r w:rsidRPr="00DA4DED">
        <w:t xml:space="preserve"> 20</w:t>
      </w:r>
      <w:r>
        <w:t>15</w:t>
      </w:r>
      <w:r w:rsidRPr="00DA4DED">
        <w:t xml:space="preserve"> года № </w:t>
      </w:r>
      <w:r>
        <w:t>683</w:t>
      </w:r>
      <w:r w:rsidRPr="00DA4DED">
        <w:t xml:space="preserve">, главными направлениями государственной </w:t>
      </w:r>
      <w:proofErr w:type="gramStart"/>
      <w:r w:rsidRPr="00DA4DED">
        <w:t>политики на</w:t>
      </w:r>
      <w:proofErr w:type="gramEnd"/>
      <w:r w:rsidRPr="00DA4DED">
        <w:t xml:space="preserve"> долгосрочную перспективу определены усилие роли государства в качестве гаранта безопасности личности.  </w:t>
      </w:r>
    </w:p>
    <w:p w:rsidR="00C321E1" w:rsidRPr="00DA4DED" w:rsidRDefault="00C321E1" w:rsidP="00C321E1">
      <w:pPr>
        <w:pStyle w:val="a3"/>
        <w:tabs>
          <w:tab w:val="left" w:pos="709"/>
        </w:tabs>
        <w:spacing w:before="0" w:beforeAutospacing="0" w:after="0" w:afterAutospacing="0"/>
        <w:ind w:right="99" w:firstLine="540"/>
        <w:jc w:val="both"/>
      </w:pPr>
      <w:r w:rsidRPr="00DA4DED">
        <w:t xml:space="preserve">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определены приоритеты в сфере повышение безопасности населения и защищенности критически важных объектов, обеспечения пожарной безопасности.                                                  </w:t>
      </w:r>
    </w:p>
    <w:p w:rsidR="00C321E1" w:rsidRPr="00DA4DED" w:rsidRDefault="00C321E1" w:rsidP="00C321E1">
      <w:pPr>
        <w:tabs>
          <w:tab w:val="left" w:pos="882"/>
        </w:tabs>
        <w:ind w:right="99" w:firstLine="540"/>
        <w:jc w:val="both"/>
      </w:pPr>
      <w:r w:rsidRPr="00DA4DED">
        <w:t xml:space="preserve">Для решения задач предполагается реализация соответствующих мероприятий. Как следствие, подпрограмма направлена на достижение комплексного результата </w:t>
      </w:r>
      <w:r w:rsidRPr="00DA4DED">
        <w:rPr>
          <w:bCs/>
        </w:rPr>
        <w:t xml:space="preserve">с целью реализации </w:t>
      </w:r>
      <w:r w:rsidRPr="00DA4DED">
        <w:rPr>
          <w:rStyle w:val="FontStyle11"/>
          <w:bCs/>
        </w:rPr>
        <w:t xml:space="preserve"> </w:t>
      </w:r>
      <w:r w:rsidRPr="00DA4DED">
        <w:rPr>
          <w:rStyle w:val="FontStyle11"/>
          <w:b w:val="0"/>
          <w:bCs/>
          <w:sz w:val="24"/>
        </w:rPr>
        <w:t>политики, направленной на обеспечение защиты от чрезвычайных ситуаций, обеспечение пожарной безопасности и безопасности на водных объектах.</w:t>
      </w:r>
      <w:r w:rsidRPr="00DA4DED">
        <w:t xml:space="preserve"> </w:t>
      </w:r>
    </w:p>
    <w:p w:rsidR="00C321E1" w:rsidRPr="00DA4DED" w:rsidRDefault="00C321E1" w:rsidP="00C321E1">
      <w:pPr>
        <w:tabs>
          <w:tab w:val="left" w:pos="882"/>
        </w:tabs>
        <w:ind w:right="99" w:firstLine="540"/>
        <w:jc w:val="both"/>
        <w:rPr>
          <w:bCs/>
        </w:rPr>
      </w:pPr>
    </w:p>
    <w:p w:rsidR="00C321E1" w:rsidRPr="00DA4DED" w:rsidRDefault="00C321E1" w:rsidP="00C321E1">
      <w:pPr>
        <w:widowControl w:val="0"/>
        <w:autoSpaceDE w:val="0"/>
        <w:autoSpaceDN w:val="0"/>
        <w:adjustRightInd w:val="0"/>
        <w:ind w:right="99"/>
        <w:jc w:val="center"/>
        <w:outlineLvl w:val="2"/>
      </w:pPr>
      <w:bookmarkStart w:id="128" w:name="Par943"/>
      <w:bookmarkEnd w:id="128"/>
      <w:r w:rsidRPr="00DA4DED">
        <w:t>Раздел 3. Цели, задачи, показатели (индикаторы),</w:t>
      </w:r>
    </w:p>
    <w:p w:rsidR="00C321E1" w:rsidRPr="00DA4DED" w:rsidRDefault="00C321E1" w:rsidP="00C321E1">
      <w:pPr>
        <w:widowControl w:val="0"/>
        <w:autoSpaceDE w:val="0"/>
        <w:autoSpaceDN w:val="0"/>
        <w:adjustRightInd w:val="0"/>
        <w:ind w:left="-540" w:right="99" w:firstLine="540"/>
        <w:jc w:val="center"/>
      </w:pPr>
      <w:r w:rsidRPr="00DA4DED">
        <w:t>конечные результаты, сроки и этапы реализации</w:t>
      </w:r>
      <w:bookmarkStart w:id="129" w:name="Par946"/>
      <w:bookmarkEnd w:id="129"/>
    </w:p>
    <w:p w:rsidR="00C321E1" w:rsidRPr="00DA4DED" w:rsidRDefault="00C321E1" w:rsidP="00C321E1">
      <w:pPr>
        <w:widowControl w:val="0"/>
        <w:autoSpaceDE w:val="0"/>
        <w:autoSpaceDN w:val="0"/>
        <w:adjustRightInd w:val="0"/>
        <w:ind w:left="-540" w:right="99" w:firstLine="540"/>
        <w:jc w:val="center"/>
      </w:pPr>
    </w:p>
    <w:p w:rsidR="00C321E1" w:rsidRPr="00DA4DED" w:rsidRDefault="00C321E1" w:rsidP="00C321E1">
      <w:pPr>
        <w:widowControl w:val="0"/>
        <w:autoSpaceDE w:val="0"/>
        <w:autoSpaceDN w:val="0"/>
        <w:adjustRightInd w:val="0"/>
        <w:ind w:right="99" w:firstLine="567"/>
        <w:jc w:val="both"/>
      </w:pPr>
      <w:r w:rsidRPr="00DA4DED">
        <w:t xml:space="preserve"> Цель подпрограммы: </w:t>
      </w:r>
    </w:p>
    <w:p w:rsidR="00C321E1" w:rsidRPr="00DA4DED" w:rsidRDefault="00C321E1" w:rsidP="00C321E1">
      <w:pPr>
        <w:widowControl w:val="0"/>
        <w:autoSpaceDE w:val="0"/>
        <w:autoSpaceDN w:val="0"/>
        <w:adjustRightInd w:val="0"/>
        <w:ind w:right="99" w:firstLine="567"/>
        <w:jc w:val="both"/>
      </w:pPr>
      <w:proofErr w:type="gramStart"/>
      <w:r w:rsidRPr="00DA4DED">
        <w:t>снижение рисков чрезвычайных ситуаций, повышение уровня защищенности населения и территории МО «Рощинское городское поселение» от поражающих факторов чрезвычайных ситуаций природного и техногенного характера, опасностей, возникающих при ведении военных действий или вследствие этих действий, обеспечение безопасности людей на водных объектах, пропаганда знаний в области гражданской обороны, защиты населения и территорий от чрезвычайных ситуаций:</w:t>
      </w:r>
      <w:proofErr w:type="gramEnd"/>
    </w:p>
    <w:p w:rsidR="00C321E1" w:rsidRPr="00DA4DED" w:rsidRDefault="00C321E1" w:rsidP="00C321E1">
      <w:pPr>
        <w:framePr w:hSpace="180" w:wrap="around" w:vAnchor="text" w:hAnchor="page" w:x="1623" w:y="2"/>
        <w:widowControl w:val="0"/>
        <w:autoSpaceDE w:val="0"/>
        <w:autoSpaceDN w:val="0"/>
        <w:adjustRightInd w:val="0"/>
        <w:ind w:right="99" w:firstLine="567"/>
        <w:jc w:val="both"/>
      </w:pPr>
      <w:r w:rsidRPr="00DA4DED">
        <w:lastRenderedPageBreak/>
        <w:t>обеспечение первичных мер пожарной безопасности на территории населенных пунктов муниципального образования;</w:t>
      </w:r>
    </w:p>
    <w:p w:rsidR="00C321E1" w:rsidRDefault="00C321E1" w:rsidP="00C321E1">
      <w:pPr>
        <w:framePr w:hSpace="180" w:wrap="around" w:vAnchor="text" w:hAnchor="page" w:x="1623" w:y="2"/>
        <w:widowControl w:val="0"/>
        <w:autoSpaceDE w:val="0"/>
        <w:autoSpaceDN w:val="0"/>
        <w:adjustRightInd w:val="0"/>
        <w:ind w:right="99" w:firstLine="567"/>
        <w:jc w:val="both"/>
      </w:pPr>
      <w:r w:rsidRPr="00DA4DED">
        <w:t xml:space="preserve">     сокращение</w:t>
      </w:r>
      <w:r w:rsidRPr="002F6A48">
        <w:t xml:space="preserve"> материальных потерь  от  пожаров,  создание  условий  для участия граждан  в  обеспечении  первичных  мер  пожарной безопасности</w:t>
      </w:r>
      <w:r>
        <w:t>;</w:t>
      </w:r>
    </w:p>
    <w:p w:rsidR="00C321E1" w:rsidRDefault="00C321E1" w:rsidP="00C321E1">
      <w:pPr>
        <w:widowControl w:val="0"/>
        <w:autoSpaceDE w:val="0"/>
        <w:autoSpaceDN w:val="0"/>
        <w:adjustRightInd w:val="0"/>
        <w:ind w:left="-540" w:right="99" w:firstLine="567"/>
        <w:jc w:val="both"/>
      </w:pPr>
      <w:r>
        <w:t xml:space="preserve">      Пропаганда знаний </w:t>
      </w:r>
      <w:r w:rsidRPr="002F6A48">
        <w:t xml:space="preserve"> </w:t>
      </w:r>
      <w:r>
        <w:t>в области пожарной безопасности.</w:t>
      </w:r>
      <w:r w:rsidRPr="002F6A48">
        <w:t xml:space="preserve">                                            </w:t>
      </w:r>
    </w:p>
    <w:p w:rsidR="00C321E1" w:rsidRDefault="00C321E1" w:rsidP="00C321E1">
      <w:pPr>
        <w:widowControl w:val="0"/>
        <w:autoSpaceDE w:val="0"/>
        <w:autoSpaceDN w:val="0"/>
        <w:adjustRightInd w:val="0"/>
        <w:ind w:left="-540" w:right="99" w:firstLine="540"/>
        <w:jc w:val="both"/>
      </w:pPr>
    </w:p>
    <w:p w:rsidR="00C321E1" w:rsidRPr="004904C1" w:rsidRDefault="00C321E1" w:rsidP="00C321E1">
      <w:pPr>
        <w:widowControl w:val="0"/>
        <w:autoSpaceDE w:val="0"/>
        <w:autoSpaceDN w:val="0"/>
        <w:adjustRightInd w:val="0"/>
        <w:ind w:right="99" w:firstLine="567"/>
        <w:jc w:val="both"/>
      </w:pPr>
      <w:r>
        <w:rPr>
          <w:b/>
        </w:rPr>
        <w:t xml:space="preserve">        </w:t>
      </w:r>
      <w:r w:rsidRPr="004904C1">
        <w:t>Задачи подпрограммы:</w:t>
      </w:r>
      <w:bookmarkStart w:id="130" w:name="Par962"/>
      <w:bookmarkEnd w:id="130"/>
    </w:p>
    <w:p w:rsidR="00C321E1" w:rsidRDefault="00C321E1" w:rsidP="00C321E1">
      <w:pPr>
        <w:widowControl w:val="0"/>
        <w:autoSpaceDE w:val="0"/>
        <w:autoSpaceDN w:val="0"/>
        <w:adjustRightInd w:val="0"/>
        <w:ind w:right="99" w:firstLine="567"/>
        <w:jc w:val="both"/>
      </w:pPr>
      <w:r>
        <w:t>с</w:t>
      </w:r>
      <w:r w:rsidRPr="00781FF1">
        <w:t>овершенствование системы  предупреждения чрезвычайных ситуаций, снижение числа погибших (пострадавших) от поражающих факторов возможных чрезвычайных ситуаций.</w:t>
      </w:r>
    </w:p>
    <w:p w:rsidR="00C321E1" w:rsidRDefault="00C321E1" w:rsidP="00C321E1">
      <w:pPr>
        <w:widowControl w:val="0"/>
        <w:autoSpaceDE w:val="0"/>
        <w:autoSpaceDN w:val="0"/>
        <w:adjustRightInd w:val="0"/>
        <w:ind w:right="99" w:firstLine="567"/>
        <w:jc w:val="both"/>
      </w:pPr>
      <w:r>
        <w:t>п</w:t>
      </w:r>
      <w:r w:rsidRPr="00781FF1">
        <w:t>овышение готовности сил и средств муниципального образования  к проведению аварийно-спасательных и других неотложных работ в случае возникновения ЧС природного и техногенного характера.</w:t>
      </w:r>
    </w:p>
    <w:p w:rsidR="00C321E1" w:rsidRDefault="00C321E1" w:rsidP="00C321E1">
      <w:pPr>
        <w:widowControl w:val="0"/>
        <w:autoSpaceDE w:val="0"/>
        <w:autoSpaceDN w:val="0"/>
        <w:adjustRightInd w:val="0"/>
        <w:ind w:right="99" w:firstLine="567"/>
        <w:jc w:val="both"/>
      </w:pPr>
      <w:r>
        <w:t>о</w:t>
      </w:r>
      <w:r w:rsidRPr="00781FF1">
        <w:t>существление и совершенствование системы мероприятий по обеспечению безопасности людей на водных объектах муниципального образования, охране их жизни и здоровья.</w:t>
      </w:r>
    </w:p>
    <w:p w:rsidR="00C321E1" w:rsidRDefault="00C321E1" w:rsidP="00C321E1">
      <w:pPr>
        <w:widowControl w:val="0"/>
        <w:autoSpaceDE w:val="0"/>
        <w:autoSpaceDN w:val="0"/>
        <w:adjustRightInd w:val="0"/>
        <w:ind w:right="99" w:firstLine="567"/>
        <w:jc w:val="both"/>
      </w:pPr>
      <w:r>
        <w:t>п</w:t>
      </w:r>
      <w:r w:rsidRPr="00781FF1">
        <w:t>роведение  мероприятий в области  гражданской обороны.</w:t>
      </w:r>
    </w:p>
    <w:p w:rsidR="00C321E1" w:rsidRDefault="00C321E1" w:rsidP="00C321E1">
      <w:pPr>
        <w:widowControl w:val="0"/>
        <w:autoSpaceDE w:val="0"/>
        <w:autoSpaceDN w:val="0"/>
        <w:adjustRightInd w:val="0"/>
        <w:ind w:right="99" w:firstLine="567"/>
        <w:jc w:val="both"/>
      </w:pPr>
      <w:r>
        <w:t>п</w:t>
      </w:r>
      <w:r w:rsidRPr="00781FF1">
        <w:t xml:space="preserve">ропаганда знаний в области гражданской обороны, защиты </w:t>
      </w:r>
      <w:r>
        <w:t xml:space="preserve">населения и территорий от чрезвычайных ситуаций </w:t>
      </w:r>
      <w:r w:rsidRPr="00781FF1">
        <w:t>и безопасности людей на водных объектах.</w:t>
      </w:r>
      <w:r w:rsidRPr="00A434CF">
        <w:t xml:space="preserve"> </w:t>
      </w:r>
    </w:p>
    <w:p w:rsidR="00C321E1" w:rsidRDefault="00C321E1" w:rsidP="00C321E1">
      <w:pPr>
        <w:widowControl w:val="0"/>
        <w:autoSpaceDE w:val="0"/>
        <w:autoSpaceDN w:val="0"/>
        <w:adjustRightInd w:val="0"/>
        <w:ind w:right="99" w:firstLine="567"/>
        <w:jc w:val="both"/>
      </w:pPr>
      <w:r>
        <w:t>о</w:t>
      </w:r>
      <w:r w:rsidRPr="002F6A48">
        <w:t>беспечение проведения комплекса мероприятий по обеспечению первичных мер пожарной безопасности на территории муниципального образования.</w:t>
      </w:r>
      <w:r>
        <w:t xml:space="preserve">   </w:t>
      </w:r>
    </w:p>
    <w:p w:rsidR="00C321E1" w:rsidRPr="005F0B64" w:rsidRDefault="00C321E1" w:rsidP="00C321E1">
      <w:pPr>
        <w:widowControl w:val="0"/>
        <w:autoSpaceDE w:val="0"/>
        <w:autoSpaceDN w:val="0"/>
        <w:adjustRightInd w:val="0"/>
        <w:ind w:right="99" w:firstLine="567"/>
        <w:jc w:val="both"/>
      </w:pPr>
      <w:r>
        <w:t xml:space="preserve">  </w:t>
      </w:r>
    </w:p>
    <w:p w:rsidR="00C321E1" w:rsidRDefault="00C321E1" w:rsidP="00C321E1">
      <w:pPr>
        <w:widowControl w:val="0"/>
        <w:autoSpaceDE w:val="0"/>
        <w:autoSpaceDN w:val="0"/>
        <w:adjustRightInd w:val="0"/>
        <w:ind w:left="-540" w:right="99" w:firstLine="540"/>
        <w:jc w:val="both"/>
      </w:pPr>
      <w:bookmarkStart w:id="131" w:name="OLE_LINK95"/>
      <w:bookmarkStart w:id="132" w:name="OLE_LINK96"/>
      <w:r>
        <w:rPr>
          <w:b/>
        </w:rPr>
        <w:t xml:space="preserve">         </w:t>
      </w:r>
      <w:r w:rsidRPr="004904C1">
        <w:t>Показатели, индикаторы подпрограммы</w:t>
      </w:r>
      <w:r>
        <w:t xml:space="preserve"> (приложение 3 к Программе)</w:t>
      </w:r>
      <w:r w:rsidRPr="004904C1">
        <w:t>:</w:t>
      </w:r>
    </w:p>
    <w:p w:rsidR="00C321E1" w:rsidRDefault="00C321E1" w:rsidP="00C321E1">
      <w:pPr>
        <w:widowControl w:val="0"/>
        <w:autoSpaceDE w:val="0"/>
        <w:autoSpaceDN w:val="0"/>
        <w:adjustRightInd w:val="0"/>
        <w:ind w:right="99" w:firstLine="540"/>
        <w:jc w:val="both"/>
      </w:pPr>
      <w:r>
        <w:t>о</w:t>
      </w:r>
      <w:r w:rsidRPr="00837DEE">
        <w:t>существление и совершенствование системы мероприятий по обеспечению безопасности людей на водных объектах муниципального образова</w:t>
      </w:r>
      <w:r>
        <w:t>ния, охране их жизни и здоровья;</w:t>
      </w:r>
    </w:p>
    <w:p w:rsidR="00C321E1" w:rsidRPr="004904C1" w:rsidRDefault="00C321E1" w:rsidP="00C321E1">
      <w:pPr>
        <w:widowControl w:val="0"/>
        <w:autoSpaceDE w:val="0"/>
        <w:autoSpaceDN w:val="0"/>
        <w:adjustRightInd w:val="0"/>
        <w:ind w:right="99" w:firstLine="540"/>
        <w:jc w:val="both"/>
      </w:pPr>
      <w:r>
        <w:t>с</w:t>
      </w:r>
      <w:r w:rsidRPr="002A0C54">
        <w:t>овершенствование системы гражданской обороны</w:t>
      </w:r>
      <w:r>
        <w:t>;</w:t>
      </w:r>
    </w:p>
    <w:p w:rsidR="00C321E1" w:rsidRDefault="00C321E1" w:rsidP="00C321E1">
      <w:pPr>
        <w:widowControl w:val="0"/>
        <w:autoSpaceDE w:val="0"/>
        <w:autoSpaceDN w:val="0"/>
        <w:adjustRightInd w:val="0"/>
        <w:ind w:right="99" w:firstLine="540"/>
        <w:jc w:val="both"/>
      </w:pPr>
      <w:r>
        <w:t>с</w:t>
      </w:r>
      <w:r w:rsidRPr="00837DEE">
        <w:t>овершенствование системы укрепления первичных мер пожарной безопасности, снижение числа пог</w:t>
      </w:r>
      <w:r>
        <w:t>ибших (пострадавших) от пожаров;</w:t>
      </w:r>
    </w:p>
    <w:p w:rsidR="00C321E1" w:rsidRPr="00371F6E" w:rsidRDefault="00C321E1" w:rsidP="00C321E1">
      <w:pPr>
        <w:widowControl w:val="0"/>
        <w:autoSpaceDE w:val="0"/>
        <w:autoSpaceDN w:val="0"/>
        <w:adjustRightInd w:val="0"/>
        <w:ind w:right="99" w:firstLine="540"/>
        <w:jc w:val="both"/>
      </w:pPr>
      <w:r>
        <w:t xml:space="preserve">повышение уровня обучения населения мерам пожарной безопасности в быту и при нахождении в лесном массиве. </w:t>
      </w:r>
    </w:p>
    <w:bookmarkEnd w:id="131"/>
    <w:bookmarkEnd w:id="132"/>
    <w:p w:rsidR="00C321E1" w:rsidRDefault="00C321E1" w:rsidP="00C321E1">
      <w:pPr>
        <w:ind w:left="-540" w:right="99" w:firstLine="540"/>
        <w:jc w:val="center"/>
        <w:rPr>
          <w:lang w:eastAsia="ar-SA"/>
        </w:rPr>
      </w:pPr>
    </w:p>
    <w:p w:rsidR="00C321E1" w:rsidRPr="008E22F8" w:rsidRDefault="00C321E1" w:rsidP="00C321E1">
      <w:pPr>
        <w:ind w:left="-540" w:right="99" w:firstLine="540"/>
        <w:jc w:val="center"/>
        <w:rPr>
          <w:lang w:eastAsia="ar-SA"/>
        </w:rPr>
      </w:pPr>
      <w:r w:rsidRPr="008E22F8">
        <w:rPr>
          <w:lang w:eastAsia="ar-SA"/>
        </w:rPr>
        <w:t>Раздел 4. Сроки реализации муниципальной подпрограммы</w:t>
      </w:r>
    </w:p>
    <w:p w:rsidR="00C321E1" w:rsidRPr="00634591" w:rsidRDefault="00C321E1" w:rsidP="00C321E1">
      <w:pPr>
        <w:ind w:left="-540" w:right="99" w:firstLine="540"/>
        <w:jc w:val="center"/>
        <w:rPr>
          <w:highlight w:val="yellow"/>
          <w:lang w:eastAsia="ar-SA"/>
        </w:rPr>
      </w:pPr>
    </w:p>
    <w:p w:rsidR="00C321E1" w:rsidRDefault="00C321E1" w:rsidP="00C321E1">
      <w:pPr>
        <w:widowControl w:val="0"/>
        <w:autoSpaceDE w:val="0"/>
        <w:autoSpaceDN w:val="0"/>
        <w:adjustRightInd w:val="0"/>
        <w:ind w:firstLine="540"/>
        <w:jc w:val="both"/>
      </w:pPr>
      <w:r>
        <w:t>Плановые значения показателей (индикаторов) Программы по годам реализации и информация о взаимосвязи показателей Программы с мероприятиями по основным направлениям приведены в приложениях 1,2.</w:t>
      </w:r>
    </w:p>
    <w:p w:rsidR="00C321E1" w:rsidRDefault="00C321E1" w:rsidP="00C321E1">
      <w:pPr>
        <w:widowControl w:val="0"/>
        <w:autoSpaceDE w:val="0"/>
        <w:autoSpaceDN w:val="0"/>
        <w:adjustRightInd w:val="0"/>
        <w:ind w:firstLine="540"/>
        <w:jc w:val="both"/>
      </w:pPr>
    </w:p>
    <w:p w:rsidR="00C321E1" w:rsidRDefault="00C321E1" w:rsidP="00C321E1">
      <w:pPr>
        <w:widowControl w:val="0"/>
        <w:autoSpaceDE w:val="0"/>
        <w:autoSpaceDN w:val="0"/>
        <w:adjustRightInd w:val="0"/>
        <w:ind w:left="-540" w:right="99" w:firstLine="540"/>
        <w:jc w:val="center"/>
        <w:outlineLvl w:val="2"/>
      </w:pPr>
      <w:bookmarkStart w:id="133" w:name="Par983"/>
      <w:bookmarkEnd w:id="133"/>
      <w:r>
        <w:t>Раздел 5. Характеристика  основных мероприятий подпрограммы Программы с указанием сроков их реализации и ожидаемых результатов</w:t>
      </w:r>
    </w:p>
    <w:p w:rsidR="00C321E1" w:rsidRDefault="00C321E1" w:rsidP="00C321E1">
      <w:pPr>
        <w:widowControl w:val="0"/>
        <w:autoSpaceDE w:val="0"/>
        <w:autoSpaceDN w:val="0"/>
        <w:adjustRightInd w:val="0"/>
        <w:ind w:left="-540" w:right="99" w:firstLine="540"/>
        <w:jc w:val="both"/>
      </w:pPr>
    </w:p>
    <w:p w:rsidR="00C321E1" w:rsidRDefault="00C321E1" w:rsidP="00C321E1">
      <w:pPr>
        <w:ind w:right="99" w:firstLine="540"/>
        <w:jc w:val="both"/>
      </w:pPr>
      <w:r w:rsidRPr="00C638BC">
        <w:t>Все планируемые мероприятия направлены на достижение поставленных целей и задач.  Поставленные цели и задачи решаются в рамках основных мероприятий муниципальной подпрограммы.</w:t>
      </w:r>
      <w:r>
        <w:t xml:space="preserve"> </w:t>
      </w:r>
    </w:p>
    <w:p w:rsidR="00C321E1" w:rsidRDefault="00C321E1" w:rsidP="00C321E1">
      <w:pPr>
        <w:ind w:right="99" w:firstLine="540"/>
        <w:jc w:val="both"/>
        <w:rPr>
          <w:rStyle w:val="FontStyle11"/>
          <w:b w:val="0"/>
          <w:sz w:val="24"/>
        </w:rPr>
      </w:pPr>
    </w:p>
    <w:p w:rsidR="00C321E1" w:rsidRDefault="00C321E1" w:rsidP="00C321E1">
      <w:pPr>
        <w:pStyle w:val="a6"/>
        <w:widowControl w:val="0"/>
        <w:numPr>
          <w:ilvl w:val="0"/>
          <w:numId w:val="7"/>
        </w:numPr>
        <w:autoSpaceDE w:val="0"/>
        <w:autoSpaceDN w:val="0"/>
        <w:adjustRightInd w:val="0"/>
        <w:ind w:right="99"/>
        <w:jc w:val="center"/>
        <w:outlineLvl w:val="1"/>
      </w:pPr>
      <w:bookmarkStart w:id="134" w:name="Par1034"/>
      <w:bookmarkEnd w:id="134"/>
      <w:r w:rsidRPr="00DA322D">
        <w:t xml:space="preserve">Меры правового регулирования в сфере реализации муниципальной </w:t>
      </w:r>
      <w:r>
        <w:t>под</w:t>
      </w:r>
      <w:r w:rsidRPr="00DA322D">
        <w:t>программы.</w:t>
      </w:r>
    </w:p>
    <w:p w:rsidR="00C321E1" w:rsidRDefault="00C321E1" w:rsidP="00C321E1">
      <w:pPr>
        <w:pStyle w:val="a6"/>
        <w:widowControl w:val="0"/>
        <w:autoSpaceDE w:val="0"/>
        <w:autoSpaceDN w:val="0"/>
        <w:adjustRightInd w:val="0"/>
        <w:ind w:left="1259" w:right="99"/>
        <w:outlineLvl w:val="1"/>
      </w:pPr>
    </w:p>
    <w:p w:rsidR="00C321E1" w:rsidRPr="00DA4DED" w:rsidRDefault="00C321E1" w:rsidP="00C321E1">
      <w:pPr>
        <w:widowControl w:val="0"/>
        <w:autoSpaceDE w:val="0"/>
        <w:autoSpaceDN w:val="0"/>
        <w:adjustRightInd w:val="0"/>
        <w:ind w:right="99" w:firstLine="720"/>
        <w:jc w:val="both"/>
      </w:pPr>
      <w:bookmarkStart w:id="135" w:name="OLE_LINK155"/>
      <w:bookmarkStart w:id="136" w:name="OLE_LINK156"/>
      <w:bookmarkStart w:id="137" w:name="OLE_LINK157"/>
      <w:r w:rsidRPr="00DA4DED">
        <w:t>Основными мерами правового регулирования в сфере реализации являются:</w:t>
      </w:r>
    </w:p>
    <w:p w:rsidR="00C321E1" w:rsidRPr="00DA4DED" w:rsidRDefault="00C321E1" w:rsidP="00C321E1">
      <w:pPr>
        <w:widowControl w:val="0"/>
        <w:autoSpaceDE w:val="0"/>
        <w:autoSpaceDN w:val="0"/>
        <w:adjustRightInd w:val="0"/>
        <w:ind w:right="99"/>
        <w:jc w:val="both"/>
      </w:pPr>
      <w:r w:rsidRPr="00DA4DED">
        <w:t xml:space="preserve">            1.1. Федеральный закон от 6 октября 2003 г. N 131-ФЗ «Об общих принципах организации местного самоуправления в  Российской Федерации».</w:t>
      </w:r>
    </w:p>
    <w:p w:rsidR="00C321E1" w:rsidRPr="00DA4DED" w:rsidRDefault="00C321E1" w:rsidP="00C321E1">
      <w:pPr>
        <w:widowControl w:val="0"/>
        <w:autoSpaceDE w:val="0"/>
        <w:autoSpaceDN w:val="0"/>
        <w:adjustRightInd w:val="0"/>
        <w:ind w:right="99"/>
        <w:jc w:val="both"/>
      </w:pPr>
      <w:r w:rsidRPr="00DA4DED">
        <w:rPr>
          <w:bCs/>
        </w:rPr>
        <w:t xml:space="preserve">            1.2. Федеральный</w:t>
      </w:r>
      <w:r w:rsidRPr="00DA4DED">
        <w:t xml:space="preserve"> </w:t>
      </w:r>
      <w:r w:rsidRPr="00DA4DED">
        <w:rPr>
          <w:bCs/>
        </w:rPr>
        <w:t>закон</w:t>
      </w:r>
      <w:r w:rsidRPr="00DA4DED">
        <w:t xml:space="preserve"> </w:t>
      </w:r>
      <w:r w:rsidRPr="00DA4DED">
        <w:rPr>
          <w:bCs/>
        </w:rPr>
        <w:t>от</w:t>
      </w:r>
      <w:r w:rsidRPr="00DA4DED">
        <w:t xml:space="preserve"> </w:t>
      </w:r>
      <w:r w:rsidRPr="00DA4DED">
        <w:rPr>
          <w:bCs/>
        </w:rPr>
        <w:t>21</w:t>
      </w:r>
      <w:r w:rsidRPr="00DA4DED">
        <w:t xml:space="preserve"> </w:t>
      </w:r>
      <w:r w:rsidRPr="00DA4DED">
        <w:rPr>
          <w:bCs/>
        </w:rPr>
        <w:t>декабря</w:t>
      </w:r>
      <w:r w:rsidRPr="00DA4DED">
        <w:t xml:space="preserve"> </w:t>
      </w:r>
      <w:r w:rsidRPr="00DA4DED">
        <w:rPr>
          <w:bCs/>
        </w:rPr>
        <w:t>1994</w:t>
      </w:r>
      <w:r w:rsidRPr="00DA4DED">
        <w:t xml:space="preserve"> г. N </w:t>
      </w:r>
      <w:r w:rsidRPr="00DA4DED">
        <w:rPr>
          <w:bCs/>
        </w:rPr>
        <w:t>69</w:t>
      </w:r>
      <w:r w:rsidRPr="00DA4DED">
        <w:t>-</w:t>
      </w:r>
      <w:r w:rsidRPr="00DA4DED">
        <w:rPr>
          <w:bCs/>
        </w:rPr>
        <w:t>ФЗ</w:t>
      </w:r>
      <w:r w:rsidRPr="00DA4DED">
        <w:t xml:space="preserve"> "</w:t>
      </w:r>
      <w:r w:rsidRPr="00DA4DED">
        <w:rPr>
          <w:bCs/>
        </w:rPr>
        <w:t>О</w:t>
      </w:r>
      <w:r w:rsidRPr="00DA4DED">
        <w:t xml:space="preserve"> </w:t>
      </w:r>
      <w:r w:rsidRPr="00DA4DED">
        <w:rPr>
          <w:bCs/>
        </w:rPr>
        <w:t>пожарной</w:t>
      </w:r>
      <w:r w:rsidRPr="00DA4DED">
        <w:t xml:space="preserve"> </w:t>
      </w:r>
      <w:r w:rsidRPr="00DA4DED">
        <w:rPr>
          <w:bCs/>
        </w:rPr>
        <w:t>безопасности</w:t>
      </w:r>
      <w:r w:rsidRPr="00DA4DED">
        <w:t>".</w:t>
      </w:r>
    </w:p>
    <w:p w:rsidR="00C321E1" w:rsidRPr="00DA4DED" w:rsidRDefault="00C321E1" w:rsidP="00C321E1">
      <w:pPr>
        <w:widowControl w:val="0"/>
        <w:autoSpaceDE w:val="0"/>
        <w:autoSpaceDN w:val="0"/>
        <w:adjustRightInd w:val="0"/>
        <w:ind w:right="99"/>
        <w:jc w:val="both"/>
      </w:pPr>
      <w:r w:rsidRPr="00DA4DED">
        <w:t xml:space="preserve">            1.3. Федеральный закон от 21 декабря 1994 года «О защите населения и территории от чрезвычайных ситуаций природного и техногенного характера».</w:t>
      </w:r>
    </w:p>
    <w:p w:rsidR="00C321E1" w:rsidRPr="00B85959" w:rsidRDefault="00C321E1" w:rsidP="00C321E1">
      <w:pPr>
        <w:widowControl w:val="0"/>
        <w:autoSpaceDE w:val="0"/>
        <w:autoSpaceDN w:val="0"/>
        <w:adjustRightInd w:val="0"/>
        <w:ind w:right="99"/>
        <w:jc w:val="both"/>
      </w:pPr>
      <w:r w:rsidRPr="00DA4DED">
        <w:t xml:space="preserve">             1.4. Федеральный закон от 12 февраля 1998 года « О гражданской обороне».</w:t>
      </w:r>
    </w:p>
    <w:p w:rsidR="00C321E1" w:rsidRPr="00442DB3" w:rsidRDefault="00C321E1" w:rsidP="00C321E1">
      <w:pPr>
        <w:ind w:right="99" w:firstLine="540"/>
        <w:jc w:val="both"/>
      </w:pPr>
      <w:r>
        <w:t xml:space="preserve">   </w:t>
      </w:r>
      <w:bookmarkEnd w:id="135"/>
      <w:bookmarkEnd w:id="136"/>
      <w:bookmarkEnd w:id="137"/>
    </w:p>
    <w:p w:rsidR="00C321E1" w:rsidRDefault="00C321E1" w:rsidP="00C321E1">
      <w:pPr>
        <w:tabs>
          <w:tab w:val="left" w:pos="882"/>
        </w:tabs>
        <w:autoSpaceDE w:val="0"/>
        <w:autoSpaceDN w:val="0"/>
        <w:adjustRightInd w:val="0"/>
        <w:ind w:left="-540" w:right="99" w:firstLine="540"/>
        <w:jc w:val="center"/>
        <w:outlineLvl w:val="1"/>
      </w:pPr>
      <w:r w:rsidRPr="00AB0E81">
        <w:lastRenderedPageBreak/>
        <w:t xml:space="preserve">Раздел </w:t>
      </w:r>
      <w:r>
        <w:t>7</w:t>
      </w:r>
      <w:r w:rsidRPr="00AB0E81">
        <w:t xml:space="preserve">.  </w:t>
      </w:r>
      <w:r>
        <w:t>Информация о р</w:t>
      </w:r>
      <w:r w:rsidRPr="00AB0E81">
        <w:t>есурсно</w:t>
      </w:r>
      <w:r>
        <w:t>м обеспечении</w:t>
      </w:r>
      <w:r w:rsidRPr="00AB0E81">
        <w:t xml:space="preserve"> </w:t>
      </w:r>
      <w:r>
        <w:t>подп</w:t>
      </w:r>
      <w:r w:rsidRPr="00AB0E81">
        <w:t>рограммы</w:t>
      </w:r>
      <w:r>
        <w:t>.</w:t>
      </w:r>
    </w:p>
    <w:p w:rsidR="00C321E1" w:rsidRDefault="00C321E1" w:rsidP="00C321E1">
      <w:pPr>
        <w:tabs>
          <w:tab w:val="left" w:pos="882"/>
        </w:tabs>
        <w:autoSpaceDE w:val="0"/>
        <w:autoSpaceDN w:val="0"/>
        <w:adjustRightInd w:val="0"/>
        <w:ind w:left="-540" w:right="99" w:firstLine="540"/>
        <w:jc w:val="center"/>
        <w:outlineLvl w:val="1"/>
      </w:pPr>
    </w:p>
    <w:p w:rsidR="00C321E1" w:rsidRDefault="00C321E1" w:rsidP="00C321E1">
      <w:pPr>
        <w:widowControl w:val="0"/>
        <w:autoSpaceDE w:val="0"/>
        <w:autoSpaceDN w:val="0"/>
        <w:adjustRightInd w:val="0"/>
        <w:ind w:firstLine="709"/>
        <w:jc w:val="both"/>
      </w:pPr>
      <w:r w:rsidRPr="00D24F66">
        <w:t xml:space="preserve">Общий объем финансирования подпрограммы приведен в </w:t>
      </w:r>
      <w:r>
        <w:t xml:space="preserve">приложениях 1,2 </w:t>
      </w:r>
      <w:r>
        <w:rPr>
          <w:color w:val="0000FF"/>
        </w:rPr>
        <w:t xml:space="preserve">подпрограммы </w:t>
      </w:r>
      <w:r>
        <w:t>Программы.</w:t>
      </w:r>
    </w:p>
    <w:p w:rsidR="00C321E1" w:rsidRDefault="00C321E1" w:rsidP="00C321E1">
      <w:pPr>
        <w:tabs>
          <w:tab w:val="left" w:pos="882"/>
        </w:tabs>
        <w:autoSpaceDE w:val="0"/>
        <w:autoSpaceDN w:val="0"/>
        <w:adjustRightInd w:val="0"/>
        <w:ind w:left="-540" w:right="99" w:firstLine="540"/>
        <w:jc w:val="center"/>
        <w:outlineLvl w:val="1"/>
      </w:pPr>
    </w:p>
    <w:p w:rsidR="00C321E1" w:rsidRDefault="00C321E1" w:rsidP="00C321E1">
      <w:pPr>
        <w:widowControl w:val="0"/>
        <w:jc w:val="center"/>
      </w:pPr>
      <w:r>
        <w:t>8. Методика оценки эффективности подпрограммы</w:t>
      </w:r>
    </w:p>
    <w:p w:rsidR="00C321E1" w:rsidRDefault="00C321E1" w:rsidP="00C321E1">
      <w:pPr>
        <w:widowControl w:val="0"/>
        <w:jc w:val="center"/>
      </w:pPr>
    </w:p>
    <w:p w:rsidR="00C321E1" w:rsidRDefault="00C321E1" w:rsidP="00C321E1">
      <w:pPr>
        <w:ind w:firstLine="284"/>
        <w:jc w:val="both"/>
      </w:pPr>
      <w:r>
        <w:t>Методика расчета показателей (индикаторов) Программы (подпрограммы) приведены в приложении 4.</w:t>
      </w:r>
    </w:p>
    <w:p w:rsidR="00C321E1" w:rsidRDefault="00C321E1" w:rsidP="00C321E1">
      <w:pPr>
        <w:ind w:firstLine="720"/>
        <w:jc w:val="both"/>
      </w:pPr>
    </w:p>
    <w:p w:rsidR="00C321E1" w:rsidRPr="001D1D8E" w:rsidRDefault="00C321E1" w:rsidP="00C321E1">
      <w:pPr>
        <w:widowControl w:val="0"/>
        <w:autoSpaceDE w:val="0"/>
        <w:autoSpaceDN w:val="0"/>
        <w:adjustRightInd w:val="0"/>
        <w:jc w:val="center"/>
        <w:rPr>
          <w:b/>
        </w:rPr>
      </w:pPr>
      <w:r>
        <w:rPr>
          <w:b/>
        </w:rPr>
        <w:t xml:space="preserve">Подпрограмма </w:t>
      </w:r>
    </w:p>
    <w:p w:rsidR="00C321E1" w:rsidRDefault="00C321E1" w:rsidP="00C321E1">
      <w:pPr>
        <w:widowControl w:val="0"/>
        <w:autoSpaceDE w:val="0"/>
        <w:autoSpaceDN w:val="0"/>
        <w:adjustRightInd w:val="0"/>
        <w:jc w:val="center"/>
        <w:rPr>
          <w:b/>
          <w:sz w:val="22"/>
          <w:szCs w:val="22"/>
        </w:rPr>
      </w:pPr>
      <w:r w:rsidRPr="001D1D8E">
        <w:rPr>
          <w:b/>
          <w:sz w:val="22"/>
        </w:rPr>
        <w:t xml:space="preserve">«Повышение безопасности дорожного движения в </w:t>
      </w:r>
      <w:r>
        <w:rPr>
          <w:b/>
          <w:sz w:val="22"/>
        </w:rPr>
        <w:t xml:space="preserve">МО </w:t>
      </w:r>
      <w:r w:rsidRPr="001D1D8E">
        <w:rPr>
          <w:b/>
          <w:sz w:val="22"/>
          <w:szCs w:val="22"/>
        </w:rPr>
        <w:t xml:space="preserve">«Рощинское городское поселение» </w:t>
      </w:r>
    </w:p>
    <w:p w:rsidR="00C321E1" w:rsidRPr="001D1D8E" w:rsidRDefault="00C321E1" w:rsidP="00C321E1">
      <w:pPr>
        <w:jc w:val="center"/>
        <w:rPr>
          <w:b/>
        </w:rPr>
      </w:pPr>
    </w:p>
    <w:p w:rsidR="00C321E1" w:rsidRPr="001D1D8E" w:rsidRDefault="00C321E1" w:rsidP="00C321E1">
      <w:pPr>
        <w:widowControl w:val="0"/>
        <w:autoSpaceDE w:val="0"/>
        <w:autoSpaceDN w:val="0"/>
        <w:adjustRightInd w:val="0"/>
        <w:jc w:val="center"/>
        <w:rPr>
          <w:sz w:val="28"/>
          <w:szCs w:val="28"/>
        </w:rPr>
      </w:pPr>
      <w:r w:rsidRPr="001D1D8E">
        <w:rPr>
          <w:sz w:val="28"/>
          <w:szCs w:val="28"/>
        </w:rPr>
        <w:t>ПАСПОРТ</w:t>
      </w:r>
    </w:p>
    <w:p w:rsidR="00C321E1" w:rsidRPr="001D1D8E" w:rsidRDefault="00C321E1" w:rsidP="00C321E1">
      <w:pPr>
        <w:widowControl w:val="0"/>
        <w:autoSpaceDE w:val="0"/>
        <w:autoSpaceDN w:val="0"/>
        <w:adjustRightInd w:val="0"/>
        <w:jc w:val="center"/>
        <w:rPr>
          <w:b/>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2508"/>
        <w:gridCol w:w="6848"/>
      </w:tblGrid>
      <w:tr w:rsidR="00C321E1" w:rsidRPr="001D1D8E" w:rsidTr="00400B71">
        <w:trPr>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rPr>
                <w:sz w:val="24"/>
                <w:szCs w:val="24"/>
              </w:rPr>
            </w:pPr>
            <w:r w:rsidRPr="001D1D8E">
              <w:rPr>
                <w:sz w:val="24"/>
                <w:szCs w:val="24"/>
              </w:rPr>
              <w:t xml:space="preserve">Полное наименование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ind w:firstLine="252"/>
            </w:pPr>
            <w:r w:rsidRPr="001D1D8E">
              <w:rPr>
                <w:sz w:val="22"/>
              </w:rPr>
              <w:t xml:space="preserve">«Повышение безопасности дорожного движения в </w:t>
            </w:r>
            <w:r>
              <w:rPr>
                <w:sz w:val="22"/>
              </w:rPr>
              <w:t xml:space="preserve">МО </w:t>
            </w:r>
            <w:r w:rsidRPr="001D1D8E">
              <w:rPr>
                <w:sz w:val="22"/>
                <w:szCs w:val="22"/>
              </w:rPr>
              <w:t>«Рощинское городское поселение»</w:t>
            </w:r>
            <w:r>
              <w:rPr>
                <w:sz w:val="22"/>
                <w:szCs w:val="22"/>
              </w:rPr>
              <w:t xml:space="preserve"> </w:t>
            </w:r>
            <w:r w:rsidRPr="001D1D8E">
              <w:t>(далее – Подпрограмма)</w:t>
            </w:r>
          </w:p>
        </w:tc>
      </w:tr>
      <w:tr w:rsidR="00C321E1" w:rsidRPr="001D1D8E" w:rsidTr="00400B71">
        <w:trPr>
          <w:trHeight w:val="400"/>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rPr>
                <w:sz w:val="24"/>
                <w:szCs w:val="24"/>
              </w:rPr>
            </w:pPr>
            <w:r w:rsidRPr="001D1D8E">
              <w:rPr>
                <w:sz w:val="24"/>
                <w:szCs w:val="24"/>
              </w:rPr>
              <w:t xml:space="preserve">Ответственный исполнитель  подпрограммы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ind w:firstLine="252"/>
              <w:rPr>
                <w:sz w:val="24"/>
                <w:szCs w:val="24"/>
              </w:rPr>
            </w:pPr>
            <w:r w:rsidRPr="001D1D8E">
              <w:rPr>
                <w:sz w:val="24"/>
                <w:szCs w:val="24"/>
              </w:rPr>
              <w:t xml:space="preserve">Администрация муниципального образования  «Рощинское городское поселение» Выборгского района Ленинградской области </w:t>
            </w:r>
          </w:p>
        </w:tc>
      </w:tr>
      <w:tr w:rsidR="00C321E1" w:rsidRPr="001D1D8E" w:rsidTr="00400B71">
        <w:trPr>
          <w:trHeight w:val="400"/>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rPr>
                <w:sz w:val="24"/>
                <w:szCs w:val="24"/>
              </w:rPr>
            </w:pPr>
            <w:r w:rsidRPr="001D1D8E">
              <w:rPr>
                <w:sz w:val="24"/>
                <w:szCs w:val="24"/>
              </w:rPr>
              <w:t xml:space="preserve">Соисполнители подпрограммы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widowControl w:val="0"/>
              <w:autoSpaceDE w:val="0"/>
              <w:autoSpaceDN w:val="0"/>
              <w:adjustRightInd w:val="0"/>
              <w:ind w:firstLine="252"/>
              <w:rPr>
                <w:bCs/>
              </w:rPr>
            </w:pPr>
            <w:r w:rsidRPr="001D1D8E">
              <w:rPr>
                <w:bCs/>
              </w:rPr>
              <w:t>отсутствуют</w:t>
            </w:r>
          </w:p>
        </w:tc>
      </w:tr>
      <w:tr w:rsidR="00C321E1" w:rsidRPr="001D1D8E" w:rsidTr="00400B71">
        <w:trPr>
          <w:trHeight w:val="400"/>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rPr>
                <w:sz w:val="24"/>
                <w:szCs w:val="24"/>
              </w:rPr>
            </w:pPr>
            <w:r w:rsidRPr="001D1D8E">
              <w:rPr>
                <w:sz w:val="24"/>
                <w:szCs w:val="24"/>
              </w:rPr>
              <w:t xml:space="preserve">Участники </w:t>
            </w:r>
          </w:p>
          <w:p w:rsidR="00C321E1" w:rsidRPr="001D1D8E" w:rsidRDefault="00C321E1" w:rsidP="00400B71">
            <w:pPr>
              <w:pStyle w:val="ConsPlusCell"/>
              <w:rPr>
                <w:sz w:val="24"/>
                <w:szCs w:val="24"/>
              </w:rPr>
            </w:pPr>
            <w:r w:rsidRPr="001D1D8E">
              <w:rPr>
                <w:sz w:val="24"/>
                <w:szCs w:val="24"/>
              </w:rPr>
              <w:t xml:space="preserve">подпрограммы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ind w:firstLine="252"/>
              <w:rPr>
                <w:sz w:val="24"/>
                <w:szCs w:val="24"/>
              </w:rPr>
            </w:pPr>
            <w:r w:rsidRPr="001D1D8E">
              <w:rPr>
                <w:sz w:val="24"/>
                <w:szCs w:val="24"/>
              </w:rPr>
              <w:t>Администрации муниципального образования «Рощинское городское поселение» Выборгского  Ленинградской области</w:t>
            </w:r>
          </w:p>
        </w:tc>
      </w:tr>
      <w:tr w:rsidR="00C321E1" w:rsidRPr="001D1D8E" w:rsidTr="00400B71">
        <w:trPr>
          <w:trHeight w:val="400"/>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rPr>
                <w:sz w:val="24"/>
                <w:szCs w:val="24"/>
              </w:rPr>
            </w:pPr>
            <w:r w:rsidRPr="001D1D8E">
              <w:rPr>
                <w:sz w:val="24"/>
                <w:szCs w:val="24"/>
              </w:rPr>
              <w:t>Программно-целевые инструменты  подпрограммы</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ind w:firstLine="252"/>
              <w:rPr>
                <w:sz w:val="24"/>
                <w:szCs w:val="24"/>
              </w:rPr>
            </w:pPr>
            <w:r w:rsidRPr="001D1D8E">
              <w:rPr>
                <w:sz w:val="24"/>
                <w:szCs w:val="24"/>
              </w:rPr>
              <w:t>Основные мероприятия подпрограммы  Программы</w:t>
            </w:r>
          </w:p>
        </w:tc>
      </w:tr>
      <w:tr w:rsidR="00C321E1" w:rsidRPr="001D1D8E" w:rsidTr="00400B71">
        <w:trPr>
          <w:trHeight w:val="1426"/>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rPr>
                <w:sz w:val="24"/>
                <w:szCs w:val="24"/>
              </w:rPr>
            </w:pPr>
          </w:p>
          <w:p w:rsidR="00C321E1" w:rsidRPr="001D1D8E" w:rsidRDefault="00C321E1" w:rsidP="00400B71">
            <w:pPr>
              <w:pStyle w:val="ConsPlusCell"/>
              <w:rPr>
                <w:sz w:val="24"/>
                <w:szCs w:val="24"/>
              </w:rPr>
            </w:pPr>
            <w:r w:rsidRPr="001D1D8E">
              <w:rPr>
                <w:sz w:val="24"/>
                <w:szCs w:val="24"/>
              </w:rPr>
              <w:t xml:space="preserve">Цель подпрограммы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ind w:firstLine="252"/>
              <w:jc w:val="both"/>
            </w:pPr>
            <w:r w:rsidRPr="001D1D8E">
              <w:t>Обеспечение охраны жизни и здоровья граждан и их имущества путем создания безопасных условий движения на дорогах МО «Рощинское городское поселение»;</w:t>
            </w:r>
          </w:p>
          <w:p w:rsidR="00C321E1" w:rsidRPr="001D1D8E" w:rsidRDefault="00C321E1" w:rsidP="00400B71">
            <w:pPr>
              <w:widowControl w:val="0"/>
              <w:ind w:firstLine="252"/>
              <w:jc w:val="both"/>
            </w:pPr>
            <w:r w:rsidRPr="001D1D8E">
              <w:t>Снижение числа лиц пострадавших (погибших) в результате дорожно-транспортных происшествий (далее – ДТП)</w:t>
            </w:r>
          </w:p>
        </w:tc>
      </w:tr>
      <w:tr w:rsidR="00C321E1" w:rsidRPr="002D5DE7" w:rsidTr="00400B71">
        <w:trPr>
          <w:trHeight w:val="865"/>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rPr>
                <w:sz w:val="24"/>
                <w:szCs w:val="24"/>
              </w:rPr>
            </w:pPr>
            <w:r w:rsidRPr="001D1D8E">
              <w:rPr>
                <w:sz w:val="24"/>
                <w:szCs w:val="24"/>
              </w:rPr>
              <w:t>Задачи подпрограммы</w:t>
            </w:r>
          </w:p>
        </w:tc>
        <w:tc>
          <w:tcPr>
            <w:tcW w:w="6848" w:type="dxa"/>
            <w:tcBorders>
              <w:top w:val="single" w:sz="4" w:space="0" w:color="auto"/>
              <w:left w:val="single" w:sz="4" w:space="0" w:color="auto"/>
              <w:bottom w:val="single" w:sz="4" w:space="0" w:color="auto"/>
              <w:right w:val="single" w:sz="4" w:space="0" w:color="auto"/>
            </w:tcBorders>
          </w:tcPr>
          <w:p w:rsidR="00C321E1" w:rsidRPr="001D1D8E" w:rsidRDefault="00C321E1" w:rsidP="00400B71">
            <w:pPr>
              <w:ind w:firstLine="252"/>
            </w:pPr>
            <w:r w:rsidRPr="001D1D8E">
              <w:t>Повышение правового сознания водителей и пешеходов¸ совершенствование профилактической работы по предупреждению ДТП;</w:t>
            </w:r>
          </w:p>
          <w:p w:rsidR="00C321E1" w:rsidRPr="001D1D8E" w:rsidRDefault="00C321E1" w:rsidP="00400B71">
            <w:pPr>
              <w:ind w:firstLine="252"/>
            </w:pPr>
            <w:r w:rsidRPr="001D1D8E">
              <w:t xml:space="preserve">совершенствование организации движения транспортных средств  и пешеходов¸ применение эффективных схем¸ методов и средств организации дорожного движения; </w:t>
            </w:r>
          </w:p>
          <w:p w:rsidR="00C321E1" w:rsidRPr="001D1D8E" w:rsidRDefault="00C321E1" w:rsidP="00400B71">
            <w:pPr>
              <w:ind w:firstLine="252"/>
            </w:pPr>
            <w:r w:rsidRPr="001D1D8E">
              <w:t>предупреждение опасного поведения участников дорожного движения;</w:t>
            </w:r>
          </w:p>
          <w:p w:rsidR="00C321E1" w:rsidRDefault="00C321E1" w:rsidP="00400B71">
            <w:pPr>
              <w:ind w:firstLine="252"/>
            </w:pPr>
            <w:r w:rsidRPr="001D1D8E">
              <w:t>ликвидация и профилактика возникновения опасных участков улично-дорожной сети являющихся местами концентрации ДТП;</w:t>
            </w:r>
          </w:p>
          <w:p w:rsidR="00C321E1" w:rsidRPr="001D1D8E" w:rsidRDefault="00C321E1" w:rsidP="00400B71">
            <w:pPr>
              <w:ind w:firstLine="252"/>
            </w:pPr>
            <w:r w:rsidRPr="00250128">
              <w:t>мероприяти</w:t>
            </w:r>
            <w:r>
              <w:t>я</w:t>
            </w:r>
            <w:r w:rsidRPr="00250128">
              <w:t xml:space="preserve"> по формированию законопослушного поведения участников дорожного движения</w:t>
            </w:r>
            <w:r>
              <w:t>;</w:t>
            </w:r>
          </w:p>
          <w:p w:rsidR="00C321E1" w:rsidRPr="001D1D8E" w:rsidRDefault="00C321E1" w:rsidP="00400B71">
            <w:pPr>
              <w:widowControl w:val="0"/>
              <w:autoSpaceDE w:val="0"/>
              <w:autoSpaceDN w:val="0"/>
              <w:adjustRightInd w:val="0"/>
              <w:ind w:firstLine="252"/>
              <w:jc w:val="both"/>
            </w:pPr>
            <w:r w:rsidRPr="001D1D8E">
              <w:t xml:space="preserve">внедрение современных средств </w:t>
            </w:r>
            <w:proofErr w:type="gramStart"/>
            <w:r w:rsidRPr="001D1D8E">
              <w:t>контроля за</w:t>
            </w:r>
            <w:proofErr w:type="gramEnd"/>
            <w:r w:rsidRPr="001D1D8E">
              <w:t xml:space="preserve"> соблюдением Правил дорожного движения РФ.          </w:t>
            </w:r>
          </w:p>
        </w:tc>
      </w:tr>
      <w:tr w:rsidR="00C321E1" w:rsidRPr="002D5DE7" w:rsidTr="00400B71">
        <w:trPr>
          <w:trHeight w:val="865"/>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rPr>
                <w:sz w:val="24"/>
                <w:szCs w:val="24"/>
              </w:rPr>
            </w:pPr>
            <w:r w:rsidRPr="001D1D8E">
              <w:rPr>
                <w:sz w:val="24"/>
                <w:szCs w:val="24"/>
              </w:rPr>
              <w:t xml:space="preserve">Целевые индикаторы и показатели подпрограммы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widowControl w:val="0"/>
              <w:autoSpaceDE w:val="0"/>
              <w:autoSpaceDN w:val="0"/>
              <w:adjustRightInd w:val="0"/>
              <w:ind w:firstLine="252"/>
            </w:pPr>
            <w:r w:rsidRPr="001D1D8E">
              <w:t xml:space="preserve">Сокращение числа лиц, пострадавших (погибших) в результате ДТП, </w:t>
            </w:r>
            <w:bookmarkStart w:id="138" w:name="OLE_LINK785"/>
            <w:bookmarkStart w:id="139" w:name="OLE_LINK786"/>
            <w:r w:rsidRPr="001D1D8E">
              <w:t>% к предыдущему году</w:t>
            </w:r>
            <w:bookmarkEnd w:id="138"/>
            <w:bookmarkEnd w:id="139"/>
          </w:p>
        </w:tc>
      </w:tr>
      <w:tr w:rsidR="00C321E1" w:rsidRPr="002D5DE7" w:rsidTr="00400B71">
        <w:trPr>
          <w:trHeight w:val="832"/>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rPr>
                <w:sz w:val="24"/>
                <w:szCs w:val="24"/>
              </w:rPr>
            </w:pPr>
            <w:r w:rsidRPr="001D1D8E">
              <w:rPr>
                <w:sz w:val="24"/>
                <w:szCs w:val="24"/>
              </w:rPr>
              <w:t xml:space="preserve">Этапы и сроки реализации  подпрограммы </w:t>
            </w:r>
          </w:p>
        </w:tc>
        <w:tc>
          <w:tcPr>
            <w:tcW w:w="684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734C9">
            <w:pPr>
              <w:widowControl w:val="0"/>
              <w:autoSpaceDE w:val="0"/>
              <w:autoSpaceDN w:val="0"/>
              <w:adjustRightInd w:val="0"/>
              <w:ind w:firstLine="252"/>
            </w:pPr>
            <w:r>
              <w:t>20</w:t>
            </w:r>
            <w:r w:rsidR="00CB0DE8">
              <w:t>2</w:t>
            </w:r>
            <w:r w:rsidR="004734C9">
              <w:t>1</w:t>
            </w:r>
            <w:r>
              <w:t>-202</w:t>
            </w:r>
            <w:r w:rsidR="00CB0DE8">
              <w:t>3</w:t>
            </w:r>
            <w:r w:rsidRPr="00D24F66">
              <w:t xml:space="preserve"> годы</w:t>
            </w:r>
          </w:p>
        </w:tc>
      </w:tr>
      <w:tr w:rsidR="00C321E1" w:rsidRPr="002D5DE7" w:rsidTr="00400B71">
        <w:trPr>
          <w:trHeight w:val="1233"/>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2D5DE7" w:rsidRDefault="00C321E1" w:rsidP="00400B71">
            <w:pPr>
              <w:pStyle w:val="ConsPlusCell"/>
              <w:rPr>
                <w:sz w:val="24"/>
                <w:szCs w:val="24"/>
              </w:rPr>
            </w:pPr>
            <w:r w:rsidRPr="002D5DE7">
              <w:rPr>
                <w:sz w:val="24"/>
                <w:szCs w:val="24"/>
              </w:rPr>
              <w:lastRenderedPageBreak/>
              <w:t>Объемы бюджетных ассигнований  п</w:t>
            </w:r>
            <w:r>
              <w:rPr>
                <w:sz w:val="24"/>
                <w:szCs w:val="24"/>
              </w:rPr>
              <w:t>одп</w:t>
            </w:r>
            <w:r w:rsidRPr="002D5DE7">
              <w:rPr>
                <w:sz w:val="24"/>
                <w:szCs w:val="24"/>
              </w:rPr>
              <w:t xml:space="preserve">рограммы </w:t>
            </w:r>
          </w:p>
        </w:tc>
        <w:tc>
          <w:tcPr>
            <w:tcW w:w="6848" w:type="dxa"/>
            <w:tcBorders>
              <w:top w:val="single" w:sz="4" w:space="0" w:color="auto"/>
              <w:left w:val="single" w:sz="4" w:space="0" w:color="auto"/>
              <w:bottom w:val="single" w:sz="4" w:space="0" w:color="auto"/>
              <w:right w:val="single" w:sz="4" w:space="0" w:color="auto"/>
            </w:tcBorders>
            <w:shd w:val="clear" w:color="auto" w:fill="auto"/>
          </w:tcPr>
          <w:p w:rsidR="00C321E1" w:rsidRPr="0072290C" w:rsidRDefault="00C321E1" w:rsidP="00400B71">
            <w:pPr>
              <w:widowControl w:val="0"/>
              <w:autoSpaceDE w:val="0"/>
              <w:autoSpaceDN w:val="0"/>
              <w:adjustRightInd w:val="0"/>
            </w:pPr>
            <w:r>
              <w:t xml:space="preserve">    </w:t>
            </w:r>
            <w:bookmarkStart w:id="140" w:name="OLE_LINK97"/>
            <w:bookmarkStart w:id="141" w:name="OLE_LINK98"/>
            <w:bookmarkStart w:id="142" w:name="OLE_LINK99"/>
            <w:r w:rsidRPr="0072290C">
              <w:t xml:space="preserve">Общий объем финансирования  </w:t>
            </w:r>
            <w:r w:rsidR="004734C9">
              <w:rPr>
                <w:b/>
              </w:rPr>
              <w:t>6 800,9</w:t>
            </w:r>
            <w:r w:rsidRPr="0072290C">
              <w:t xml:space="preserve"> тыс. рублей, в том числе по годам реализации:</w:t>
            </w:r>
          </w:p>
          <w:bookmarkEnd w:id="140"/>
          <w:bookmarkEnd w:id="141"/>
          <w:bookmarkEnd w:id="142"/>
          <w:p w:rsidR="00C321E1" w:rsidRPr="0072290C" w:rsidRDefault="00C321E1" w:rsidP="00400B71">
            <w:pPr>
              <w:widowControl w:val="0"/>
              <w:autoSpaceDE w:val="0"/>
              <w:autoSpaceDN w:val="0"/>
              <w:adjustRightInd w:val="0"/>
              <w:jc w:val="both"/>
            </w:pPr>
            <w:r w:rsidRPr="0072290C">
              <w:t xml:space="preserve">      в 2021 году – 2</w:t>
            </w:r>
            <w:r w:rsidR="00CB0DE8">
              <w:t> 110,1</w:t>
            </w:r>
            <w:r w:rsidRPr="0072290C">
              <w:t xml:space="preserve">  тыс. руб.;</w:t>
            </w:r>
          </w:p>
          <w:p w:rsidR="00CB0DE8" w:rsidRDefault="00C321E1" w:rsidP="00400B71">
            <w:pPr>
              <w:widowControl w:val="0"/>
              <w:autoSpaceDE w:val="0"/>
              <w:autoSpaceDN w:val="0"/>
              <w:adjustRightInd w:val="0"/>
              <w:jc w:val="both"/>
            </w:pPr>
            <w:r w:rsidRPr="0072290C">
              <w:t xml:space="preserve">      в 2022 году – 2 345,4  тыс. руб.</w:t>
            </w:r>
            <w:r w:rsidR="00CB0DE8">
              <w:t>;</w:t>
            </w:r>
          </w:p>
          <w:p w:rsidR="00CB0DE8" w:rsidRDefault="00CB0DE8" w:rsidP="00CB0DE8">
            <w:pPr>
              <w:widowControl w:val="0"/>
              <w:autoSpaceDE w:val="0"/>
              <w:autoSpaceDN w:val="0"/>
              <w:adjustRightInd w:val="0"/>
              <w:jc w:val="both"/>
            </w:pPr>
            <w:r>
              <w:t xml:space="preserve">      </w:t>
            </w:r>
            <w:r w:rsidRPr="0072290C">
              <w:t>в 202</w:t>
            </w:r>
            <w:r>
              <w:t>3</w:t>
            </w:r>
            <w:r w:rsidRPr="0072290C">
              <w:t xml:space="preserve"> году – 2 345,4  тыс. руб.</w:t>
            </w:r>
          </w:p>
        </w:tc>
      </w:tr>
      <w:tr w:rsidR="00C321E1" w:rsidRPr="002D5DE7" w:rsidTr="00400B71">
        <w:trPr>
          <w:trHeight w:val="400"/>
          <w:tblCellSpacing w:w="5" w:type="nil"/>
        </w:trPr>
        <w:tc>
          <w:tcPr>
            <w:tcW w:w="2508" w:type="dxa"/>
            <w:tcBorders>
              <w:top w:val="single" w:sz="4" w:space="0" w:color="auto"/>
              <w:left w:val="single" w:sz="4" w:space="0" w:color="auto"/>
              <w:bottom w:val="single" w:sz="4" w:space="0" w:color="auto"/>
              <w:right w:val="single" w:sz="4" w:space="0" w:color="auto"/>
            </w:tcBorders>
            <w:vAlign w:val="center"/>
          </w:tcPr>
          <w:p w:rsidR="00C321E1" w:rsidRPr="001D1D8E" w:rsidRDefault="00C321E1" w:rsidP="00400B71">
            <w:pPr>
              <w:pStyle w:val="ConsPlusCell"/>
              <w:rPr>
                <w:sz w:val="24"/>
                <w:szCs w:val="24"/>
              </w:rPr>
            </w:pPr>
            <w:r w:rsidRPr="001D1D8E">
              <w:rPr>
                <w:sz w:val="24"/>
                <w:szCs w:val="24"/>
              </w:rPr>
              <w:t>Ожидаемые результаты подпрограммы</w:t>
            </w:r>
          </w:p>
        </w:tc>
        <w:tc>
          <w:tcPr>
            <w:tcW w:w="6848" w:type="dxa"/>
            <w:tcBorders>
              <w:top w:val="single" w:sz="4" w:space="0" w:color="auto"/>
              <w:left w:val="single" w:sz="4" w:space="0" w:color="auto"/>
              <w:bottom w:val="single" w:sz="4" w:space="0" w:color="auto"/>
              <w:right w:val="single" w:sz="4" w:space="0" w:color="auto"/>
            </w:tcBorders>
          </w:tcPr>
          <w:p w:rsidR="00C321E1" w:rsidRPr="001D1D8E" w:rsidRDefault="00C321E1" w:rsidP="00400B71">
            <w:pPr>
              <w:widowControl w:val="0"/>
              <w:autoSpaceDE w:val="0"/>
              <w:autoSpaceDN w:val="0"/>
              <w:adjustRightInd w:val="0"/>
              <w:jc w:val="both"/>
            </w:pPr>
            <w:r w:rsidRPr="001D1D8E">
              <w:t>По предварительным оценкам реализация мероприятий подпрограммы приведет к формированию основных и приоритетных направлений профилактики ДТП, снижению тяжести их последствий и реализации комплекса мер, в том числе профилактического характера, направленных на снижение количества ДТП с пострадавшими (погибших) в результате ДТП, % ежегодно (по отношению к предыдущему году).</w:t>
            </w:r>
          </w:p>
        </w:tc>
      </w:tr>
    </w:tbl>
    <w:p w:rsidR="00C321E1" w:rsidRPr="009D60A0" w:rsidRDefault="00C321E1" w:rsidP="00C321E1">
      <w:pPr>
        <w:pStyle w:val="2"/>
        <w:ind w:left="1259"/>
        <w:jc w:val="left"/>
        <w:rPr>
          <w:b/>
          <w:sz w:val="24"/>
        </w:rPr>
      </w:pPr>
    </w:p>
    <w:p w:rsidR="00C321E1" w:rsidRDefault="00C321E1" w:rsidP="00C321E1">
      <w:pPr>
        <w:pStyle w:val="2"/>
        <w:ind w:left="1259"/>
        <w:jc w:val="left"/>
        <w:rPr>
          <w:b/>
          <w:sz w:val="24"/>
        </w:rPr>
      </w:pPr>
      <w:r>
        <w:rPr>
          <w:sz w:val="24"/>
        </w:rPr>
        <w:t xml:space="preserve">1. Общая характеристика, приоритеты в сфере реализации подпрограммы </w:t>
      </w:r>
    </w:p>
    <w:p w:rsidR="00C321E1" w:rsidRDefault="00C321E1" w:rsidP="00C321E1">
      <w:pPr>
        <w:pStyle w:val="2"/>
        <w:ind w:left="1259"/>
        <w:rPr>
          <w:b/>
          <w:sz w:val="24"/>
        </w:rPr>
      </w:pPr>
    </w:p>
    <w:p w:rsidR="00C321E1" w:rsidRDefault="00C321E1" w:rsidP="00C321E1">
      <w:pPr>
        <w:tabs>
          <w:tab w:val="left" w:pos="1080"/>
        </w:tabs>
        <w:ind w:right="-143" w:firstLine="567"/>
        <w:jc w:val="both"/>
      </w:pPr>
      <w:r>
        <w:t xml:space="preserve">Проблема аварийности, связанная с автомобильным транспортом (далее – аварийность), в последнее время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w:t>
      </w:r>
      <w:proofErr w:type="gramStart"/>
      <w:r>
        <w:t>функционирования системы обеспечения безопасности дорожного движения</w:t>
      </w:r>
      <w:proofErr w:type="gramEnd"/>
      <w:r>
        <w:t xml:space="preserve"> и крайне низкой дисциплиной участников дорожного движения.</w:t>
      </w:r>
    </w:p>
    <w:p w:rsidR="00C321E1" w:rsidRDefault="00C321E1" w:rsidP="00C321E1">
      <w:pPr>
        <w:tabs>
          <w:tab w:val="left" w:pos="1080"/>
        </w:tabs>
        <w:ind w:right="-143" w:firstLine="567"/>
        <w:jc w:val="both"/>
      </w:pPr>
      <w:r>
        <w:t xml:space="preserve">Муниципальное образование «Рощинское городское поселение»  Выборгского района Ленинградской области (далее – МО «Рощинское городское поселение»)  имеет очень плотное дорожное движение с большим количеством участников, как со стороны транспортного средства (далее – ТС), так и со стороны пешеходов. </w:t>
      </w:r>
    </w:p>
    <w:p w:rsidR="00C321E1" w:rsidRDefault="00C321E1" w:rsidP="00C321E1">
      <w:pPr>
        <w:tabs>
          <w:tab w:val="left" w:pos="1080"/>
        </w:tabs>
        <w:ind w:right="-143" w:firstLine="567"/>
        <w:jc w:val="both"/>
      </w:pPr>
      <w:r>
        <w:t>Особенный наплыв участников дорожного движения приходится на выходные, праздничные дни и в летнее время. Неудовлетворительное состояние дорожной сети в поселках МО «Рощинское городское поселение» (качество дорожного покрытия, низкий уровень освещенности, отсутствие знаков и т.д.) значительно усиливает  проблему безопасности дорожного движения.</w:t>
      </w:r>
    </w:p>
    <w:p w:rsidR="00C321E1" w:rsidRDefault="00C321E1" w:rsidP="00C321E1">
      <w:pPr>
        <w:ind w:right="-143" w:firstLine="567"/>
        <w:jc w:val="both"/>
      </w:pPr>
      <w:r>
        <w:t>Основными причинами ДТП с пострадавшими по вине водителей, остаются:</w:t>
      </w:r>
    </w:p>
    <w:p w:rsidR="00C321E1" w:rsidRDefault="00C321E1" w:rsidP="00C321E1">
      <w:pPr>
        <w:pStyle w:val="a7"/>
        <w:numPr>
          <w:ilvl w:val="0"/>
          <w:numId w:val="12"/>
        </w:numPr>
        <w:tabs>
          <w:tab w:val="clear" w:pos="1094"/>
          <w:tab w:val="left" w:pos="374"/>
          <w:tab w:val="num" w:pos="720"/>
          <w:tab w:val="left" w:pos="15026"/>
        </w:tabs>
        <w:spacing w:after="0"/>
        <w:ind w:left="0" w:right="-143" w:firstLine="567"/>
        <w:jc w:val="both"/>
      </w:pPr>
      <w:r>
        <w:t>несоответствие скоростного режима конкретным дорожным условиям;</w:t>
      </w:r>
    </w:p>
    <w:p w:rsidR="00C321E1" w:rsidRDefault="00C321E1" w:rsidP="00C321E1">
      <w:pPr>
        <w:pStyle w:val="a7"/>
        <w:numPr>
          <w:ilvl w:val="0"/>
          <w:numId w:val="12"/>
        </w:numPr>
        <w:tabs>
          <w:tab w:val="clear" w:pos="1094"/>
          <w:tab w:val="left" w:pos="374"/>
          <w:tab w:val="num" w:pos="720"/>
          <w:tab w:val="left" w:pos="15026"/>
        </w:tabs>
        <w:spacing w:after="0"/>
        <w:ind w:left="0" w:right="-143" w:firstLine="567"/>
        <w:jc w:val="both"/>
      </w:pPr>
      <w:r>
        <w:t>управление ТС в состоянии алкогольного опьянения;</w:t>
      </w:r>
    </w:p>
    <w:p w:rsidR="00C321E1" w:rsidRDefault="00C321E1" w:rsidP="00C321E1">
      <w:pPr>
        <w:pStyle w:val="a7"/>
        <w:numPr>
          <w:ilvl w:val="0"/>
          <w:numId w:val="12"/>
        </w:numPr>
        <w:tabs>
          <w:tab w:val="clear" w:pos="1094"/>
          <w:tab w:val="left" w:pos="374"/>
          <w:tab w:val="num" w:pos="720"/>
          <w:tab w:val="left" w:pos="15026"/>
        </w:tabs>
        <w:spacing w:after="0"/>
        <w:ind w:left="0" w:right="-143" w:firstLine="567"/>
        <w:jc w:val="both"/>
      </w:pPr>
      <w:r>
        <w:t>управление ТС, не имея права управления ТС,</w:t>
      </w:r>
    </w:p>
    <w:p w:rsidR="00C321E1" w:rsidRDefault="00C321E1" w:rsidP="00C321E1">
      <w:pPr>
        <w:pStyle w:val="a7"/>
        <w:numPr>
          <w:ilvl w:val="0"/>
          <w:numId w:val="12"/>
        </w:numPr>
        <w:tabs>
          <w:tab w:val="clear" w:pos="1094"/>
          <w:tab w:val="left" w:pos="374"/>
          <w:tab w:val="num" w:pos="720"/>
          <w:tab w:val="left" w:pos="15026"/>
        </w:tabs>
        <w:spacing w:after="0"/>
        <w:ind w:left="0" w:right="-143" w:firstLine="567"/>
        <w:jc w:val="both"/>
      </w:pPr>
      <w:r>
        <w:t>не предоставление преимущества пешеходу.</w:t>
      </w:r>
    </w:p>
    <w:p w:rsidR="00C321E1" w:rsidRPr="00B13E65" w:rsidRDefault="00C321E1" w:rsidP="00C321E1">
      <w:pPr>
        <w:widowControl w:val="0"/>
        <w:autoSpaceDE w:val="0"/>
        <w:autoSpaceDN w:val="0"/>
        <w:adjustRightInd w:val="0"/>
        <w:ind w:firstLine="567"/>
        <w:jc w:val="both"/>
      </w:pPr>
      <w:r w:rsidRPr="00B13E65">
        <w:t>По числу дорожно-транспортных происшествий - 23 ДТП на 10 тыс. чел. населения,  а по числу погибших в ДТП – занимает первое место  среди всех городских поселений Выборгского района Ленинградской области.</w:t>
      </w:r>
    </w:p>
    <w:p w:rsidR="00C321E1" w:rsidRDefault="00C321E1" w:rsidP="00C321E1">
      <w:pPr>
        <w:pStyle w:val="a7"/>
        <w:tabs>
          <w:tab w:val="left" w:pos="374"/>
          <w:tab w:val="left" w:pos="1080"/>
          <w:tab w:val="left" w:pos="15026"/>
        </w:tabs>
        <w:spacing w:after="0"/>
        <w:ind w:left="0" w:right="-143" w:firstLine="567"/>
        <w:jc w:val="both"/>
      </w:pPr>
      <w:r>
        <w:t>Дорожное движение требует принятия мер к устранению причин ДТП, формирования механизма  взаимодействия органов местного самоуправления и государственных силовых структур.</w:t>
      </w:r>
    </w:p>
    <w:p w:rsidR="00C321E1" w:rsidRDefault="00C321E1" w:rsidP="00C321E1">
      <w:pPr>
        <w:pStyle w:val="a7"/>
        <w:tabs>
          <w:tab w:val="left" w:pos="374"/>
          <w:tab w:val="left" w:pos="1080"/>
          <w:tab w:val="left" w:pos="15026"/>
        </w:tabs>
        <w:ind w:left="0" w:right="-143" w:firstLine="567"/>
        <w:jc w:val="both"/>
      </w:pPr>
      <w:r>
        <w:t>Применение программно-целевого метода позволит осуществить реализацию комплекса мероприятий, в том числе профилактического характера, снижающего количество ДТП с пострадавшими и количество лиц, погибших в ДТП.</w:t>
      </w:r>
    </w:p>
    <w:p w:rsidR="00C321E1" w:rsidRDefault="00C321E1" w:rsidP="00C321E1">
      <w:pPr>
        <w:widowControl w:val="0"/>
        <w:autoSpaceDE w:val="0"/>
        <w:autoSpaceDN w:val="0"/>
        <w:adjustRightInd w:val="0"/>
        <w:jc w:val="center"/>
        <w:outlineLvl w:val="2"/>
      </w:pPr>
      <w:r>
        <w:t>Раздел 2. Приоритеты муниципальной политики</w:t>
      </w:r>
    </w:p>
    <w:p w:rsidR="00C321E1" w:rsidRDefault="00C321E1" w:rsidP="00C321E1">
      <w:pPr>
        <w:widowControl w:val="0"/>
        <w:autoSpaceDE w:val="0"/>
        <w:autoSpaceDN w:val="0"/>
        <w:adjustRightInd w:val="0"/>
        <w:jc w:val="center"/>
      </w:pPr>
      <w:r>
        <w:t>в сфере реализации подпрограммы</w:t>
      </w:r>
    </w:p>
    <w:p w:rsidR="00C321E1" w:rsidRDefault="00C321E1" w:rsidP="00C321E1">
      <w:pPr>
        <w:widowControl w:val="0"/>
        <w:autoSpaceDE w:val="0"/>
        <w:autoSpaceDN w:val="0"/>
        <w:adjustRightInd w:val="0"/>
        <w:jc w:val="both"/>
      </w:pPr>
    </w:p>
    <w:p w:rsidR="00C321E1" w:rsidRDefault="00C321E1" w:rsidP="00C321E1">
      <w:pPr>
        <w:widowControl w:val="0"/>
        <w:autoSpaceDE w:val="0"/>
        <w:autoSpaceDN w:val="0"/>
        <w:adjustRightInd w:val="0"/>
        <w:ind w:firstLine="540"/>
        <w:jc w:val="both"/>
      </w:pPr>
      <w: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развитию МО «Рощинское городское поселение».</w:t>
      </w:r>
    </w:p>
    <w:p w:rsidR="00C321E1" w:rsidRDefault="00C321E1" w:rsidP="00C321E1">
      <w:pPr>
        <w:widowControl w:val="0"/>
        <w:autoSpaceDE w:val="0"/>
        <w:autoSpaceDN w:val="0"/>
        <w:adjustRightInd w:val="0"/>
        <w:ind w:firstLine="540"/>
        <w:jc w:val="both"/>
      </w:pPr>
    </w:p>
    <w:p w:rsidR="00C321E1" w:rsidRPr="00DA4DED" w:rsidRDefault="00C321E1" w:rsidP="00C321E1">
      <w:pPr>
        <w:widowControl w:val="0"/>
        <w:autoSpaceDE w:val="0"/>
        <w:autoSpaceDN w:val="0"/>
        <w:adjustRightInd w:val="0"/>
        <w:ind w:firstLine="540"/>
        <w:jc w:val="both"/>
      </w:pPr>
      <w:r w:rsidRPr="00DA4DED">
        <w:t>Одним из ключевых направлений Концепции МО  «Рощинское городское поселение» до 2020 года является снижение смертности в результате дорожно-транспортных происшествий.</w:t>
      </w:r>
    </w:p>
    <w:p w:rsidR="00C321E1" w:rsidRPr="00DA4DED" w:rsidRDefault="00C321E1" w:rsidP="00C321E1">
      <w:pPr>
        <w:widowControl w:val="0"/>
        <w:autoSpaceDE w:val="0"/>
        <w:autoSpaceDN w:val="0"/>
        <w:adjustRightInd w:val="0"/>
        <w:ind w:firstLine="540"/>
        <w:jc w:val="both"/>
      </w:pPr>
      <w:r w:rsidRPr="00DA4DED">
        <w:t xml:space="preserve"> </w:t>
      </w:r>
    </w:p>
    <w:p w:rsidR="00C321E1" w:rsidRPr="00DA4DED" w:rsidRDefault="00C321E1" w:rsidP="00C321E1">
      <w:pPr>
        <w:widowControl w:val="0"/>
        <w:autoSpaceDE w:val="0"/>
        <w:autoSpaceDN w:val="0"/>
        <w:adjustRightInd w:val="0"/>
        <w:jc w:val="center"/>
        <w:outlineLvl w:val="2"/>
      </w:pPr>
      <w:bookmarkStart w:id="143" w:name="Par1437"/>
      <w:bookmarkEnd w:id="143"/>
      <w:r w:rsidRPr="00DA4DED">
        <w:lastRenderedPageBreak/>
        <w:t>Раздел 3. Цели, задачи, показатели (индикаторы),</w:t>
      </w:r>
    </w:p>
    <w:p w:rsidR="00C321E1" w:rsidRPr="00DA4DED" w:rsidRDefault="00C321E1" w:rsidP="00C321E1">
      <w:pPr>
        <w:widowControl w:val="0"/>
        <w:autoSpaceDE w:val="0"/>
        <w:autoSpaceDN w:val="0"/>
        <w:adjustRightInd w:val="0"/>
        <w:jc w:val="center"/>
      </w:pPr>
      <w:r w:rsidRPr="00DA4DED">
        <w:t>конечные результаты, сроки и этапы реализации</w:t>
      </w:r>
    </w:p>
    <w:p w:rsidR="00C321E1" w:rsidRPr="00DA4DED" w:rsidRDefault="00C321E1" w:rsidP="00C321E1">
      <w:pPr>
        <w:widowControl w:val="0"/>
        <w:autoSpaceDE w:val="0"/>
        <w:autoSpaceDN w:val="0"/>
        <w:adjustRightInd w:val="0"/>
        <w:jc w:val="both"/>
      </w:pPr>
    </w:p>
    <w:p w:rsidR="00C321E1" w:rsidRPr="00DA4DED" w:rsidRDefault="00C321E1" w:rsidP="00C321E1">
      <w:pPr>
        <w:widowControl w:val="0"/>
        <w:autoSpaceDE w:val="0"/>
        <w:autoSpaceDN w:val="0"/>
        <w:adjustRightInd w:val="0"/>
        <w:jc w:val="center"/>
        <w:outlineLvl w:val="3"/>
      </w:pPr>
      <w:bookmarkStart w:id="144" w:name="Par1440"/>
      <w:bookmarkEnd w:id="144"/>
      <w:r w:rsidRPr="00DA4DED">
        <w:t>3.1. Цели подпрограммы</w:t>
      </w:r>
    </w:p>
    <w:p w:rsidR="00C321E1" w:rsidRPr="00DA4DED" w:rsidRDefault="00C321E1" w:rsidP="00C321E1">
      <w:pPr>
        <w:widowControl w:val="0"/>
        <w:autoSpaceDE w:val="0"/>
        <w:autoSpaceDN w:val="0"/>
        <w:adjustRightInd w:val="0"/>
        <w:jc w:val="both"/>
      </w:pPr>
    </w:p>
    <w:p w:rsidR="00C321E1" w:rsidRPr="00DA4DED" w:rsidRDefault="00C321E1" w:rsidP="00C321E1">
      <w:pPr>
        <w:ind w:firstLine="567"/>
        <w:jc w:val="both"/>
      </w:pPr>
      <w:r w:rsidRPr="00DA4DED">
        <w:t>Обеспечение охраны жизни и здоровья граждан и их имущества путем создания безопасных условий движения на дорогах МО «Рощинское городское поселение»;</w:t>
      </w:r>
    </w:p>
    <w:p w:rsidR="00C321E1" w:rsidRPr="00DA4DED" w:rsidRDefault="00C321E1" w:rsidP="00C321E1">
      <w:pPr>
        <w:widowControl w:val="0"/>
        <w:ind w:firstLine="567"/>
        <w:jc w:val="both"/>
      </w:pPr>
      <w:r w:rsidRPr="00DA4DED">
        <w:t>Снижение числа лиц пострадавших (погибших) в результате дорожно-транспортных происшествий (далее – ДТП).</w:t>
      </w:r>
    </w:p>
    <w:p w:rsidR="00C321E1" w:rsidRPr="00DA4DED" w:rsidRDefault="00C321E1" w:rsidP="00C321E1">
      <w:pPr>
        <w:widowControl w:val="0"/>
        <w:autoSpaceDE w:val="0"/>
        <w:autoSpaceDN w:val="0"/>
        <w:adjustRightInd w:val="0"/>
        <w:jc w:val="both"/>
      </w:pPr>
    </w:p>
    <w:p w:rsidR="00C321E1" w:rsidRPr="00DA4DED" w:rsidRDefault="00C321E1" w:rsidP="00C321E1">
      <w:pPr>
        <w:widowControl w:val="0"/>
        <w:autoSpaceDE w:val="0"/>
        <w:autoSpaceDN w:val="0"/>
        <w:adjustRightInd w:val="0"/>
        <w:jc w:val="center"/>
        <w:outlineLvl w:val="3"/>
      </w:pPr>
      <w:bookmarkStart w:id="145" w:name="Par1444"/>
      <w:bookmarkEnd w:id="145"/>
      <w:r w:rsidRPr="00DA4DED">
        <w:t>3.2. Задачи подпрограммы</w:t>
      </w:r>
    </w:p>
    <w:p w:rsidR="00C321E1" w:rsidRPr="00DA4DED" w:rsidRDefault="00C321E1" w:rsidP="00C321E1">
      <w:pPr>
        <w:widowControl w:val="0"/>
        <w:autoSpaceDE w:val="0"/>
        <w:autoSpaceDN w:val="0"/>
        <w:adjustRightInd w:val="0"/>
        <w:jc w:val="both"/>
      </w:pPr>
    </w:p>
    <w:p w:rsidR="00C321E1" w:rsidRPr="00DA4DED" w:rsidRDefault="00C321E1" w:rsidP="00C321E1">
      <w:pPr>
        <w:ind w:firstLine="567"/>
        <w:jc w:val="both"/>
      </w:pPr>
      <w:r w:rsidRPr="00DA4DED">
        <w:t>Повышение правового сознания водителей и пешеходов¸ совершенствование профилактической работы по предупреждению ДТП;</w:t>
      </w:r>
    </w:p>
    <w:p w:rsidR="00C321E1" w:rsidRPr="00DA4DED" w:rsidRDefault="00C321E1" w:rsidP="00C321E1">
      <w:pPr>
        <w:ind w:firstLine="567"/>
        <w:jc w:val="both"/>
      </w:pPr>
      <w:r w:rsidRPr="00DA4DED">
        <w:t xml:space="preserve">совершенствование организации движения транспортных средств  и пешеходов¸ применение эффективных схем¸ методов и средств организации дорожного движения; </w:t>
      </w:r>
    </w:p>
    <w:p w:rsidR="00C321E1" w:rsidRPr="00DA4DED" w:rsidRDefault="00C321E1" w:rsidP="00C321E1">
      <w:pPr>
        <w:ind w:firstLine="567"/>
        <w:jc w:val="both"/>
      </w:pPr>
      <w:r w:rsidRPr="00DA4DED">
        <w:t>предупреждение опасного поведения участников дорожного движения;</w:t>
      </w:r>
    </w:p>
    <w:p w:rsidR="00C321E1" w:rsidRDefault="00C321E1" w:rsidP="00C321E1">
      <w:pPr>
        <w:ind w:firstLine="567"/>
        <w:jc w:val="both"/>
      </w:pPr>
      <w:r w:rsidRPr="00DA4DED">
        <w:t>ликвидация и профилактика возникновения опасных участков улично-дорожной сети являющихся местами концентрации ДТП;</w:t>
      </w:r>
    </w:p>
    <w:p w:rsidR="00C321E1" w:rsidRPr="00DA4DED" w:rsidRDefault="00C321E1" w:rsidP="00C321E1">
      <w:pPr>
        <w:ind w:firstLine="567"/>
        <w:jc w:val="both"/>
      </w:pPr>
      <w:r w:rsidRPr="00250128">
        <w:t>мероприяти</w:t>
      </w:r>
      <w:r>
        <w:t>я</w:t>
      </w:r>
      <w:r w:rsidRPr="00250128">
        <w:t xml:space="preserve"> по формированию законопослушного поведения участников дорожного движения</w:t>
      </w:r>
      <w:r>
        <w:t>;</w:t>
      </w:r>
    </w:p>
    <w:p w:rsidR="00C321E1" w:rsidRPr="00DA4DED" w:rsidRDefault="00C321E1" w:rsidP="00C321E1">
      <w:pPr>
        <w:widowControl w:val="0"/>
        <w:autoSpaceDE w:val="0"/>
        <w:autoSpaceDN w:val="0"/>
        <w:adjustRightInd w:val="0"/>
        <w:ind w:firstLine="567"/>
        <w:jc w:val="both"/>
      </w:pPr>
      <w:r w:rsidRPr="00DA4DED">
        <w:t xml:space="preserve">внедрение современных средств </w:t>
      </w:r>
      <w:proofErr w:type="gramStart"/>
      <w:r w:rsidRPr="00DA4DED">
        <w:t>контроля за</w:t>
      </w:r>
      <w:proofErr w:type="gramEnd"/>
      <w:r w:rsidRPr="00DA4DED">
        <w:t xml:space="preserve"> соблюдением Правил дорожного движения РФ.  </w:t>
      </w:r>
    </w:p>
    <w:p w:rsidR="00C321E1" w:rsidRPr="00DA4DED" w:rsidRDefault="00C321E1" w:rsidP="00C321E1">
      <w:pPr>
        <w:widowControl w:val="0"/>
        <w:autoSpaceDE w:val="0"/>
        <w:autoSpaceDN w:val="0"/>
        <w:adjustRightInd w:val="0"/>
        <w:ind w:firstLine="567"/>
        <w:jc w:val="both"/>
      </w:pPr>
      <w:r w:rsidRPr="00DA4DED">
        <w:t>По предварительным оценкам реализация мероприятий подпрограммы Программы приведет к формированию основных и приоритетных направлений профилактики ДТП, снижению тяжести их последствий и реализации комплекса мер, в том числе профилактического характера, направленных на снижение количества ДТП с пострадавшими (погибших) в результате ДТП   ежегодно по отношению к предыдущему году</w:t>
      </w:r>
      <w:proofErr w:type="gramStart"/>
      <w:r w:rsidRPr="00DA4DED">
        <w:t xml:space="preserve">, (%). </w:t>
      </w:r>
      <w:proofErr w:type="gramEnd"/>
    </w:p>
    <w:p w:rsidR="00C321E1" w:rsidRPr="00DA4DED" w:rsidRDefault="00C321E1" w:rsidP="00C321E1">
      <w:pPr>
        <w:widowControl w:val="0"/>
        <w:autoSpaceDE w:val="0"/>
        <w:autoSpaceDN w:val="0"/>
        <w:adjustRightInd w:val="0"/>
        <w:jc w:val="center"/>
        <w:outlineLvl w:val="3"/>
      </w:pPr>
      <w:bookmarkStart w:id="146" w:name="Par1452"/>
      <w:bookmarkEnd w:id="146"/>
    </w:p>
    <w:p w:rsidR="00C321E1" w:rsidRPr="00DA4DED" w:rsidRDefault="00C321E1" w:rsidP="00C321E1">
      <w:pPr>
        <w:widowControl w:val="0"/>
        <w:autoSpaceDE w:val="0"/>
        <w:autoSpaceDN w:val="0"/>
        <w:adjustRightInd w:val="0"/>
        <w:jc w:val="center"/>
        <w:outlineLvl w:val="3"/>
      </w:pPr>
      <w:r w:rsidRPr="00DA4DED">
        <w:t>3.3. Показатели (индикаторы)</w:t>
      </w:r>
    </w:p>
    <w:p w:rsidR="00C321E1" w:rsidRPr="00DA4DED" w:rsidRDefault="00C321E1" w:rsidP="00C321E1">
      <w:pPr>
        <w:widowControl w:val="0"/>
        <w:autoSpaceDE w:val="0"/>
        <w:autoSpaceDN w:val="0"/>
        <w:adjustRightInd w:val="0"/>
        <w:jc w:val="center"/>
      </w:pPr>
    </w:p>
    <w:p w:rsidR="00C321E1" w:rsidRPr="00DA4DED" w:rsidRDefault="00C321E1" w:rsidP="00C321E1">
      <w:pPr>
        <w:ind w:firstLine="284"/>
        <w:jc w:val="both"/>
      </w:pPr>
      <w:r w:rsidRPr="00DA4DED">
        <w:t>Сведения о показателях (индикаторах) и их значениях Программы (подпрограммы) приведены в приложении 3.</w:t>
      </w:r>
    </w:p>
    <w:p w:rsidR="00C321E1" w:rsidRPr="00DA4DED" w:rsidRDefault="00C321E1" w:rsidP="00C321E1">
      <w:pPr>
        <w:widowControl w:val="0"/>
        <w:autoSpaceDE w:val="0"/>
        <w:autoSpaceDN w:val="0"/>
        <w:adjustRightInd w:val="0"/>
        <w:ind w:firstLine="567"/>
        <w:jc w:val="both"/>
      </w:pPr>
    </w:p>
    <w:p w:rsidR="00C321E1" w:rsidRPr="00DA4DED" w:rsidRDefault="00C321E1" w:rsidP="00C321E1">
      <w:pPr>
        <w:ind w:left="-540" w:right="99" w:firstLine="540"/>
        <w:jc w:val="center"/>
        <w:rPr>
          <w:lang w:eastAsia="ar-SA"/>
        </w:rPr>
      </w:pPr>
      <w:r w:rsidRPr="00DA4DED">
        <w:rPr>
          <w:lang w:eastAsia="ar-SA"/>
        </w:rPr>
        <w:t>Раздел 4. Сроки реализации муниципальной подпрограммы</w:t>
      </w:r>
    </w:p>
    <w:p w:rsidR="00C321E1" w:rsidRPr="00DA4DED" w:rsidRDefault="00C321E1" w:rsidP="00C321E1">
      <w:pPr>
        <w:ind w:left="-540" w:right="99" w:firstLine="540"/>
        <w:jc w:val="center"/>
        <w:rPr>
          <w:lang w:eastAsia="ar-SA"/>
        </w:rPr>
      </w:pPr>
    </w:p>
    <w:p w:rsidR="00C321E1" w:rsidRPr="00DA4DED" w:rsidRDefault="00C321E1" w:rsidP="00C321E1">
      <w:pPr>
        <w:ind w:firstLine="284"/>
        <w:jc w:val="both"/>
      </w:pPr>
      <w:r w:rsidRPr="00DA4DED">
        <w:t>Плановые значения Программы (подпрограммы) по годам реализации и информация о взаимосвязи показателей Программы (подпрограммы) с мероприятиями по основным показателям приведены в приложениях 1,2.</w:t>
      </w:r>
    </w:p>
    <w:p w:rsidR="00C321E1" w:rsidRPr="00DA4DED" w:rsidRDefault="00C321E1" w:rsidP="00C321E1">
      <w:pPr>
        <w:ind w:left="-540" w:right="99" w:firstLine="540"/>
        <w:jc w:val="both"/>
        <w:rPr>
          <w:bCs/>
          <w:lang w:eastAsia="ar-SA"/>
        </w:rPr>
      </w:pPr>
    </w:p>
    <w:p w:rsidR="00C321E1" w:rsidRPr="00DA4DED" w:rsidRDefault="00C321E1" w:rsidP="00C321E1">
      <w:pPr>
        <w:widowControl w:val="0"/>
        <w:autoSpaceDE w:val="0"/>
        <w:autoSpaceDN w:val="0"/>
        <w:adjustRightInd w:val="0"/>
        <w:ind w:left="-540" w:right="99" w:firstLine="540"/>
        <w:jc w:val="center"/>
        <w:outlineLvl w:val="2"/>
      </w:pPr>
      <w:r w:rsidRPr="00DA4DED">
        <w:t>Раздел 5. Характеристика  основных мероприятий подпрограммы с указанием сроков их реализации и ожидаемых результатов</w:t>
      </w:r>
    </w:p>
    <w:p w:rsidR="00C321E1" w:rsidRPr="00DA4DED" w:rsidRDefault="00C321E1" w:rsidP="00C321E1">
      <w:pPr>
        <w:widowControl w:val="0"/>
        <w:autoSpaceDE w:val="0"/>
        <w:autoSpaceDN w:val="0"/>
        <w:adjustRightInd w:val="0"/>
        <w:ind w:left="-540" w:right="99" w:firstLine="540"/>
        <w:jc w:val="both"/>
      </w:pPr>
    </w:p>
    <w:p w:rsidR="00C321E1" w:rsidRPr="00DA4DED" w:rsidRDefault="00C321E1" w:rsidP="00C321E1">
      <w:pPr>
        <w:ind w:right="99" w:firstLine="540"/>
        <w:jc w:val="both"/>
        <w:rPr>
          <w:rStyle w:val="FontStyle11"/>
          <w:b w:val="0"/>
          <w:bCs/>
          <w:sz w:val="24"/>
        </w:rPr>
      </w:pPr>
      <w:r w:rsidRPr="00DA4DED">
        <w:t>Все планируемые мероприятия направлены на достижение поставленных целей и задач.  Поставленные цели и задачи решаются в рамках основных мероприятий муниципальной подпрограммы. В подпрограмме предусматривается реализация мероприятий по основным направлениям (</w:t>
      </w:r>
      <w:r w:rsidRPr="00DA4DED">
        <w:rPr>
          <w:rStyle w:val="FontStyle11"/>
          <w:b w:val="0"/>
          <w:bCs/>
          <w:sz w:val="24"/>
        </w:rPr>
        <w:t>Приложении 1).</w:t>
      </w:r>
    </w:p>
    <w:p w:rsidR="00C321E1" w:rsidRPr="00DA4DED" w:rsidRDefault="00C321E1" w:rsidP="00C321E1">
      <w:pPr>
        <w:widowControl w:val="0"/>
        <w:autoSpaceDE w:val="0"/>
        <w:autoSpaceDN w:val="0"/>
        <w:adjustRightInd w:val="0"/>
        <w:ind w:firstLine="567"/>
        <w:jc w:val="both"/>
      </w:pPr>
    </w:p>
    <w:p w:rsidR="00C321E1" w:rsidRPr="00DA4DED" w:rsidRDefault="00C321E1" w:rsidP="00C321E1">
      <w:pPr>
        <w:pStyle w:val="a6"/>
        <w:widowControl w:val="0"/>
        <w:numPr>
          <w:ilvl w:val="0"/>
          <w:numId w:val="14"/>
        </w:numPr>
        <w:autoSpaceDE w:val="0"/>
        <w:autoSpaceDN w:val="0"/>
        <w:adjustRightInd w:val="0"/>
        <w:ind w:right="99"/>
        <w:jc w:val="center"/>
        <w:outlineLvl w:val="1"/>
      </w:pPr>
      <w:r w:rsidRPr="00DA4DED">
        <w:t>Меры правового регулирования в сфере реализации муниципальной подпрограммы</w:t>
      </w:r>
    </w:p>
    <w:p w:rsidR="00C321E1" w:rsidRPr="00DA4DED" w:rsidRDefault="00C321E1" w:rsidP="00C321E1">
      <w:pPr>
        <w:pStyle w:val="a6"/>
        <w:widowControl w:val="0"/>
        <w:autoSpaceDE w:val="0"/>
        <w:autoSpaceDN w:val="0"/>
        <w:adjustRightInd w:val="0"/>
        <w:ind w:left="1259" w:right="99"/>
        <w:outlineLvl w:val="1"/>
      </w:pPr>
    </w:p>
    <w:p w:rsidR="00C321E1" w:rsidRPr="00DA4DED" w:rsidRDefault="00C321E1" w:rsidP="00C321E1">
      <w:pPr>
        <w:tabs>
          <w:tab w:val="left" w:pos="302"/>
        </w:tabs>
        <w:ind w:firstLine="567"/>
        <w:jc w:val="both"/>
      </w:pPr>
      <w:r w:rsidRPr="00DA4DED">
        <w:t>Федеральный закон от 06.10.2003 г. № 131-ФЗ «Об общих принципах организации местного самоуправления в Российской Федерации».</w:t>
      </w:r>
    </w:p>
    <w:p w:rsidR="00C321E1" w:rsidRPr="00DA4DED" w:rsidRDefault="00C321E1" w:rsidP="00C321E1">
      <w:pPr>
        <w:tabs>
          <w:tab w:val="left" w:pos="302"/>
        </w:tabs>
        <w:ind w:firstLine="567"/>
        <w:jc w:val="both"/>
      </w:pPr>
      <w:r w:rsidRPr="00DA4DED">
        <w:t>Федеральный закон от 10 декабря 1995 года № 196-ФЗ «О безопасности дорожного движения».</w:t>
      </w:r>
    </w:p>
    <w:p w:rsidR="00C321E1" w:rsidRDefault="00C321E1" w:rsidP="00C321E1">
      <w:pPr>
        <w:tabs>
          <w:tab w:val="left" w:pos="302"/>
        </w:tabs>
        <w:ind w:firstLine="567"/>
        <w:jc w:val="both"/>
      </w:pPr>
      <w:r w:rsidRPr="00DA4DED">
        <w:lastRenderedPageBreak/>
        <w:t>При выполнении мероприятий подпрограммы по мере необходимости принимаются ведомственные нормативные акты в</w:t>
      </w:r>
      <w:r>
        <w:t xml:space="preserve"> соответствии с полномочиями.</w:t>
      </w:r>
    </w:p>
    <w:p w:rsidR="00C321E1" w:rsidRDefault="00C321E1" w:rsidP="00C321E1">
      <w:pPr>
        <w:tabs>
          <w:tab w:val="left" w:pos="302"/>
        </w:tabs>
        <w:ind w:firstLine="567"/>
        <w:jc w:val="both"/>
      </w:pPr>
    </w:p>
    <w:p w:rsidR="00C321E1" w:rsidRPr="001F4906" w:rsidRDefault="00C321E1" w:rsidP="00C321E1">
      <w:pPr>
        <w:tabs>
          <w:tab w:val="left" w:pos="882"/>
        </w:tabs>
        <w:autoSpaceDE w:val="0"/>
        <w:autoSpaceDN w:val="0"/>
        <w:adjustRightInd w:val="0"/>
        <w:ind w:left="-540" w:right="99" w:firstLine="540"/>
        <w:jc w:val="center"/>
        <w:outlineLvl w:val="1"/>
      </w:pPr>
      <w:r w:rsidRPr="001F4906">
        <w:t>7. Информация о ресурсном обеспечении подпрограммы.</w:t>
      </w:r>
    </w:p>
    <w:p w:rsidR="00C321E1" w:rsidRPr="001F4906" w:rsidRDefault="00C321E1" w:rsidP="00C321E1">
      <w:pPr>
        <w:widowControl w:val="0"/>
        <w:autoSpaceDE w:val="0"/>
        <w:autoSpaceDN w:val="0"/>
        <w:adjustRightInd w:val="0"/>
        <w:jc w:val="center"/>
        <w:outlineLvl w:val="2"/>
      </w:pPr>
    </w:p>
    <w:p w:rsidR="00C321E1" w:rsidRDefault="00C321E1" w:rsidP="00C321E1">
      <w:pPr>
        <w:ind w:firstLine="284"/>
        <w:jc w:val="both"/>
      </w:pPr>
      <w:r w:rsidRPr="001F4906">
        <w:t>Плановые значения Программы (подпрограммы) по годам реализации и информация о взаимосвязи показателей Программы (подпрограммы) с мероприятиями по основным показателям приведены в приложениях 1,2.</w:t>
      </w:r>
    </w:p>
    <w:p w:rsidR="00C321E1" w:rsidRDefault="00C321E1" w:rsidP="00C321E1">
      <w:pPr>
        <w:tabs>
          <w:tab w:val="left" w:pos="302"/>
        </w:tabs>
        <w:jc w:val="both"/>
      </w:pPr>
    </w:p>
    <w:p w:rsidR="00C321E1" w:rsidRDefault="00C321E1" w:rsidP="00C321E1">
      <w:pPr>
        <w:widowControl w:val="0"/>
        <w:jc w:val="center"/>
      </w:pPr>
      <w:r>
        <w:t>8. Методика оценки эффективности подпрограммы</w:t>
      </w:r>
    </w:p>
    <w:p w:rsidR="00C321E1" w:rsidRDefault="00C321E1" w:rsidP="00C321E1">
      <w:pPr>
        <w:widowControl w:val="0"/>
        <w:jc w:val="center"/>
      </w:pPr>
    </w:p>
    <w:p w:rsidR="00C321E1" w:rsidRDefault="00C321E1" w:rsidP="00C321E1">
      <w:pPr>
        <w:ind w:firstLine="284"/>
        <w:sectPr w:rsidR="00C321E1" w:rsidSect="00400B71">
          <w:pgSz w:w="11906" w:h="16838"/>
          <w:pgMar w:top="567" w:right="851" w:bottom="425" w:left="1701" w:header="709" w:footer="709" w:gutter="0"/>
          <w:cols w:space="708"/>
          <w:docGrid w:linePitch="360"/>
        </w:sectPr>
      </w:pPr>
      <w:r>
        <w:t>Методика расчета показателей (индикаторов) Программы (подпрограммы) приведены в приложении 4.</w:t>
      </w:r>
    </w:p>
    <w:p w:rsidR="00C321E1" w:rsidRDefault="00C321E1" w:rsidP="00C321E1">
      <w:pPr>
        <w:widowControl w:val="0"/>
        <w:autoSpaceDE w:val="0"/>
        <w:autoSpaceDN w:val="0"/>
        <w:adjustRightInd w:val="0"/>
        <w:jc w:val="right"/>
        <w:outlineLvl w:val="1"/>
      </w:pPr>
      <w:bookmarkStart w:id="147" w:name="Par1517"/>
      <w:bookmarkStart w:id="148" w:name="Par1601"/>
      <w:bookmarkStart w:id="149" w:name="Par1634"/>
      <w:bookmarkStart w:id="150" w:name="Par2929"/>
      <w:bookmarkStart w:id="151" w:name="OLE_LINK843"/>
      <w:bookmarkStart w:id="152" w:name="OLE_LINK842"/>
      <w:bookmarkEnd w:id="147"/>
      <w:bookmarkEnd w:id="148"/>
      <w:bookmarkEnd w:id="149"/>
      <w:bookmarkEnd w:id="150"/>
      <w:r>
        <w:lastRenderedPageBreak/>
        <w:t>Приложение 3</w:t>
      </w:r>
    </w:p>
    <w:p w:rsidR="00C321E1" w:rsidRDefault="00C321E1" w:rsidP="00C321E1">
      <w:pPr>
        <w:widowControl w:val="0"/>
        <w:autoSpaceDE w:val="0"/>
        <w:autoSpaceDN w:val="0"/>
        <w:adjustRightInd w:val="0"/>
        <w:jc w:val="right"/>
      </w:pPr>
      <w:r>
        <w:rPr>
          <w:sz w:val="20"/>
          <w:szCs w:val="20"/>
        </w:rPr>
        <w:t xml:space="preserve"> </w:t>
      </w:r>
      <w:r>
        <w:t xml:space="preserve">к постановлению администрации       </w:t>
      </w:r>
    </w:p>
    <w:p w:rsidR="00C321E1" w:rsidRDefault="00C321E1" w:rsidP="00C321E1">
      <w:pPr>
        <w:widowControl w:val="0"/>
        <w:autoSpaceDE w:val="0"/>
        <w:autoSpaceDN w:val="0"/>
        <w:adjustRightInd w:val="0"/>
        <w:jc w:val="right"/>
      </w:pPr>
      <w:r>
        <w:t xml:space="preserve">муниципального образования       </w:t>
      </w:r>
    </w:p>
    <w:p w:rsidR="00C321E1" w:rsidRDefault="00C321E1" w:rsidP="00C321E1">
      <w:pPr>
        <w:widowControl w:val="0"/>
        <w:autoSpaceDE w:val="0"/>
        <w:autoSpaceDN w:val="0"/>
        <w:adjustRightInd w:val="0"/>
        <w:jc w:val="right"/>
      </w:pPr>
      <w:r>
        <w:t xml:space="preserve">"Рощинское городское поселение"       </w:t>
      </w:r>
    </w:p>
    <w:p w:rsidR="00C321E1" w:rsidRDefault="00C321E1" w:rsidP="00C321E1">
      <w:pPr>
        <w:widowControl w:val="0"/>
        <w:autoSpaceDE w:val="0"/>
        <w:autoSpaceDN w:val="0"/>
        <w:adjustRightInd w:val="0"/>
        <w:jc w:val="right"/>
      </w:pPr>
      <w:r>
        <w:t xml:space="preserve">Выборгского района Ленинградской области       </w:t>
      </w:r>
    </w:p>
    <w:p w:rsidR="00C321E1" w:rsidRDefault="00C321E1" w:rsidP="00C321E1">
      <w:pPr>
        <w:widowControl w:val="0"/>
        <w:autoSpaceDE w:val="0"/>
        <w:autoSpaceDN w:val="0"/>
        <w:adjustRightInd w:val="0"/>
        <w:jc w:val="right"/>
      </w:pPr>
      <w:r>
        <w:t>от  «</w:t>
      </w:r>
      <w:r w:rsidR="005208B4">
        <w:t>14</w:t>
      </w:r>
      <w:r>
        <w:t>» октября 20</w:t>
      </w:r>
      <w:r w:rsidR="00E53546">
        <w:t>20</w:t>
      </w:r>
      <w:r>
        <w:t xml:space="preserve">г. № </w:t>
      </w:r>
      <w:r w:rsidR="005208B4">
        <w:t>478</w:t>
      </w:r>
    </w:p>
    <w:p w:rsidR="00C321E1" w:rsidRDefault="00C321E1" w:rsidP="00C321E1">
      <w:pPr>
        <w:widowControl w:val="0"/>
        <w:autoSpaceDE w:val="0"/>
        <w:autoSpaceDN w:val="0"/>
        <w:adjustRightInd w:val="0"/>
        <w:jc w:val="right"/>
        <w:outlineLvl w:val="1"/>
        <w:rPr>
          <w:sz w:val="20"/>
          <w:szCs w:val="20"/>
        </w:rPr>
      </w:pPr>
    </w:p>
    <w:p w:rsidR="00C321E1" w:rsidRDefault="00C321E1" w:rsidP="00C321E1">
      <w:pPr>
        <w:widowControl w:val="0"/>
        <w:autoSpaceDE w:val="0"/>
        <w:autoSpaceDN w:val="0"/>
        <w:adjustRightInd w:val="0"/>
        <w:jc w:val="right"/>
        <w:outlineLvl w:val="1"/>
        <w:rPr>
          <w:sz w:val="20"/>
          <w:szCs w:val="20"/>
        </w:rPr>
      </w:pPr>
    </w:p>
    <w:p w:rsidR="00C321E1" w:rsidRDefault="00C321E1" w:rsidP="00C321E1">
      <w:pPr>
        <w:widowControl w:val="0"/>
        <w:autoSpaceDE w:val="0"/>
        <w:autoSpaceDN w:val="0"/>
        <w:adjustRightInd w:val="0"/>
        <w:jc w:val="center"/>
        <w:rPr>
          <w:b/>
        </w:rPr>
      </w:pPr>
      <w:r>
        <w:rPr>
          <w:b/>
        </w:rPr>
        <w:t>СВЕДЕНИЯ О  ПОКАЗАТЕЛЯХ (ИНДИКАТОРАХ) И ИХ ЗНАЧЕНИЯХ</w:t>
      </w:r>
    </w:p>
    <w:p w:rsidR="00C321E1" w:rsidRDefault="00C321E1" w:rsidP="00C321E1">
      <w:pPr>
        <w:widowControl w:val="0"/>
        <w:autoSpaceDE w:val="0"/>
        <w:autoSpaceDN w:val="0"/>
        <w:adjustRightInd w:val="0"/>
        <w:jc w:val="center"/>
        <w:rPr>
          <w:b/>
        </w:rPr>
      </w:pPr>
      <w:r>
        <w:rPr>
          <w:b/>
        </w:rPr>
        <w:t xml:space="preserve"> ПОДПРОГРАММ ПРОГРАММЫ «БЕЗОПАСНОСТЬ МУНИЦИПАЛЬНОГО ОБРАЗОВАНИЯ </w:t>
      </w:r>
    </w:p>
    <w:p w:rsidR="00C321E1" w:rsidRDefault="00C321E1" w:rsidP="00C321E1">
      <w:pPr>
        <w:jc w:val="center"/>
        <w:rPr>
          <w:b/>
        </w:rPr>
      </w:pPr>
      <w:r>
        <w:rPr>
          <w:b/>
        </w:rPr>
        <w:t xml:space="preserve"> «РОЩИНСКОЕ ГОРОДСКОЕ ПОСЕЛЕНИЕ» ВЫБОРГСКОГО РАЙОНА ЛЕНИНГРАДСКОЙ ОБЛАСТИ » </w:t>
      </w:r>
    </w:p>
    <w:p w:rsidR="00C321E1" w:rsidRDefault="00C321E1" w:rsidP="00C321E1"/>
    <w:tbl>
      <w:tblPr>
        <w:tblW w:w="4787" w:type="pct"/>
        <w:tblInd w:w="696" w:type="dxa"/>
        <w:tblCellMar>
          <w:left w:w="75" w:type="dxa"/>
          <w:right w:w="75" w:type="dxa"/>
        </w:tblCellMar>
        <w:tblLook w:val="04A0" w:firstRow="1" w:lastRow="0" w:firstColumn="1" w:lastColumn="0" w:noHBand="0" w:noVBand="1"/>
      </w:tblPr>
      <w:tblGrid>
        <w:gridCol w:w="623"/>
        <w:gridCol w:w="7940"/>
        <w:gridCol w:w="722"/>
        <w:gridCol w:w="1269"/>
        <w:gridCol w:w="1269"/>
        <w:gridCol w:w="1272"/>
        <w:gridCol w:w="1269"/>
        <w:gridCol w:w="1266"/>
      </w:tblGrid>
      <w:tr w:rsidR="00CA027B" w:rsidTr="00CA027B">
        <w:tc>
          <w:tcPr>
            <w:tcW w:w="199" w:type="pct"/>
            <w:vMerge w:val="restart"/>
            <w:tcBorders>
              <w:top w:val="single" w:sz="4" w:space="0" w:color="auto"/>
              <w:left w:val="single" w:sz="4" w:space="0" w:color="auto"/>
              <w:bottom w:val="single" w:sz="4" w:space="0" w:color="auto"/>
              <w:right w:val="single" w:sz="4" w:space="0" w:color="auto"/>
            </w:tcBorders>
            <w:hideMark/>
          </w:tcPr>
          <w:p w:rsidR="00CA027B" w:rsidRDefault="00CA027B" w:rsidP="00400B71">
            <w:pPr>
              <w:widowControl w:val="0"/>
              <w:autoSpaceDE w:val="0"/>
              <w:autoSpaceDN w:val="0"/>
              <w:adjustRightInd w:val="0"/>
              <w:jc w:val="center"/>
            </w:pPr>
            <w:r>
              <w:t xml:space="preserve">N </w:t>
            </w:r>
            <w:proofErr w:type="gramStart"/>
            <w:r>
              <w:t>п</w:t>
            </w:r>
            <w:proofErr w:type="gramEnd"/>
            <w:r>
              <w:t>/п</w:t>
            </w:r>
          </w:p>
        </w:tc>
        <w:tc>
          <w:tcPr>
            <w:tcW w:w="2540" w:type="pct"/>
            <w:vMerge w:val="restart"/>
            <w:tcBorders>
              <w:top w:val="single" w:sz="4" w:space="0" w:color="auto"/>
              <w:left w:val="single" w:sz="4" w:space="0" w:color="auto"/>
              <w:bottom w:val="single" w:sz="4" w:space="0" w:color="auto"/>
              <w:right w:val="single" w:sz="4" w:space="0" w:color="auto"/>
            </w:tcBorders>
            <w:hideMark/>
          </w:tcPr>
          <w:p w:rsidR="00CA027B" w:rsidRDefault="00CA027B" w:rsidP="00400B71">
            <w:pPr>
              <w:widowControl w:val="0"/>
              <w:autoSpaceDE w:val="0"/>
              <w:autoSpaceDN w:val="0"/>
              <w:adjustRightInd w:val="0"/>
              <w:jc w:val="center"/>
            </w:pPr>
            <w:r>
              <w:t>Показатель (индикатор) (наименование)</w:t>
            </w:r>
          </w:p>
        </w:tc>
        <w:tc>
          <w:tcPr>
            <w:tcW w:w="231" w:type="pct"/>
            <w:vMerge w:val="restart"/>
            <w:tcBorders>
              <w:top w:val="single" w:sz="4" w:space="0" w:color="auto"/>
              <w:left w:val="single" w:sz="4" w:space="0" w:color="auto"/>
              <w:bottom w:val="single" w:sz="4" w:space="0" w:color="auto"/>
              <w:right w:val="single" w:sz="4" w:space="0" w:color="auto"/>
            </w:tcBorders>
            <w:hideMark/>
          </w:tcPr>
          <w:p w:rsidR="00CA027B" w:rsidRDefault="00CA027B" w:rsidP="00400B71">
            <w:pPr>
              <w:widowControl w:val="0"/>
              <w:autoSpaceDE w:val="0"/>
              <w:autoSpaceDN w:val="0"/>
              <w:adjustRightInd w:val="0"/>
              <w:jc w:val="center"/>
            </w:pPr>
            <w:r>
              <w:t>Ед. изм.</w:t>
            </w:r>
          </w:p>
        </w:tc>
        <w:tc>
          <w:tcPr>
            <w:tcW w:w="2030" w:type="pct"/>
            <w:gridSpan w:val="5"/>
            <w:tcBorders>
              <w:top w:val="single" w:sz="4" w:space="0" w:color="auto"/>
              <w:left w:val="single" w:sz="4" w:space="0" w:color="auto"/>
              <w:bottom w:val="single" w:sz="4" w:space="0" w:color="auto"/>
              <w:right w:val="single" w:sz="4" w:space="0" w:color="auto"/>
            </w:tcBorders>
          </w:tcPr>
          <w:p w:rsidR="00CA027B" w:rsidRDefault="00CA027B" w:rsidP="00400B71">
            <w:pPr>
              <w:widowControl w:val="0"/>
              <w:autoSpaceDE w:val="0"/>
              <w:autoSpaceDN w:val="0"/>
              <w:adjustRightInd w:val="0"/>
              <w:jc w:val="center"/>
            </w:pPr>
            <w:r>
              <w:t>Значения показателей (индикаторов)</w:t>
            </w:r>
          </w:p>
        </w:tc>
      </w:tr>
      <w:tr w:rsidR="00CA027B" w:rsidTr="00CA027B">
        <w:tc>
          <w:tcPr>
            <w:tcW w:w="199" w:type="pct"/>
            <w:vMerge/>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bookmarkStart w:id="153" w:name="_Hlk429188145" w:colFirst="3" w:colLast="6"/>
          </w:p>
        </w:tc>
        <w:tc>
          <w:tcPr>
            <w:tcW w:w="2540" w:type="pct"/>
            <w:vMerge/>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tc>
        <w:tc>
          <w:tcPr>
            <w:tcW w:w="231" w:type="pct"/>
            <w:vMerge/>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tc>
        <w:tc>
          <w:tcPr>
            <w:tcW w:w="406" w:type="pct"/>
            <w:tcBorders>
              <w:top w:val="single" w:sz="4" w:space="0" w:color="auto"/>
              <w:left w:val="single" w:sz="4" w:space="0" w:color="auto"/>
              <w:bottom w:val="single" w:sz="4" w:space="0" w:color="auto"/>
              <w:right w:val="single" w:sz="4" w:space="0" w:color="auto"/>
            </w:tcBorders>
            <w:hideMark/>
          </w:tcPr>
          <w:p w:rsidR="00CA027B" w:rsidRDefault="00CA027B" w:rsidP="00400B71">
            <w:pPr>
              <w:widowControl w:val="0"/>
              <w:autoSpaceDE w:val="0"/>
              <w:autoSpaceDN w:val="0"/>
              <w:adjustRightInd w:val="0"/>
              <w:jc w:val="center"/>
            </w:pPr>
            <w:r>
              <w:t>2020 год</w:t>
            </w:r>
          </w:p>
        </w:tc>
        <w:tc>
          <w:tcPr>
            <w:tcW w:w="406" w:type="pct"/>
            <w:tcBorders>
              <w:top w:val="single" w:sz="4" w:space="0" w:color="auto"/>
              <w:left w:val="single" w:sz="4" w:space="0" w:color="auto"/>
              <w:bottom w:val="single" w:sz="4" w:space="0" w:color="auto"/>
              <w:right w:val="single" w:sz="4" w:space="0" w:color="auto"/>
            </w:tcBorders>
            <w:hideMark/>
          </w:tcPr>
          <w:p w:rsidR="00CA027B" w:rsidRDefault="00CA027B" w:rsidP="00400B71">
            <w:pPr>
              <w:widowControl w:val="0"/>
              <w:autoSpaceDE w:val="0"/>
              <w:autoSpaceDN w:val="0"/>
              <w:adjustRightInd w:val="0"/>
              <w:jc w:val="center"/>
            </w:pPr>
            <w:r>
              <w:t>2021 год</w:t>
            </w:r>
          </w:p>
        </w:tc>
        <w:tc>
          <w:tcPr>
            <w:tcW w:w="407" w:type="pct"/>
            <w:tcBorders>
              <w:top w:val="single" w:sz="4" w:space="0" w:color="auto"/>
              <w:left w:val="single" w:sz="4" w:space="0" w:color="auto"/>
              <w:bottom w:val="single" w:sz="4" w:space="0" w:color="auto"/>
              <w:right w:val="single" w:sz="4" w:space="0" w:color="auto"/>
            </w:tcBorders>
          </w:tcPr>
          <w:p w:rsidR="00CA027B" w:rsidRDefault="00CA027B" w:rsidP="00400B71">
            <w:pPr>
              <w:widowControl w:val="0"/>
              <w:autoSpaceDE w:val="0"/>
              <w:autoSpaceDN w:val="0"/>
              <w:adjustRightInd w:val="0"/>
              <w:jc w:val="center"/>
            </w:pPr>
            <w:r>
              <w:t>2022 год</w:t>
            </w:r>
          </w:p>
        </w:tc>
        <w:tc>
          <w:tcPr>
            <w:tcW w:w="406" w:type="pct"/>
            <w:tcBorders>
              <w:top w:val="single" w:sz="4" w:space="0" w:color="auto"/>
              <w:left w:val="single" w:sz="4" w:space="0" w:color="auto"/>
              <w:bottom w:val="single" w:sz="4" w:space="0" w:color="auto"/>
              <w:right w:val="single" w:sz="4" w:space="0" w:color="auto"/>
            </w:tcBorders>
          </w:tcPr>
          <w:p w:rsidR="00CA027B" w:rsidRPr="00F12D7B" w:rsidRDefault="00CA027B" w:rsidP="00A823FB">
            <w:pPr>
              <w:widowControl w:val="0"/>
              <w:autoSpaceDE w:val="0"/>
              <w:autoSpaceDN w:val="0"/>
              <w:adjustRightInd w:val="0"/>
              <w:jc w:val="center"/>
            </w:pPr>
            <w:r w:rsidRPr="00F12D7B">
              <w:t>2023 год</w:t>
            </w:r>
          </w:p>
        </w:tc>
        <w:tc>
          <w:tcPr>
            <w:tcW w:w="405" w:type="pct"/>
            <w:tcBorders>
              <w:top w:val="single" w:sz="4" w:space="0" w:color="auto"/>
              <w:left w:val="single" w:sz="4" w:space="0" w:color="auto"/>
              <w:bottom w:val="single" w:sz="4" w:space="0" w:color="auto"/>
              <w:right w:val="single" w:sz="4" w:space="0" w:color="auto"/>
            </w:tcBorders>
          </w:tcPr>
          <w:p w:rsidR="00CA027B" w:rsidRPr="00F12D7B" w:rsidRDefault="00CA027B" w:rsidP="00DF21C8">
            <w:pPr>
              <w:widowControl w:val="0"/>
              <w:autoSpaceDE w:val="0"/>
              <w:autoSpaceDN w:val="0"/>
              <w:adjustRightInd w:val="0"/>
              <w:jc w:val="center"/>
            </w:pPr>
            <w:r w:rsidRPr="00F12D7B">
              <w:t>202</w:t>
            </w:r>
            <w:r w:rsidR="00DF21C8">
              <w:t>4</w:t>
            </w:r>
            <w:r w:rsidRPr="00F12D7B">
              <w:t xml:space="preserve"> год</w:t>
            </w:r>
          </w:p>
        </w:tc>
      </w:tr>
      <w:tr w:rsidR="00CA027B" w:rsidTr="00A823FB">
        <w:tc>
          <w:tcPr>
            <w:tcW w:w="199"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1</w:t>
            </w:r>
          </w:p>
        </w:tc>
        <w:tc>
          <w:tcPr>
            <w:tcW w:w="2540"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pPr>
            <w:r>
              <w:t>Увеличение доли населенных пунктов, расположенных на территории МО «Рощинское городское поселение», оснащенных АПК АИС «Безопасный город», путем создания зон безопасности в поселках поселения</w:t>
            </w:r>
          </w:p>
        </w:tc>
        <w:tc>
          <w:tcPr>
            <w:tcW w:w="231"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w:t>
            </w:r>
          </w:p>
        </w:tc>
        <w:tc>
          <w:tcPr>
            <w:tcW w:w="406"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100,0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100,0</w:t>
            </w:r>
          </w:p>
        </w:tc>
        <w:tc>
          <w:tcPr>
            <w:tcW w:w="407" w:type="pct"/>
            <w:tcBorders>
              <w:top w:val="single" w:sz="4" w:space="0" w:color="auto"/>
              <w:left w:val="single" w:sz="4" w:space="0" w:color="auto"/>
              <w:bottom w:val="single" w:sz="4" w:space="0" w:color="auto"/>
              <w:right w:val="single" w:sz="4" w:space="0" w:color="auto"/>
            </w:tcBorders>
            <w:vAlign w:val="center"/>
          </w:tcPr>
          <w:p w:rsidR="00CA027B" w:rsidRDefault="00CA027B" w:rsidP="00400B71">
            <w:pPr>
              <w:widowControl w:val="0"/>
              <w:autoSpaceDE w:val="0"/>
              <w:autoSpaceDN w:val="0"/>
              <w:adjustRightInd w:val="0"/>
              <w:jc w:val="center"/>
            </w:pPr>
            <w:r>
              <w:t>100,0</w:t>
            </w:r>
          </w:p>
        </w:tc>
        <w:tc>
          <w:tcPr>
            <w:tcW w:w="406" w:type="pct"/>
            <w:tcBorders>
              <w:top w:val="single" w:sz="4" w:space="0" w:color="auto"/>
              <w:left w:val="single" w:sz="4" w:space="0" w:color="auto"/>
              <w:bottom w:val="single" w:sz="4" w:space="0" w:color="auto"/>
              <w:right w:val="single" w:sz="4" w:space="0" w:color="auto"/>
            </w:tcBorders>
            <w:vAlign w:val="center"/>
          </w:tcPr>
          <w:p w:rsidR="00CA027B" w:rsidRPr="00F12D7B" w:rsidRDefault="00CA027B" w:rsidP="00A823FB">
            <w:pPr>
              <w:widowControl w:val="0"/>
              <w:autoSpaceDE w:val="0"/>
              <w:autoSpaceDN w:val="0"/>
              <w:adjustRightInd w:val="0"/>
              <w:jc w:val="center"/>
            </w:pPr>
            <w:r w:rsidRPr="00F12D7B">
              <w:t>100,0</w:t>
            </w:r>
          </w:p>
        </w:tc>
        <w:tc>
          <w:tcPr>
            <w:tcW w:w="405" w:type="pct"/>
            <w:tcBorders>
              <w:top w:val="single" w:sz="4" w:space="0" w:color="auto"/>
              <w:left w:val="single" w:sz="4" w:space="0" w:color="auto"/>
              <w:bottom w:val="single" w:sz="4" w:space="0" w:color="auto"/>
              <w:right w:val="single" w:sz="4" w:space="0" w:color="auto"/>
            </w:tcBorders>
            <w:vAlign w:val="center"/>
          </w:tcPr>
          <w:p w:rsidR="00CA027B" w:rsidRPr="00F12D7B" w:rsidRDefault="00CA027B" w:rsidP="00A823FB">
            <w:pPr>
              <w:widowControl w:val="0"/>
              <w:autoSpaceDE w:val="0"/>
              <w:autoSpaceDN w:val="0"/>
              <w:adjustRightInd w:val="0"/>
              <w:jc w:val="center"/>
            </w:pPr>
            <w:r w:rsidRPr="00F12D7B">
              <w:t>100,0</w:t>
            </w:r>
          </w:p>
        </w:tc>
      </w:tr>
      <w:tr w:rsidR="00CA027B" w:rsidTr="00A823FB">
        <w:tc>
          <w:tcPr>
            <w:tcW w:w="199"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2</w:t>
            </w:r>
          </w:p>
        </w:tc>
        <w:tc>
          <w:tcPr>
            <w:tcW w:w="2540"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pStyle w:val="ConsPlusNormal"/>
              <w:tabs>
                <w:tab w:val="left" w:pos="0"/>
              </w:tabs>
            </w:pPr>
            <w:r>
              <w:t>Осуществление и совершенствование системы мероприятий по обеспечению безопасности людей на водных объектах муниципального образования, охране их жизни и здоровья</w:t>
            </w:r>
          </w:p>
        </w:tc>
        <w:tc>
          <w:tcPr>
            <w:tcW w:w="231"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w:t>
            </w:r>
          </w:p>
        </w:tc>
        <w:tc>
          <w:tcPr>
            <w:tcW w:w="406"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100,0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100,0</w:t>
            </w:r>
          </w:p>
        </w:tc>
        <w:tc>
          <w:tcPr>
            <w:tcW w:w="407" w:type="pct"/>
            <w:tcBorders>
              <w:top w:val="single" w:sz="4" w:space="0" w:color="auto"/>
              <w:left w:val="single" w:sz="4" w:space="0" w:color="auto"/>
              <w:bottom w:val="single" w:sz="4" w:space="0" w:color="auto"/>
              <w:right w:val="single" w:sz="4" w:space="0" w:color="auto"/>
            </w:tcBorders>
            <w:vAlign w:val="center"/>
          </w:tcPr>
          <w:p w:rsidR="00CA027B" w:rsidRDefault="00CA027B" w:rsidP="00400B71">
            <w:pPr>
              <w:widowControl w:val="0"/>
              <w:autoSpaceDE w:val="0"/>
              <w:autoSpaceDN w:val="0"/>
              <w:adjustRightInd w:val="0"/>
              <w:jc w:val="center"/>
            </w:pPr>
            <w:r>
              <w:t>100,0</w:t>
            </w:r>
          </w:p>
        </w:tc>
        <w:tc>
          <w:tcPr>
            <w:tcW w:w="406" w:type="pct"/>
            <w:tcBorders>
              <w:top w:val="single" w:sz="4" w:space="0" w:color="auto"/>
              <w:left w:val="single" w:sz="4" w:space="0" w:color="auto"/>
              <w:bottom w:val="single" w:sz="4" w:space="0" w:color="auto"/>
              <w:right w:val="single" w:sz="4" w:space="0" w:color="auto"/>
            </w:tcBorders>
            <w:vAlign w:val="center"/>
          </w:tcPr>
          <w:p w:rsidR="00CA027B" w:rsidRPr="00F12D7B" w:rsidRDefault="00CA027B" w:rsidP="00A823FB">
            <w:pPr>
              <w:widowControl w:val="0"/>
              <w:autoSpaceDE w:val="0"/>
              <w:autoSpaceDN w:val="0"/>
              <w:adjustRightInd w:val="0"/>
              <w:jc w:val="center"/>
            </w:pPr>
            <w:r w:rsidRPr="00F12D7B">
              <w:t>100,0</w:t>
            </w:r>
          </w:p>
        </w:tc>
        <w:tc>
          <w:tcPr>
            <w:tcW w:w="405" w:type="pct"/>
            <w:tcBorders>
              <w:top w:val="single" w:sz="4" w:space="0" w:color="auto"/>
              <w:left w:val="single" w:sz="4" w:space="0" w:color="auto"/>
              <w:bottom w:val="single" w:sz="4" w:space="0" w:color="auto"/>
              <w:right w:val="single" w:sz="4" w:space="0" w:color="auto"/>
            </w:tcBorders>
            <w:vAlign w:val="center"/>
          </w:tcPr>
          <w:p w:rsidR="00CA027B" w:rsidRPr="00F12D7B" w:rsidRDefault="00CA027B" w:rsidP="00A823FB">
            <w:pPr>
              <w:widowControl w:val="0"/>
              <w:autoSpaceDE w:val="0"/>
              <w:autoSpaceDN w:val="0"/>
              <w:adjustRightInd w:val="0"/>
              <w:jc w:val="center"/>
            </w:pPr>
            <w:r w:rsidRPr="00F12D7B">
              <w:t>100,0</w:t>
            </w:r>
          </w:p>
        </w:tc>
      </w:tr>
      <w:tr w:rsidR="00CA027B" w:rsidTr="00A823FB">
        <w:tc>
          <w:tcPr>
            <w:tcW w:w="199"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3</w:t>
            </w:r>
          </w:p>
        </w:tc>
        <w:tc>
          <w:tcPr>
            <w:tcW w:w="2540"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pPr>
            <w:r>
              <w:t>Совершенствование системы гражданской обороны</w:t>
            </w:r>
          </w:p>
        </w:tc>
        <w:tc>
          <w:tcPr>
            <w:tcW w:w="231"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w:t>
            </w:r>
          </w:p>
        </w:tc>
        <w:tc>
          <w:tcPr>
            <w:tcW w:w="406"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100,0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100,0</w:t>
            </w:r>
          </w:p>
        </w:tc>
        <w:tc>
          <w:tcPr>
            <w:tcW w:w="407" w:type="pct"/>
            <w:tcBorders>
              <w:top w:val="single" w:sz="4" w:space="0" w:color="auto"/>
              <w:left w:val="single" w:sz="4" w:space="0" w:color="auto"/>
              <w:bottom w:val="single" w:sz="4" w:space="0" w:color="auto"/>
              <w:right w:val="single" w:sz="4" w:space="0" w:color="auto"/>
            </w:tcBorders>
            <w:vAlign w:val="center"/>
          </w:tcPr>
          <w:p w:rsidR="00CA027B" w:rsidRDefault="00CA027B" w:rsidP="00400B71">
            <w:pPr>
              <w:widowControl w:val="0"/>
              <w:autoSpaceDE w:val="0"/>
              <w:autoSpaceDN w:val="0"/>
              <w:adjustRightInd w:val="0"/>
              <w:jc w:val="center"/>
            </w:pPr>
            <w:r>
              <w:t>100,0</w:t>
            </w:r>
          </w:p>
        </w:tc>
        <w:tc>
          <w:tcPr>
            <w:tcW w:w="406" w:type="pct"/>
            <w:tcBorders>
              <w:top w:val="single" w:sz="4" w:space="0" w:color="auto"/>
              <w:left w:val="single" w:sz="4" w:space="0" w:color="auto"/>
              <w:bottom w:val="single" w:sz="4" w:space="0" w:color="auto"/>
              <w:right w:val="single" w:sz="4" w:space="0" w:color="auto"/>
            </w:tcBorders>
            <w:vAlign w:val="center"/>
          </w:tcPr>
          <w:p w:rsidR="00CA027B" w:rsidRPr="00F12D7B" w:rsidRDefault="00CA027B" w:rsidP="00A823FB">
            <w:pPr>
              <w:widowControl w:val="0"/>
              <w:autoSpaceDE w:val="0"/>
              <w:autoSpaceDN w:val="0"/>
              <w:adjustRightInd w:val="0"/>
              <w:jc w:val="center"/>
            </w:pPr>
            <w:r w:rsidRPr="00F12D7B">
              <w:t>100,0</w:t>
            </w:r>
          </w:p>
        </w:tc>
        <w:tc>
          <w:tcPr>
            <w:tcW w:w="405" w:type="pct"/>
            <w:tcBorders>
              <w:top w:val="single" w:sz="4" w:space="0" w:color="auto"/>
              <w:left w:val="single" w:sz="4" w:space="0" w:color="auto"/>
              <w:bottom w:val="single" w:sz="4" w:space="0" w:color="auto"/>
              <w:right w:val="single" w:sz="4" w:space="0" w:color="auto"/>
            </w:tcBorders>
            <w:vAlign w:val="center"/>
          </w:tcPr>
          <w:p w:rsidR="00CA027B" w:rsidRPr="00F12D7B" w:rsidRDefault="00CA027B" w:rsidP="00A823FB">
            <w:pPr>
              <w:widowControl w:val="0"/>
              <w:autoSpaceDE w:val="0"/>
              <w:autoSpaceDN w:val="0"/>
              <w:adjustRightInd w:val="0"/>
              <w:jc w:val="center"/>
            </w:pPr>
            <w:r w:rsidRPr="00F12D7B">
              <w:t>100,0</w:t>
            </w:r>
          </w:p>
        </w:tc>
      </w:tr>
      <w:tr w:rsidR="00CA027B" w:rsidTr="00A823FB">
        <w:tc>
          <w:tcPr>
            <w:tcW w:w="199"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bookmarkStart w:id="154" w:name="Par1495"/>
            <w:bookmarkEnd w:id="154"/>
            <w:r>
              <w:t>4</w:t>
            </w:r>
          </w:p>
        </w:tc>
        <w:tc>
          <w:tcPr>
            <w:tcW w:w="2540"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pPr>
            <w:r>
              <w:t>Совершенствование системы укрепления первичных мер пожарной безопасности, снижение числа погибших (пострадавших) от пожаров</w:t>
            </w:r>
          </w:p>
        </w:tc>
        <w:tc>
          <w:tcPr>
            <w:tcW w:w="231"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w:t>
            </w:r>
          </w:p>
        </w:tc>
        <w:tc>
          <w:tcPr>
            <w:tcW w:w="406"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100,0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100,0</w:t>
            </w:r>
          </w:p>
        </w:tc>
        <w:tc>
          <w:tcPr>
            <w:tcW w:w="407" w:type="pct"/>
            <w:tcBorders>
              <w:top w:val="single" w:sz="4" w:space="0" w:color="auto"/>
              <w:left w:val="single" w:sz="4" w:space="0" w:color="auto"/>
              <w:bottom w:val="single" w:sz="4" w:space="0" w:color="auto"/>
              <w:right w:val="single" w:sz="4" w:space="0" w:color="auto"/>
            </w:tcBorders>
            <w:vAlign w:val="center"/>
          </w:tcPr>
          <w:p w:rsidR="00CA027B" w:rsidRDefault="00CA027B" w:rsidP="00400B71">
            <w:pPr>
              <w:widowControl w:val="0"/>
              <w:autoSpaceDE w:val="0"/>
              <w:autoSpaceDN w:val="0"/>
              <w:adjustRightInd w:val="0"/>
              <w:jc w:val="center"/>
            </w:pPr>
            <w:r>
              <w:t>100,0</w:t>
            </w:r>
          </w:p>
        </w:tc>
        <w:tc>
          <w:tcPr>
            <w:tcW w:w="406" w:type="pct"/>
            <w:tcBorders>
              <w:top w:val="single" w:sz="4" w:space="0" w:color="auto"/>
              <w:left w:val="single" w:sz="4" w:space="0" w:color="auto"/>
              <w:bottom w:val="single" w:sz="4" w:space="0" w:color="auto"/>
              <w:right w:val="single" w:sz="4" w:space="0" w:color="auto"/>
            </w:tcBorders>
            <w:vAlign w:val="center"/>
          </w:tcPr>
          <w:p w:rsidR="00CA027B" w:rsidRPr="00F12D7B" w:rsidRDefault="00CA027B" w:rsidP="00A823FB">
            <w:pPr>
              <w:widowControl w:val="0"/>
              <w:autoSpaceDE w:val="0"/>
              <w:autoSpaceDN w:val="0"/>
              <w:adjustRightInd w:val="0"/>
              <w:jc w:val="center"/>
            </w:pPr>
            <w:r w:rsidRPr="00F12D7B">
              <w:t>100,0</w:t>
            </w:r>
          </w:p>
        </w:tc>
        <w:tc>
          <w:tcPr>
            <w:tcW w:w="405" w:type="pct"/>
            <w:tcBorders>
              <w:top w:val="single" w:sz="4" w:space="0" w:color="auto"/>
              <w:left w:val="single" w:sz="4" w:space="0" w:color="auto"/>
              <w:bottom w:val="single" w:sz="4" w:space="0" w:color="auto"/>
              <w:right w:val="single" w:sz="4" w:space="0" w:color="auto"/>
            </w:tcBorders>
            <w:vAlign w:val="center"/>
          </w:tcPr>
          <w:p w:rsidR="00CA027B" w:rsidRPr="00F12D7B" w:rsidRDefault="00CA027B" w:rsidP="00A823FB">
            <w:pPr>
              <w:widowControl w:val="0"/>
              <w:autoSpaceDE w:val="0"/>
              <w:autoSpaceDN w:val="0"/>
              <w:adjustRightInd w:val="0"/>
              <w:jc w:val="center"/>
            </w:pPr>
            <w:r w:rsidRPr="00F12D7B">
              <w:t>100,0</w:t>
            </w:r>
          </w:p>
        </w:tc>
      </w:tr>
      <w:tr w:rsidR="00CA027B" w:rsidTr="00A823FB">
        <w:trPr>
          <w:trHeight w:val="427"/>
        </w:trPr>
        <w:tc>
          <w:tcPr>
            <w:tcW w:w="199"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5</w:t>
            </w:r>
          </w:p>
        </w:tc>
        <w:tc>
          <w:tcPr>
            <w:tcW w:w="2540"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pPr>
            <w:r>
              <w:t>Повышение уровня обучения населения мерам пожарной безопасности в быту и при нахождении в лесном массиве</w:t>
            </w:r>
          </w:p>
        </w:tc>
        <w:tc>
          <w:tcPr>
            <w:tcW w:w="231"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w:t>
            </w:r>
          </w:p>
        </w:tc>
        <w:tc>
          <w:tcPr>
            <w:tcW w:w="406"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100,0</w:t>
            </w:r>
          </w:p>
        </w:tc>
        <w:tc>
          <w:tcPr>
            <w:tcW w:w="406"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100,0</w:t>
            </w:r>
          </w:p>
        </w:tc>
        <w:tc>
          <w:tcPr>
            <w:tcW w:w="407" w:type="pct"/>
            <w:tcBorders>
              <w:top w:val="single" w:sz="4" w:space="0" w:color="auto"/>
              <w:left w:val="single" w:sz="4" w:space="0" w:color="auto"/>
              <w:bottom w:val="single" w:sz="4" w:space="0" w:color="auto"/>
              <w:right w:val="single" w:sz="4" w:space="0" w:color="auto"/>
            </w:tcBorders>
            <w:vAlign w:val="center"/>
          </w:tcPr>
          <w:p w:rsidR="00CA027B" w:rsidRDefault="00CA027B" w:rsidP="00400B71">
            <w:pPr>
              <w:widowControl w:val="0"/>
              <w:autoSpaceDE w:val="0"/>
              <w:autoSpaceDN w:val="0"/>
              <w:adjustRightInd w:val="0"/>
              <w:jc w:val="center"/>
            </w:pPr>
            <w:r>
              <w:t>100,0</w:t>
            </w:r>
          </w:p>
        </w:tc>
        <w:tc>
          <w:tcPr>
            <w:tcW w:w="406" w:type="pct"/>
            <w:tcBorders>
              <w:top w:val="single" w:sz="4" w:space="0" w:color="auto"/>
              <w:left w:val="single" w:sz="4" w:space="0" w:color="auto"/>
              <w:bottom w:val="single" w:sz="4" w:space="0" w:color="auto"/>
              <w:right w:val="single" w:sz="4" w:space="0" w:color="auto"/>
            </w:tcBorders>
            <w:vAlign w:val="center"/>
          </w:tcPr>
          <w:p w:rsidR="00CA027B" w:rsidRPr="00F12D7B" w:rsidRDefault="00CA027B" w:rsidP="00A823FB">
            <w:pPr>
              <w:widowControl w:val="0"/>
              <w:autoSpaceDE w:val="0"/>
              <w:autoSpaceDN w:val="0"/>
              <w:adjustRightInd w:val="0"/>
              <w:jc w:val="center"/>
            </w:pPr>
            <w:r w:rsidRPr="00F12D7B">
              <w:t>100,0</w:t>
            </w:r>
          </w:p>
        </w:tc>
        <w:tc>
          <w:tcPr>
            <w:tcW w:w="405" w:type="pct"/>
            <w:tcBorders>
              <w:top w:val="single" w:sz="4" w:space="0" w:color="auto"/>
              <w:left w:val="single" w:sz="4" w:space="0" w:color="auto"/>
              <w:bottom w:val="single" w:sz="4" w:space="0" w:color="auto"/>
              <w:right w:val="single" w:sz="4" w:space="0" w:color="auto"/>
            </w:tcBorders>
            <w:vAlign w:val="center"/>
          </w:tcPr>
          <w:p w:rsidR="00CA027B" w:rsidRPr="00F12D7B" w:rsidRDefault="00CA027B" w:rsidP="00A823FB">
            <w:pPr>
              <w:widowControl w:val="0"/>
              <w:autoSpaceDE w:val="0"/>
              <w:autoSpaceDN w:val="0"/>
              <w:adjustRightInd w:val="0"/>
              <w:jc w:val="center"/>
            </w:pPr>
            <w:r w:rsidRPr="00F12D7B">
              <w:t>100,0</w:t>
            </w:r>
          </w:p>
        </w:tc>
      </w:tr>
      <w:tr w:rsidR="00CA027B" w:rsidTr="00CA027B">
        <w:trPr>
          <w:trHeight w:val="427"/>
        </w:trPr>
        <w:tc>
          <w:tcPr>
            <w:tcW w:w="199"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6</w:t>
            </w:r>
          </w:p>
        </w:tc>
        <w:tc>
          <w:tcPr>
            <w:tcW w:w="2540"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pPr>
            <w:r>
              <w:t>Сокращение числа лиц, пострадавших (погибших) в результате ДТП, % к предыдущему году</w:t>
            </w:r>
          </w:p>
        </w:tc>
        <w:tc>
          <w:tcPr>
            <w:tcW w:w="231"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w:t>
            </w:r>
          </w:p>
        </w:tc>
        <w:tc>
          <w:tcPr>
            <w:tcW w:w="406"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21,6</w:t>
            </w:r>
          </w:p>
        </w:tc>
        <w:tc>
          <w:tcPr>
            <w:tcW w:w="406" w:type="pct"/>
            <w:tcBorders>
              <w:top w:val="single" w:sz="4" w:space="0" w:color="auto"/>
              <w:left w:val="single" w:sz="4" w:space="0" w:color="auto"/>
              <w:bottom w:val="single" w:sz="4" w:space="0" w:color="auto"/>
              <w:right w:val="single" w:sz="4" w:space="0" w:color="auto"/>
            </w:tcBorders>
            <w:vAlign w:val="center"/>
            <w:hideMark/>
          </w:tcPr>
          <w:p w:rsidR="00CA027B" w:rsidRDefault="00CA027B" w:rsidP="00400B71">
            <w:pPr>
              <w:widowControl w:val="0"/>
              <w:autoSpaceDE w:val="0"/>
              <w:autoSpaceDN w:val="0"/>
              <w:adjustRightInd w:val="0"/>
              <w:jc w:val="center"/>
            </w:pPr>
            <w:r>
              <w:t>19,4</w:t>
            </w:r>
          </w:p>
        </w:tc>
        <w:tc>
          <w:tcPr>
            <w:tcW w:w="407" w:type="pct"/>
            <w:tcBorders>
              <w:top w:val="single" w:sz="4" w:space="0" w:color="auto"/>
              <w:left w:val="single" w:sz="4" w:space="0" w:color="auto"/>
              <w:bottom w:val="single" w:sz="4" w:space="0" w:color="auto"/>
              <w:right w:val="single" w:sz="4" w:space="0" w:color="auto"/>
            </w:tcBorders>
          </w:tcPr>
          <w:p w:rsidR="00CA027B" w:rsidRDefault="00CA027B" w:rsidP="00400B71">
            <w:pPr>
              <w:widowControl w:val="0"/>
              <w:autoSpaceDE w:val="0"/>
              <w:autoSpaceDN w:val="0"/>
              <w:adjustRightInd w:val="0"/>
              <w:jc w:val="center"/>
            </w:pPr>
          </w:p>
          <w:p w:rsidR="00CA027B" w:rsidRDefault="00CA027B" w:rsidP="00400B71">
            <w:pPr>
              <w:widowControl w:val="0"/>
              <w:autoSpaceDE w:val="0"/>
              <w:autoSpaceDN w:val="0"/>
              <w:adjustRightInd w:val="0"/>
              <w:jc w:val="center"/>
            </w:pPr>
            <w:r>
              <w:t>19,0</w:t>
            </w:r>
          </w:p>
          <w:p w:rsidR="00CA027B" w:rsidRDefault="00CA027B" w:rsidP="00400B71">
            <w:pPr>
              <w:widowControl w:val="0"/>
              <w:autoSpaceDE w:val="0"/>
              <w:autoSpaceDN w:val="0"/>
              <w:adjustRightInd w:val="0"/>
            </w:pPr>
          </w:p>
        </w:tc>
        <w:tc>
          <w:tcPr>
            <w:tcW w:w="406" w:type="pct"/>
            <w:tcBorders>
              <w:top w:val="single" w:sz="4" w:space="0" w:color="auto"/>
              <w:left w:val="single" w:sz="4" w:space="0" w:color="auto"/>
              <w:bottom w:val="single" w:sz="4" w:space="0" w:color="auto"/>
              <w:right w:val="single" w:sz="4" w:space="0" w:color="auto"/>
            </w:tcBorders>
          </w:tcPr>
          <w:p w:rsidR="00CA027B" w:rsidRPr="00F12D7B" w:rsidRDefault="00CA027B" w:rsidP="00A823FB">
            <w:pPr>
              <w:widowControl w:val="0"/>
              <w:autoSpaceDE w:val="0"/>
              <w:autoSpaceDN w:val="0"/>
              <w:adjustRightInd w:val="0"/>
              <w:jc w:val="center"/>
            </w:pPr>
          </w:p>
          <w:p w:rsidR="00CA027B" w:rsidRPr="00F12D7B" w:rsidRDefault="00CA027B" w:rsidP="00A823FB">
            <w:pPr>
              <w:widowControl w:val="0"/>
              <w:autoSpaceDE w:val="0"/>
              <w:autoSpaceDN w:val="0"/>
              <w:adjustRightInd w:val="0"/>
              <w:jc w:val="center"/>
            </w:pPr>
            <w:r w:rsidRPr="00F12D7B">
              <w:t>19,0</w:t>
            </w:r>
          </w:p>
          <w:p w:rsidR="00CA027B" w:rsidRPr="00F12D7B" w:rsidRDefault="00CA027B" w:rsidP="00A823FB">
            <w:pPr>
              <w:widowControl w:val="0"/>
              <w:autoSpaceDE w:val="0"/>
              <w:autoSpaceDN w:val="0"/>
              <w:adjustRightInd w:val="0"/>
            </w:pPr>
          </w:p>
        </w:tc>
        <w:tc>
          <w:tcPr>
            <w:tcW w:w="405" w:type="pct"/>
            <w:tcBorders>
              <w:top w:val="single" w:sz="4" w:space="0" w:color="auto"/>
              <w:left w:val="single" w:sz="4" w:space="0" w:color="auto"/>
              <w:bottom w:val="single" w:sz="4" w:space="0" w:color="auto"/>
              <w:right w:val="single" w:sz="4" w:space="0" w:color="auto"/>
            </w:tcBorders>
          </w:tcPr>
          <w:p w:rsidR="00CA027B" w:rsidRPr="00F12D7B" w:rsidRDefault="00CA027B" w:rsidP="00A823FB">
            <w:pPr>
              <w:widowControl w:val="0"/>
              <w:autoSpaceDE w:val="0"/>
              <w:autoSpaceDN w:val="0"/>
              <w:adjustRightInd w:val="0"/>
              <w:jc w:val="center"/>
            </w:pPr>
          </w:p>
          <w:p w:rsidR="00CA027B" w:rsidRPr="00F12D7B" w:rsidRDefault="00CA027B" w:rsidP="00A823FB">
            <w:pPr>
              <w:widowControl w:val="0"/>
              <w:autoSpaceDE w:val="0"/>
              <w:autoSpaceDN w:val="0"/>
              <w:adjustRightInd w:val="0"/>
              <w:jc w:val="center"/>
            </w:pPr>
            <w:r w:rsidRPr="00F12D7B">
              <w:t>15,0</w:t>
            </w:r>
          </w:p>
          <w:p w:rsidR="00CA027B" w:rsidRPr="00F12D7B" w:rsidRDefault="00CA027B" w:rsidP="00A823FB">
            <w:pPr>
              <w:widowControl w:val="0"/>
              <w:autoSpaceDE w:val="0"/>
              <w:autoSpaceDN w:val="0"/>
              <w:adjustRightInd w:val="0"/>
            </w:pPr>
          </w:p>
        </w:tc>
      </w:tr>
      <w:bookmarkEnd w:id="151"/>
      <w:bookmarkEnd w:id="152"/>
      <w:bookmarkEnd w:id="153"/>
    </w:tbl>
    <w:p w:rsidR="00C321E1" w:rsidRDefault="00C321E1" w:rsidP="00C321E1">
      <w:pPr>
        <w:widowControl w:val="0"/>
        <w:autoSpaceDE w:val="0"/>
        <w:autoSpaceDN w:val="0"/>
        <w:adjustRightInd w:val="0"/>
        <w:jc w:val="right"/>
        <w:outlineLvl w:val="1"/>
      </w:pPr>
    </w:p>
    <w:p w:rsidR="00C321E1" w:rsidRDefault="00C321E1" w:rsidP="00C321E1">
      <w:pPr>
        <w:widowControl w:val="0"/>
        <w:autoSpaceDE w:val="0"/>
        <w:autoSpaceDN w:val="0"/>
        <w:adjustRightInd w:val="0"/>
        <w:jc w:val="right"/>
        <w:outlineLvl w:val="1"/>
      </w:pPr>
    </w:p>
    <w:p w:rsidR="00C321E1" w:rsidRDefault="00C321E1" w:rsidP="00C321E1">
      <w:pPr>
        <w:widowControl w:val="0"/>
        <w:autoSpaceDE w:val="0"/>
        <w:autoSpaceDN w:val="0"/>
        <w:adjustRightInd w:val="0"/>
        <w:jc w:val="right"/>
        <w:outlineLvl w:val="1"/>
      </w:pPr>
    </w:p>
    <w:p w:rsidR="00C321E1" w:rsidRDefault="00C321E1" w:rsidP="00C321E1">
      <w:pPr>
        <w:widowControl w:val="0"/>
        <w:autoSpaceDE w:val="0"/>
        <w:autoSpaceDN w:val="0"/>
        <w:adjustRightInd w:val="0"/>
        <w:jc w:val="right"/>
        <w:outlineLvl w:val="1"/>
      </w:pPr>
    </w:p>
    <w:p w:rsidR="00C321E1" w:rsidRDefault="00C321E1" w:rsidP="00C321E1">
      <w:pPr>
        <w:widowControl w:val="0"/>
        <w:autoSpaceDE w:val="0"/>
        <w:autoSpaceDN w:val="0"/>
        <w:adjustRightInd w:val="0"/>
        <w:jc w:val="right"/>
        <w:outlineLvl w:val="1"/>
      </w:pPr>
    </w:p>
    <w:p w:rsidR="00C321E1" w:rsidRDefault="00C321E1" w:rsidP="00C321E1">
      <w:pPr>
        <w:widowControl w:val="0"/>
        <w:autoSpaceDE w:val="0"/>
        <w:autoSpaceDN w:val="0"/>
        <w:adjustRightInd w:val="0"/>
        <w:jc w:val="right"/>
        <w:outlineLvl w:val="1"/>
      </w:pPr>
      <w:r>
        <w:lastRenderedPageBreak/>
        <w:t>Приложение 4</w:t>
      </w:r>
    </w:p>
    <w:p w:rsidR="00C321E1" w:rsidRDefault="00C321E1" w:rsidP="00C321E1">
      <w:pPr>
        <w:widowControl w:val="0"/>
        <w:autoSpaceDE w:val="0"/>
        <w:autoSpaceDN w:val="0"/>
        <w:adjustRightInd w:val="0"/>
        <w:jc w:val="right"/>
      </w:pPr>
      <w:r>
        <w:t xml:space="preserve">к постановлению администрации       </w:t>
      </w:r>
    </w:p>
    <w:p w:rsidR="00C321E1" w:rsidRDefault="00C321E1" w:rsidP="00C321E1">
      <w:pPr>
        <w:widowControl w:val="0"/>
        <w:autoSpaceDE w:val="0"/>
        <w:autoSpaceDN w:val="0"/>
        <w:adjustRightInd w:val="0"/>
        <w:jc w:val="right"/>
      </w:pPr>
      <w:r>
        <w:t xml:space="preserve">муниципального образования       </w:t>
      </w:r>
    </w:p>
    <w:p w:rsidR="00C321E1" w:rsidRDefault="00C321E1" w:rsidP="00C321E1">
      <w:pPr>
        <w:widowControl w:val="0"/>
        <w:autoSpaceDE w:val="0"/>
        <w:autoSpaceDN w:val="0"/>
        <w:adjustRightInd w:val="0"/>
        <w:jc w:val="right"/>
      </w:pPr>
      <w:r>
        <w:t xml:space="preserve">"Рощинское городское поселение"       </w:t>
      </w:r>
    </w:p>
    <w:p w:rsidR="00C321E1" w:rsidRDefault="00C321E1" w:rsidP="00C321E1">
      <w:pPr>
        <w:widowControl w:val="0"/>
        <w:autoSpaceDE w:val="0"/>
        <w:autoSpaceDN w:val="0"/>
        <w:adjustRightInd w:val="0"/>
        <w:jc w:val="right"/>
      </w:pPr>
      <w:r>
        <w:t xml:space="preserve">Выборгского района Ленинградской области       </w:t>
      </w:r>
    </w:p>
    <w:p w:rsidR="00C321E1" w:rsidRDefault="00C321E1" w:rsidP="00C321E1">
      <w:pPr>
        <w:widowControl w:val="0"/>
        <w:autoSpaceDE w:val="0"/>
        <w:autoSpaceDN w:val="0"/>
        <w:adjustRightInd w:val="0"/>
        <w:jc w:val="right"/>
      </w:pPr>
      <w:r>
        <w:t>от  «</w:t>
      </w:r>
      <w:r w:rsidR="00D2175E">
        <w:t>14</w:t>
      </w:r>
      <w:r>
        <w:t>» октября 20</w:t>
      </w:r>
      <w:r w:rsidR="00D2175E">
        <w:t>20г. № 478</w:t>
      </w:r>
    </w:p>
    <w:p w:rsidR="00C321E1" w:rsidRDefault="00C321E1" w:rsidP="00C321E1">
      <w:pPr>
        <w:widowControl w:val="0"/>
        <w:autoSpaceDE w:val="0"/>
        <w:autoSpaceDN w:val="0"/>
        <w:adjustRightInd w:val="0"/>
        <w:jc w:val="right"/>
      </w:pPr>
    </w:p>
    <w:p w:rsidR="00C321E1" w:rsidRDefault="00C321E1" w:rsidP="00C321E1">
      <w:pPr>
        <w:widowControl w:val="0"/>
        <w:autoSpaceDE w:val="0"/>
        <w:autoSpaceDN w:val="0"/>
        <w:adjustRightInd w:val="0"/>
        <w:jc w:val="center"/>
        <w:rPr>
          <w:b/>
        </w:rPr>
      </w:pPr>
      <w:r>
        <w:rPr>
          <w:b/>
        </w:rPr>
        <w:t xml:space="preserve">СВЕДЕНИЯ О  МЕТОДИКЕ РАСЧЕТА ПОКАЗАТЕЛЕЙ (ИНДИКАТОРОВ) </w:t>
      </w:r>
    </w:p>
    <w:p w:rsidR="00C321E1" w:rsidRDefault="00C321E1" w:rsidP="00C321E1">
      <w:pPr>
        <w:widowControl w:val="0"/>
        <w:autoSpaceDE w:val="0"/>
        <w:autoSpaceDN w:val="0"/>
        <w:adjustRightInd w:val="0"/>
        <w:jc w:val="center"/>
        <w:rPr>
          <w:b/>
        </w:rPr>
      </w:pPr>
      <w:r>
        <w:rPr>
          <w:b/>
        </w:rPr>
        <w:t xml:space="preserve">МЕРОПРИЯТИЙ  ПРОГРАММЫ «БЕЗОПАСНОСТЬ МУНИЦИПАЛЬНОГО ОБРАЗОВАНИЯ  «РОЩИНСКОЕ ГОРОДСКОЕ ПОСЕЛЕНИЕ» ВЫБОРГСКОГО РАЙОНА ЛЕНИНГРАДСКОЙ ОБЛАСТИ» </w:t>
      </w:r>
    </w:p>
    <w:p w:rsidR="00C321E1" w:rsidRDefault="00C321E1" w:rsidP="00C321E1">
      <w:pPr>
        <w:widowControl w:val="0"/>
        <w:autoSpaceDE w:val="0"/>
        <w:autoSpaceDN w:val="0"/>
        <w:adjustRightInd w:val="0"/>
        <w:jc w:val="center"/>
        <w:rPr>
          <w:sz w:val="12"/>
          <w:szCs w:val="12"/>
        </w:rPr>
      </w:pPr>
    </w:p>
    <w:tbl>
      <w:tblPr>
        <w:tblpPr w:leftFromText="180" w:rightFromText="180" w:vertAnchor="text" w:horzAnchor="margin" w:tblpXSpec="center" w:tblpY="31"/>
        <w:tblOverlap w:val="never"/>
        <w:tblW w:w="15259" w:type="dxa"/>
        <w:tblCellMar>
          <w:left w:w="75" w:type="dxa"/>
          <w:right w:w="75" w:type="dxa"/>
        </w:tblCellMar>
        <w:tblLook w:val="04A0" w:firstRow="1" w:lastRow="0" w:firstColumn="1" w:lastColumn="0" w:noHBand="0" w:noVBand="1"/>
      </w:tblPr>
      <w:tblGrid>
        <w:gridCol w:w="447"/>
        <w:gridCol w:w="4074"/>
        <w:gridCol w:w="513"/>
        <w:gridCol w:w="2519"/>
        <w:gridCol w:w="6118"/>
        <w:gridCol w:w="1588"/>
      </w:tblGrid>
      <w:tr w:rsidR="00A91DF5" w:rsidTr="00A91DF5">
        <w:trPr>
          <w:trHeight w:val="998"/>
        </w:trPr>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 xml:space="preserve">N </w:t>
            </w:r>
            <w:proofErr w:type="gramStart"/>
            <w:r>
              <w:rPr>
                <w:sz w:val="20"/>
                <w:szCs w:val="20"/>
              </w:rPr>
              <w:t>п</w:t>
            </w:r>
            <w:proofErr w:type="gramEnd"/>
            <w:r>
              <w:rPr>
                <w:sz w:val="20"/>
                <w:szCs w:val="20"/>
              </w:rPr>
              <w:t>/п</w:t>
            </w:r>
          </w:p>
        </w:tc>
        <w:tc>
          <w:tcPr>
            <w:tcW w:w="0" w:type="auto"/>
            <w:tcBorders>
              <w:top w:val="single" w:sz="4" w:space="0" w:color="auto"/>
              <w:left w:val="single" w:sz="4" w:space="0" w:color="auto"/>
              <w:bottom w:val="single" w:sz="4" w:space="0" w:color="auto"/>
              <w:right w:val="single" w:sz="4" w:space="0" w:color="auto"/>
            </w:tcBorders>
            <w:hideMark/>
          </w:tcPr>
          <w:p w:rsidR="00C321E1" w:rsidRDefault="00C321E1" w:rsidP="00A91DF5">
            <w:pPr>
              <w:widowControl w:val="0"/>
              <w:autoSpaceDE w:val="0"/>
              <w:autoSpaceDN w:val="0"/>
              <w:adjustRightInd w:val="0"/>
              <w:jc w:val="center"/>
              <w:rPr>
                <w:sz w:val="20"/>
                <w:szCs w:val="20"/>
              </w:rPr>
            </w:pPr>
            <w:r>
              <w:rPr>
                <w:sz w:val="20"/>
                <w:szCs w:val="20"/>
              </w:rPr>
              <w:t>Наименование</w:t>
            </w:r>
          </w:p>
          <w:p w:rsidR="00C321E1" w:rsidRDefault="00C321E1" w:rsidP="00A91DF5">
            <w:pPr>
              <w:widowControl w:val="0"/>
              <w:autoSpaceDE w:val="0"/>
              <w:autoSpaceDN w:val="0"/>
              <w:adjustRightInd w:val="0"/>
              <w:jc w:val="center"/>
              <w:rPr>
                <w:sz w:val="20"/>
                <w:szCs w:val="20"/>
              </w:rPr>
            </w:pPr>
            <w:r>
              <w:rPr>
                <w:sz w:val="20"/>
                <w:szCs w:val="20"/>
              </w:rPr>
              <w:t>показателя (индикатора),</w:t>
            </w:r>
          </w:p>
          <w:p w:rsidR="00C321E1" w:rsidRDefault="00C321E1" w:rsidP="00A91DF5">
            <w:pPr>
              <w:widowControl w:val="0"/>
              <w:autoSpaceDE w:val="0"/>
              <w:autoSpaceDN w:val="0"/>
              <w:adjustRightInd w:val="0"/>
              <w:jc w:val="center"/>
              <w:rPr>
                <w:sz w:val="20"/>
                <w:szCs w:val="20"/>
              </w:rPr>
            </w:pPr>
            <w:r>
              <w:rPr>
                <w:sz w:val="20"/>
                <w:szCs w:val="20"/>
              </w:rPr>
              <w:t>мероприятия</w:t>
            </w:r>
          </w:p>
        </w:tc>
        <w:tc>
          <w:tcPr>
            <w:tcW w:w="0" w:type="auto"/>
            <w:tcBorders>
              <w:top w:val="single" w:sz="4" w:space="0" w:color="auto"/>
              <w:left w:val="single" w:sz="4" w:space="0" w:color="auto"/>
              <w:bottom w:val="single" w:sz="4" w:space="0" w:color="auto"/>
              <w:right w:val="single" w:sz="4" w:space="0" w:color="auto"/>
            </w:tcBorders>
          </w:tcPr>
          <w:p w:rsidR="00C321E1" w:rsidRDefault="00C321E1" w:rsidP="00A91DF5">
            <w:pPr>
              <w:widowControl w:val="0"/>
              <w:autoSpaceDE w:val="0"/>
              <w:autoSpaceDN w:val="0"/>
              <w:adjustRightInd w:val="0"/>
              <w:jc w:val="center"/>
              <w:rPr>
                <w:sz w:val="20"/>
                <w:szCs w:val="20"/>
              </w:rPr>
            </w:pPr>
          </w:p>
          <w:p w:rsidR="00C321E1" w:rsidRDefault="00C321E1" w:rsidP="00A91DF5">
            <w:pPr>
              <w:widowControl w:val="0"/>
              <w:autoSpaceDE w:val="0"/>
              <w:autoSpaceDN w:val="0"/>
              <w:adjustRightInd w:val="0"/>
              <w:jc w:val="center"/>
              <w:rPr>
                <w:sz w:val="20"/>
                <w:szCs w:val="20"/>
              </w:rPr>
            </w:pPr>
            <w:r>
              <w:rPr>
                <w:sz w:val="20"/>
                <w:szCs w:val="20"/>
              </w:rPr>
              <w:t>Ед.</w:t>
            </w:r>
          </w:p>
          <w:p w:rsidR="00C321E1" w:rsidRDefault="00C321E1" w:rsidP="00A91DF5">
            <w:pPr>
              <w:widowControl w:val="0"/>
              <w:autoSpaceDE w:val="0"/>
              <w:autoSpaceDN w:val="0"/>
              <w:adjustRightInd w:val="0"/>
              <w:jc w:val="center"/>
              <w:rPr>
                <w:sz w:val="20"/>
                <w:szCs w:val="20"/>
              </w:rPr>
            </w:pPr>
            <w:r>
              <w:rPr>
                <w:sz w:val="20"/>
                <w:szCs w:val="20"/>
              </w:rPr>
              <w:t>изм.</w:t>
            </w:r>
          </w:p>
        </w:tc>
        <w:tc>
          <w:tcPr>
            <w:tcW w:w="2519" w:type="dxa"/>
            <w:tcBorders>
              <w:top w:val="single" w:sz="4" w:space="0" w:color="auto"/>
              <w:left w:val="single" w:sz="4" w:space="0" w:color="auto"/>
              <w:bottom w:val="single" w:sz="4" w:space="0" w:color="auto"/>
              <w:right w:val="single" w:sz="4" w:space="0" w:color="auto"/>
            </w:tcBorders>
          </w:tcPr>
          <w:p w:rsidR="00C321E1" w:rsidRDefault="00C321E1" w:rsidP="00A91DF5">
            <w:pPr>
              <w:widowControl w:val="0"/>
              <w:autoSpaceDE w:val="0"/>
              <w:autoSpaceDN w:val="0"/>
              <w:adjustRightInd w:val="0"/>
              <w:jc w:val="center"/>
              <w:rPr>
                <w:sz w:val="20"/>
                <w:szCs w:val="20"/>
              </w:rPr>
            </w:pPr>
          </w:p>
          <w:p w:rsidR="00C321E1" w:rsidRDefault="00C321E1" w:rsidP="00A91DF5">
            <w:pPr>
              <w:widowControl w:val="0"/>
              <w:autoSpaceDE w:val="0"/>
              <w:autoSpaceDN w:val="0"/>
              <w:adjustRightInd w:val="0"/>
              <w:jc w:val="center"/>
              <w:rPr>
                <w:sz w:val="20"/>
                <w:szCs w:val="20"/>
              </w:rPr>
            </w:pPr>
            <w:r>
              <w:rPr>
                <w:sz w:val="20"/>
                <w:szCs w:val="20"/>
              </w:rPr>
              <w:t xml:space="preserve">Определение </w:t>
            </w:r>
          </w:p>
          <w:p w:rsidR="00C321E1" w:rsidRDefault="00C321E1" w:rsidP="00A91DF5">
            <w:pPr>
              <w:widowControl w:val="0"/>
              <w:autoSpaceDE w:val="0"/>
              <w:autoSpaceDN w:val="0"/>
              <w:adjustRightInd w:val="0"/>
              <w:jc w:val="center"/>
              <w:rPr>
                <w:sz w:val="20"/>
                <w:szCs w:val="20"/>
              </w:rPr>
            </w:pPr>
            <w:r>
              <w:rPr>
                <w:sz w:val="20"/>
                <w:szCs w:val="20"/>
              </w:rPr>
              <w:t>показателя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Алгоритм формирования (формула)</w:t>
            </w:r>
          </w:p>
          <w:p w:rsidR="00C321E1" w:rsidRDefault="00C321E1" w:rsidP="00A91DF5">
            <w:pPr>
              <w:widowControl w:val="0"/>
              <w:autoSpaceDE w:val="0"/>
              <w:autoSpaceDN w:val="0"/>
              <w:adjustRightInd w:val="0"/>
              <w:jc w:val="center"/>
              <w:rPr>
                <w:sz w:val="20"/>
                <w:szCs w:val="20"/>
              </w:rPr>
            </w:pPr>
            <w:r>
              <w:rPr>
                <w:sz w:val="20"/>
                <w:szCs w:val="20"/>
              </w:rPr>
              <w:t xml:space="preserve"> показателя и методические пояснения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формы отчетности</w:t>
            </w:r>
          </w:p>
        </w:tc>
      </w:tr>
      <w:tr w:rsidR="00A91DF5" w:rsidTr="00A91DF5">
        <w:trPr>
          <w:trHeight w:val="1324"/>
        </w:trPr>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C321E1" w:rsidRDefault="00C321E1" w:rsidP="00A91DF5">
            <w:pPr>
              <w:pStyle w:val="ConsPlusNormal"/>
              <w:tabs>
                <w:tab w:val="left" w:pos="882"/>
              </w:tabs>
              <w:rPr>
                <w:sz w:val="20"/>
                <w:szCs w:val="20"/>
              </w:rPr>
            </w:pPr>
            <w:r>
              <w:rPr>
                <w:sz w:val="20"/>
                <w:szCs w:val="20"/>
              </w:rPr>
              <w:t>Увеличение доли населенных пунктов, расположенных на территории МО «Рощинское городское поселение», оснащенных АПК АИС "Безопасный город", путем создания зон безопасности в поселках поселения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ind w:left="-900" w:right="-30" w:firstLine="900"/>
              <w:jc w:val="center"/>
              <w:rPr>
                <w:sz w:val="20"/>
                <w:szCs w:val="20"/>
              </w:rPr>
            </w:pPr>
            <w:r>
              <w:rPr>
                <w:sz w:val="20"/>
                <w:szCs w:val="20"/>
              </w:rPr>
              <w:t xml:space="preserve"> %</w:t>
            </w:r>
          </w:p>
        </w:tc>
        <w:tc>
          <w:tcPr>
            <w:tcW w:w="2519" w:type="dxa"/>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ind w:left="-900" w:firstLine="900"/>
              <w:jc w:val="center"/>
              <w:rPr>
                <w:sz w:val="20"/>
                <w:szCs w:val="20"/>
              </w:rPr>
            </w:pPr>
            <w:r>
              <w:rPr>
                <w:sz w:val="20"/>
                <w:szCs w:val="20"/>
              </w:rPr>
              <w:t>Определяет процент</w:t>
            </w:r>
          </w:p>
          <w:p w:rsidR="00C321E1" w:rsidRDefault="00C321E1" w:rsidP="00A91DF5">
            <w:pPr>
              <w:ind w:left="-900" w:firstLine="900"/>
              <w:jc w:val="center"/>
              <w:rPr>
                <w:sz w:val="20"/>
                <w:szCs w:val="20"/>
              </w:rPr>
            </w:pPr>
            <w:r>
              <w:rPr>
                <w:sz w:val="20"/>
                <w:szCs w:val="20"/>
              </w:rPr>
              <w:t>оказания работ  (услуг)</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ind w:right="80" w:firstLine="720"/>
              <w:jc w:val="both"/>
              <w:rPr>
                <w:sz w:val="20"/>
                <w:szCs w:val="20"/>
              </w:rPr>
            </w:pPr>
            <w:r>
              <w:rPr>
                <w:sz w:val="20"/>
                <w:szCs w:val="20"/>
              </w:rPr>
              <w:t>Оценка эффективности реализации Программы  (подпрограмм) проводится на основе оценки степени достижения целей и решения задач Программы в целом путем сопоставления фактически достигнутых значений индикаторов  Программы и их плановых значений:</w:t>
            </w:r>
          </w:p>
          <w:p w:rsidR="00C321E1" w:rsidRDefault="00C321E1" w:rsidP="00A91DF5">
            <w:pPr>
              <w:ind w:firstLine="67"/>
              <w:jc w:val="center"/>
              <w:rPr>
                <w:sz w:val="20"/>
                <w:szCs w:val="20"/>
              </w:rPr>
            </w:pPr>
            <w:proofErr w:type="spellStart"/>
            <w:r>
              <w:rPr>
                <w:b/>
                <w:sz w:val="20"/>
                <w:szCs w:val="20"/>
              </w:rPr>
              <w:t>Сд</w:t>
            </w:r>
            <w:proofErr w:type="spellEnd"/>
            <w:r>
              <w:rPr>
                <w:b/>
                <w:sz w:val="20"/>
                <w:szCs w:val="20"/>
              </w:rPr>
              <w:t xml:space="preserve"> =</w:t>
            </w:r>
            <w:proofErr w:type="spellStart"/>
            <w:r>
              <w:rPr>
                <w:b/>
                <w:sz w:val="20"/>
                <w:szCs w:val="20"/>
              </w:rPr>
              <w:t>Зф</w:t>
            </w:r>
            <w:proofErr w:type="spellEnd"/>
            <w:r>
              <w:rPr>
                <w:b/>
                <w:sz w:val="20"/>
                <w:szCs w:val="20"/>
              </w:rPr>
              <w:t>/</w:t>
            </w:r>
            <w:proofErr w:type="spellStart"/>
            <w:r>
              <w:rPr>
                <w:b/>
                <w:sz w:val="20"/>
                <w:szCs w:val="20"/>
              </w:rPr>
              <w:t>Зп</w:t>
            </w:r>
            <w:proofErr w:type="spellEnd"/>
            <w:r>
              <w:rPr>
                <w:b/>
                <w:sz w:val="20"/>
                <w:szCs w:val="20"/>
              </w:rPr>
              <w:t>*100%,</w:t>
            </w:r>
            <w:r>
              <w:rPr>
                <w:sz w:val="20"/>
                <w:szCs w:val="20"/>
              </w:rPr>
              <w:t xml:space="preserve"> где:</w:t>
            </w:r>
          </w:p>
          <w:p w:rsidR="00C321E1" w:rsidRDefault="00C321E1" w:rsidP="00A91DF5">
            <w:pPr>
              <w:ind w:firstLine="67"/>
              <w:jc w:val="center"/>
              <w:rPr>
                <w:sz w:val="20"/>
                <w:szCs w:val="20"/>
              </w:rPr>
            </w:pPr>
            <w:proofErr w:type="spellStart"/>
            <w:r>
              <w:rPr>
                <w:sz w:val="20"/>
                <w:szCs w:val="20"/>
              </w:rPr>
              <w:t>Сд</w:t>
            </w:r>
            <w:proofErr w:type="spellEnd"/>
            <w:r>
              <w:rPr>
                <w:sz w:val="20"/>
                <w:szCs w:val="20"/>
              </w:rPr>
              <w:t xml:space="preserve"> - степень достижения целей (решения задач);</w:t>
            </w:r>
          </w:p>
          <w:p w:rsidR="00C321E1" w:rsidRDefault="00C321E1" w:rsidP="00A91DF5">
            <w:pPr>
              <w:ind w:firstLine="67"/>
              <w:jc w:val="center"/>
              <w:rPr>
                <w:sz w:val="20"/>
                <w:szCs w:val="20"/>
              </w:rPr>
            </w:pPr>
            <w:r>
              <w:rPr>
                <w:noProof/>
                <w:sz w:val="20"/>
                <w:szCs w:val="20"/>
              </w:rPr>
              <w:t>Зф</w:t>
            </w:r>
            <w:r>
              <w:rPr>
                <w:sz w:val="20"/>
                <w:szCs w:val="20"/>
              </w:rPr>
              <w:t xml:space="preserve"> - фактическое значение индикатора (показателя) Программы;</w:t>
            </w:r>
          </w:p>
          <w:p w:rsidR="00C321E1" w:rsidRDefault="00C321E1" w:rsidP="00A91DF5">
            <w:pPr>
              <w:widowControl w:val="0"/>
              <w:autoSpaceDE w:val="0"/>
              <w:autoSpaceDN w:val="0"/>
              <w:adjustRightInd w:val="0"/>
              <w:jc w:val="center"/>
              <w:rPr>
                <w:sz w:val="20"/>
                <w:szCs w:val="20"/>
              </w:rPr>
            </w:pPr>
            <w:r>
              <w:rPr>
                <w:noProof/>
                <w:sz w:val="20"/>
                <w:szCs w:val="20"/>
              </w:rPr>
              <w:t>Зп</w:t>
            </w:r>
            <w:r>
              <w:rPr>
                <w:sz w:val="20"/>
                <w:szCs w:val="20"/>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C321E1" w:rsidRDefault="00C321E1" w:rsidP="00A91DF5">
            <w:pPr>
              <w:ind w:firstLine="720"/>
              <w:jc w:val="both"/>
              <w:rPr>
                <w:sz w:val="20"/>
                <w:szCs w:val="20"/>
              </w:rPr>
            </w:pPr>
            <w:r>
              <w:rPr>
                <w:sz w:val="20"/>
                <w:szCs w:val="20"/>
              </w:rPr>
              <w:t>По каждому показателю (индикатору) программы определяются интервалы значений показателя (индикатора), при которых реализация программы характеризуется:</w:t>
            </w:r>
          </w:p>
          <w:p w:rsidR="00C321E1" w:rsidRDefault="00C321E1" w:rsidP="00A91DF5">
            <w:pPr>
              <w:ind w:firstLine="720"/>
              <w:jc w:val="both"/>
              <w:rPr>
                <w:sz w:val="20"/>
                <w:szCs w:val="20"/>
              </w:rPr>
            </w:pPr>
            <w:r>
              <w:rPr>
                <w:sz w:val="20"/>
                <w:szCs w:val="20"/>
              </w:rPr>
              <w:t>высоким уровнем эффективности – 95%;</w:t>
            </w:r>
          </w:p>
          <w:p w:rsidR="00C321E1" w:rsidRDefault="00C321E1" w:rsidP="00A91DF5">
            <w:pPr>
              <w:ind w:firstLine="720"/>
              <w:jc w:val="both"/>
              <w:rPr>
                <w:sz w:val="20"/>
                <w:szCs w:val="20"/>
              </w:rPr>
            </w:pPr>
            <w:r>
              <w:rPr>
                <w:sz w:val="20"/>
                <w:szCs w:val="20"/>
              </w:rPr>
              <w:t>удовлетворительным уровнем эффективности – 80%;</w:t>
            </w:r>
          </w:p>
          <w:p w:rsidR="00C321E1" w:rsidRDefault="00C321E1" w:rsidP="00A91DF5">
            <w:pPr>
              <w:ind w:firstLine="720"/>
              <w:jc w:val="both"/>
              <w:rPr>
                <w:sz w:val="20"/>
                <w:szCs w:val="20"/>
              </w:rPr>
            </w:pPr>
            <w:r>
              <w:rPr>
                <w:sz w:val="20"/>
                <w:szCs w:val="20"/>
              </w:rPr>
              <w:t>неудовлетворительным уровнем эффективности ниже 75%.</w:t>
            </w:r>
          </w:p>
          <w:p w:rsidR="00047D80" w:rsidRDefault="00047D80" w:rsidP="00047D80">
            <w:pPr>
              <w:ind w:firstLine="720"/>
              <w:jc w:val="both"/>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финансовая</w:t>
            </w:r>
          </w:p>
        </w:tc>
      </w:tr>
      <w:tr w:rsidR="00A91DF5" w:rsidTr="00A91DF5">
        <w:trPr>
          <w:trHeight w:val="1347"/>
        </w:trPr>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C321E1" w:rsidRDefault="00C321E1" w:rsidP="00A91DF5">
            <w:pPr>
              <w:pStyle w:val="ConsPlusNormal"/>
              <w:tabs>
                <w:tab w:val="left" w:pos="0"/>
              </w:tabs>
              <w:ind w:firstLine="66"/>
              <w:rPr>
                <w:sz w:val="20"/>
                <w:szCs w:val="20"/>
              </w:rPr>
            </w:pPr>
            <w:r>
              <w:rPr>
                <w:sz w:val="20"/>
                <w:szCs w:val="20"/>
              </w:rPr>
              <w:t>Осуществление и совершенствование системы мероприятий по обеспечению безопасности людей на водных объектах муниципального образования, охране их жизни и здоровья</w:t>
            </w: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ind w:left="-900" w:right="-30" w:firstLine="900"/>
              <w:jc w:val="center"/>
              <w:rPr>
                <w:sz w:val="20"/>
                <w:szCs w:val="20"/>
              </w:rPr>
            </w:pPr>
            <w:bookmarkStart w:id="155" w:name="OLE_LINK740"/>
            <w:bookmarkStart w:id="156" w:name="OLE_LINK741"/>
            <w:bookmarkStart w:id="157" w:name="OLE_LINK742"/>
            <w:r>
              <w:rPr>
                <w:sz w:val="20"/>
                <w:szCs w:val="20"/>
              </w:rPr>
              <w:t>%</w:t>
            </w:r>
            <w:bookmarkEnd w:id="155"/>
            <w:bookmarkEnd w:id="156"/>
            <w:bookmarkEnd w:id="157"/>
          </w:p>
        </w:tc>
        <w:tc>
          <w:tcPr>
            <w:tcW w:w="2519" w:type="dxa"/>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ind w:left="-900" w:firstLine="900"/>
              <w:jc w:val="center"/>
              <w:rPr>
                <w:sz w:val="20"/>
                <w:szCs w:val="20"/>
              </w:rPr>
            </w:pPr>
            <w:r>
              <w:rPr>
                <w:sz w:val="20"/>
                <w:szCs w:val="20"/>
              </w:rPr>
              <w:t>Определяет процент</w:t>
            </w:r>
          </w:p>
          <w:p w:rsidR="00C321E1" w:rsidRDefault="00C321E1" w:rsidP="00A91DF5">
            <w:pPr>
              <w:ind w:left="-900" w:firstLine="900"/>
              <w:jc w:val="center"/>
              <w:rPr>
                <w:sz w:val="20"/>
                <w:szCs w:val="20"/>
              </w:rPr>
            </w:pPr>
            <w:r>
              <w:rPr>
                <w:sz w:val="20"/>
                <w:szCs w:val="20"/>
              </w:rPr>
              <w:t>оказания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bookmarkStart w:id="158" w:name="OLE_LINK114"/>
            <w:r>
              <w:rPr>
                <w:sz w:val="20"/>
                <w:szCs w:val="20"/>
              </w:rPr>
              <w:t>финансовая</w:t>
            </w:r>
            <w:bookmarkEnd w:id="158"/>
          </w:p>
        </w:tc>
      </w:tr>
      <w:tr w:rsidR="00A91DF5" w:rsidTr="00A91DF5">
        <w:trPr>
          <w:trHeight w:val="641"/>
        </w:trPr>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C321E1" w:rsidRDefault="00C321E1" w:rsidP="00A91DF5">
            <w:pPr>
              <w:pStyle w:val="ConsPlusNormal"/>
              <w:tabs>
                <w:tab w:val="left" w:pos="882"/>
              </w:tabs>
              <w:ind w:firstLine="66"/>
              <w:rPr>
                <w:sz w:val="20"/>
                <w:szCs w:val="20"/>
              </w:rPr>
            </w:pPr>
            <w:r>
              <w:rPr>
                <w:sz w:val="20"/>
                <w:szCs w:val="20"/>
              </w:rPr>
              <w:t>Совершенствование системы гражданской обороны</w:t>
            </w:r>
          </w:p>
        </w:tc>
        <w:tc>
          <w:tcPr>
            <w:tcW w:w="0" w:type="auto"/>
            <w:tcBorders>
              <w:top w:val="nil"/>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w:t>
            </w:r>
          </w:p>
        </w:tc>
        <w:tc>
          <w:tcPr>
            <w:tcW w:w="2519" w:type="dxa"/>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ind w:left="-900" w:firstLine="900"/>
              <w:jc w:val="center"/>
              <w:rPr>
                <w:sz w:val="20"/>
                <w:szCs w:val="20"/>
              </w:rPr>
            </w:pPr>
            <w:r>
              <w:rPr>
                <w:sz w:val="20"/>
                <w:szCs w:val="20"/>
              </w:rPr>
              <w:t>Определяет процент</w:t>
            </w:r>
          </w:p>
          <w:p w:rsidR="00C321E1" w:rsidRDefault="00C321E1" w:rsidP="00A91DF5">
            <w:pPr>
              <w:widowControl w:val="0"/>
              <w:autoSpaceDE w:val="0"/>
              <w:autoSpaceDN w:val="0"/>
              <w:adjustRightInd w:val="0"/>
              <w:jc w:val="center"/>
              <w:rPr>
                <w:sz w:val="20"/>
                <w:szCs w:val="20"/>
              </w:rPr>
            </w:pPr>
            <w:r>
              <w:rPr>
                <w:sz w:val="20"/>
                <w:szCs w:val="20"/>
              </w:rPr>
              <w:t>оказания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финансовая</w:t>
            </w:r>
          </w:p>
        </w:tc>
      </w:tr>
      <w:tr w:rsidR="00A91DF5" w:rsidTr="00047D80">
        <w:trPr>
          <w:trHeight w:val="1305"/>
        </w:trPr>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C321E1" w:rsidRDefault="00C321E1" w:rsidP="00A91DF5">
            <w:pPr>
              <w:widowControl w:val="0"/>
              <w:autoSpaceDE w:val="0"/>
              <w:autoSpaceDN w:val="0"/>
              <w:adjustRightInd w:val="0"/>
              <w:rPr>
                <w:sz w:val="20"/>
                <w:szCs w:val="20"/>
              </w:rPr>
            </w:pPr>
            <w:r>
              <w:rPr>
                <w:sz w:val="20"/>
                <w:szCs w:val="20"/>
              </w:rPr>
              <w:t>Совершенствование системы укрепления первичных мер пожарной безопасности, снижение числа погибших (пострадавших) от пожаров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w:t>
            </w:r>
          </w:p>
        </w:tc>
        <w:tc>
          <w:tcPr>
            <w:tcW w:w="2519" w:type="dxa"/>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ind w:left="-900" w:firstLine="900"/>
              <w:jc w:val="center"/>
              <w:rPr>
                <w:sz w:val="20"/>
                <w:szCs w:val="20"/>
              </w:rPr>
            </w:pPr>
            <w:r>
              <w:rPr>
                <w:sz w:val="20"/>
                <w:szCs w:val="20"/>
              </w:rPr>
              <w:t>Определяет процент</w:t>
            </w:r>
          </w:p>
          <w:p w:rsidR="00C321E1" w:rsidRDefault="00C321E1" w:rsidP="00A91DF5">
            <w:pPr>
              <w:widowControl w:val="0"/>
              <w:autoSpaceDE w:val="0"/>
              <w:autoSpaceDN w:val="0"/>
              <w:adjustRightInd w:val="0"/>
              <w:jc w:val="center"/>
              <w:rPr>
                <w:sz w:val="20"/>
                <w:szCs w:val="20"/>
              </w:rPr>
            </w:pPr>
            <w:r>
              <w:rPr>
                <w:sz w:val="20"/>
                <w:szCs w:val="20"/>
              </w:rPr>
              <w:t>оказания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16"/>
                <w:szCs w:val="16"/>
              </w:rPr>
            </w:pPr>
            <w:r>
              <w:rPr>
                <w:sz w:val="20"/>
                <w:szCs w:val="20"/>
              </w:rPr>
              <w:t>финансовая</w:t>
            </w:r>
          </w:p>
        </w:tc>
      </w:tr>
      <w:tr w:rsidR="00A91DF5" w:rsidTr="00047D80">
        <w:trPr>
          <w:trHeight w:val="1006"/>
        </w:trPr>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rPr>
                <w:sz w:val="20"/>
                <w:szCs w:val="20"/>
              </w:rPr>
            </w:pPr>
            <w:r>
              <w:rPr>
                <w:sz w:val="20"/>
                <w:szCs w:val="20"/>
              </w:rPr>
              <w:t>Повышение уровня обучения населения мерам пожарной безопасности в быту и при нахождении в лесном массиве</w:t>
            </w: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w:t>
            </w:r>
          </w:p>
        </w:tc>
        <w:tc>
          <w:tcPr>
            <w:tcW w:w="2519" w:type="dxa"/>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ind w:left="-900" w:firstLine="900"/>
              <w:jc w:val="center"/>
              <w:rPr>
                <w:sz w:val="20"/>
                <w:szCs w:val="20"/>
              </w:rPr>
            </w:pPr>
            <w:r>
              <w:rPr>
                <w:sz w:val="20"/>
                <w:szCs w:val="20"/>
              </w:rPr>
              <w:t>Определяет процент</w:t>
            </w:r>
          </w:p>
          <w:p w:rsidR="00C321E1" w:rsidRDefault="00C321E1" w:rsidP="00A91DF5">
            <w:pPr>
              <w:widowControl w:val="0"/>
              <w:autoSpaceDE w:val="0"/>
              <w:autoSpaceDN w:val="0"/>
              <w:adjustRightInd w:val="0"/>
              <w:jc w:val="center"/>
              <w:rPr>
                <w:sz w:val="20"/>
                <w:szCs w:val="20"/>
              </w:rPr>
            </w:pPr>
            <w:r>
              <w:rPr>
                <w:sz w:val="20"/>
                <w:szCs w:val="20"/>
              </w:rPr>
              <w:t>оказания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16"/>
                <w:szCs w:val="16"/>
              </w:rPr>
            </w:pPr>
            <w:r>
              <w:rPr>
                <w:sz w:val="20"/>
                <w:szCs w:val="20"/>
              </w:rPr>
              <w:t>финансовая</w:t>
            </w:r>
          </w:p>
        </w:tc>
      </w:tr>
      <w:tr w:rsidR="00A91DF5" w:rsidTr="00047D80">
        <w:trPr>
          <w:trHeight w:val="3780"/>
        </w:trPr>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rPr>
                <w:sz w:val="20"/>
                <w:szCs w:val="20"/>
              </w:rPr>
            </w:pPr>
            <w:r>
              <w:rPr>
                <w:sz w:val="20"/>
                <w:szCs w:val="20"/>
              </w:rPr>
              <w:t>Сокращение числа лиц, пострадавших (погибших) в результате ДТП, % к предыдущему году</w:t>
            </w: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20"/>
                <w:szCs w:val="20"/>
              </w:rPr>
            </w:pPr>
            <w:r>
              <w:rPr>
                <w:sz w:val="20"/>
                <w:szCs w:val="20"/>
              </w:rPr>
              <w:t>%</w:t>
            </w:r>
          </w:p>
        </w:tc>
        <w:tc>
          <w:tcPr>
            <w:tcW w:w="2519" w:type="dxa"/>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jc w:val="center"/>
              <w:rPr>
                <w:sz w:val="20"/>
                <w:szCs w:val="20"/>
              </w:rPr>
            </w:pPr>
            <w:r>
              <w:rPr>
                <w:sz w:val="20"/>
                <w:szCs w:val="20"/>
              </w:rPr>
              <w:t>П</w:t>
            </w:r>
            <w:bookmarkStart w:id="159" w:name="_GoBack"/>
            <w:bookmarkEnd w:id="159"/>
            <w:r>
              <w:rPr>
                <w:sz w:val="20"/>
                <w:szCs w:val="20"/>
              </w:rPr>
              <w:t>оказывает отношение количества ДТП с сопутствующими дорожными условиями, произошедших в отчетном году, к количеству ДТП с сопутствующими дорожными условиями, произошедших в 2013 году</w:t>
            </w:r>
          </w:p>
        </w:tc>
        <w:tc>
          <w:tcPr>
            <w:tcW w:w="0" w:type="auto"/>
            <w:tcBorders>
              <w:top w:val="single" w:sz="4" w:space="0" w:color="auto"/>
              <w:left w:val="single" w:sz="4" w:space="0" w:color="auto"/>
              <w:bottom w:val="single" w:sz="4" w:space="0" w:color="auto"/>
              <w:right w:val="single" w:sz="4" w:space="0" w:color="auto"/>
            </w:tcBorders>
            <w:vAlign w:val="center"/>
          </w:tcPr>
          <w:p w:rsidR="00C321E1" w:rsidRDefault="00C321E1" w:rsidP="00A91DF5">
            <w:pPr>
              <w:ind w:firstLine="567"/>
              <w:jc w:val="center"/>
              <w:rPr>
                <w:sz w:val="16"/>
                <w:szCs w:val="16"/>
              </w:rPr>
            </w:pPr>
          </w:p>
          <w:p w:rsidR="00C321E1" w:rsidRDefault="00C321E1" w:rsidP="00A91DF5">
            <w:pPr>
              <w:ind w:firstLine="567"/>
              <w:jc w:val="center"/>
              <w:rPr>
                <w:sz w:val="16"/>
                <w:szCs w:val="16"/>
              </w:rPr>
            </w:pPr>
            <w:r>
              <w:rPr>
                <w:sz w:val="16"/>
                <w:szCs w:val="16"/>
              </w:rPr>
              <w:t>Уменьшение количества ДТП (</w:t>
            </w:r>
            <w:proofErr w:type="gramStart"/>
            <w:r>
              <w:rPr>
                <w:i/>
                <w:sz w:val="16"/>
                <w:szCs w:val="16"/>
                <w:lang w:val="en-US"/>
              </w:rPr>
              <w:t>K</w:t>
            </w:r>
            <w:proofErr w:type="gramEnd"/>
            <w:r>
              <w:rPr>
                <w:i/>
                <w:sz w:val="16"/>
                <w:szCs w:val="16"/>
              </w:rPr>
              <w:t>ДТП</w:t>
            </w:r>
            <w:r>
              <w:rPr>
                <w:sz w:val="16"/>
                <w:szCs w:val="16"/>
              </w:rPr>
              <w:t>) с пострадавшими на 1 тыс. автотранспортных средств (к уровню предыдущего  года) с сопутствующими дорожными условиями считается по формуле:</w:t>
            </w:r>
          </w:p>
          <w:p w:rsidR="00C321E1" w:rsidRDefault="003536AB" w:rsidP="00A91DF5">
            <w:pPr>
              <w:widowControl w:val="0"/>
              <w:autoSpaceDE w:val="0"/>
              <w:autoSpaceDN w:val="0"/>
              <w:adjustRightInd w:val="0"/>
              <w:ind w:firstLine="567"/>
              <w:jc w:val="center"/>
              <w:rPr>
                <w:sz w:val="16"/>
                <w:szCs w:val="16"/>
              </w:rPr>
            </w:pPr>
            <w:r>
              <w:rPr>
                <w:sz w:val="16"/>
                <w:szCs w:val="16"/>
              </w:rPr>
              <w:pict>
                <v:shape id="_x0000_i1025" type="#_x0000_t75" style="width:167.25pt;height:35.25pt;mso-left-percent:-10001;mso-top-percent:-10001;mso-position-horizontal:absolute;mso-position-horizontal-relative:char;mso-position-vertical:absolute;mso-position-vertical-relative:line;mso-left-percent:-10001;mso-top-percent:-10001">
                  <v:imagedata r:id="rId12" o:title=""/>
                </v:shape>
              </w:pict>
            </w:r>
          </w:p>
          <w:p w:rsidR="00C321E1" w:rsidRDefault="00C321E1" w:rsidP="00A91DF5">
            <w:pPr>
              <w:widowControl w:val="0"/>
              <w:autoSpaceDE w:val="0"/>
              <w:autoSpaceDN w:val="0"/>
              <w:adjustRightInd w:val="0"/>
              <w:ind w:firstLine="567"/>
              <w:jc w:val="center"/>
              <w:rPr>
                <w:sz w:val="16"/>
                <w:szCs w:val="16"/>
              </w:rPr>
            </w:pPr>
            <w:r>
              <w:rPr>
                <w:sz w:val="16"/>
                <w:szCs w:val="16"/>
              </w:rPr>
              <w:t>где:</w:t>
            </w:r>
          </w:p>
          <w:p w:rsidR="00C321E1" w:rsidRDefault="003536AB" w:rsidP="00A91DF5">
            <w:pPr>
              <w:widowControl w:val="0"/>
              <w:autoSpaceDE w:val="0"/>
              <w:autoSpaceDN w:val="0"/>
              <w:adjustRightInd w:val="0"/>
              <w:ind w:firstLine="567"/>
              <w:jc w:val="center"/>
              <w:rPr>
                <w:sz w:val="16"/>
                <w:szCs w:val="16"/>
              </w:rPr>
            </w:pPr>
            <w:r>
              <w:rPr>
                <w:noProof/>
                <w:position w:val="-9"/>
                <w:sz w:val="16"/>
                <w:szCs w:val="16"/>
              </w:rPr>
              <w:pict>
                <v:shape id="_x0000_i1026" type="#_x0000_t75" style="width:41.25pt;height:17.25pt;visibility:visible">
                  <v:imagedata r:id="rId13" o:title=""/>
                </v:shape>
              </w:pict>
            </w:r>
            <w:r w:rsidR="00C321E1">
              <w:rPr>
                <w:sz w:val="16"/>
                <w:szCs w:val="16"/>
              </w:rPr>
              <w:t xml:space="preserve"> - количество ДТП с пострадавшими и сопутствующими дорожными условиями, произошедших в отчетном году, на 1 тыс. автотранспортных средств,</w:t>
            </w:r>
          </w:p>
          <w:p w:rsidR="00C321E1" w:rsidRDefault="003536AB" w:rsidP="00A91DF5">
            <w:pPr>
              <w:ind w:firstLine="567"/>
              <w:jc w:val="center"/>
              <w:rPr>
                <w:sz w:val="16"/>
                <w:szCs w:val="16"/>
              </w:rPr>
            </w:pPr>
            <w:r>
              <w:rPr>
                <w:noProof/>
                <w:position w:val="-9"/>
                <w:sz w:val="16"/>
                <w:szCs w:val="16"/>
              </w:rPr>
              <w:pict>
                <v:shape id="_x0000_i1027" type="#_x0000_t75" style="width:41.25pt;height:17.25pt;visibility:visible">
                  <v:imagedata r:id="rId14" o:title=""/>
                </v:shape>
              </w:pict>
            </w:r>
            <w:r w:rsidR="00C321E1">
              <w:rPr>
                <w:sz w:val="16"/>
                <w:szCs w:val="16"/>
              </w:rPr>
              <w:t xml:space="preserve"> - количество ДТП с пострадавшими и сопутствующими дорожными условиями, произошедших в предыдущем году, </w:t>
            </w:r>
          </w:p>
          <w:p w:rsidR="00C321E1" w:rsidRDefault="00C321E1" w:rsidP="00A91DF5">
            <w:pPr>
              <w:ind w:firstLine="567"/>
              <w:jc w:val="center"/>
              <w:rPr>
                <w:sz w:val="20"/>
                <w:szCs w:val="20"/>
              </w:rPr>
            </w:pPr>
            <w:r>
              <w:rPr>
                <w:sz w:val="16"/>
                <w:szCs w:val="16"/>
              </w:rPr>
              <w:t>на 1 тыс. автотранспортных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rsidR="00C321E1" w:rsidRDefault="00C321E1" w:rsidP="00A91DF5">
            <w:pPr>
              <w:widowControl w:val="0"/>
              <w:autoSpaceDE w:val="0"/>
              <w:autoSpaceDN w:val="0"/>
              <w:adjustRightInd w:val="0"/>
              <w:jc w:val="center"/>
              <w:rPr>
                <w:sz w:val="16"/>
                <w:szCs w:val="16"/>
              </w:rPr>
            </w:pPr>
            <w:r>
              <w:rPr>
                <w:sz w:val="20"/>
                <w:szCs w:val="20"/>
              </w:rPr>
              <w:t>Периодическая отчетность</w:t>
            </w:r>
          </w:p>
        </w:tc>
      </w:tr>
    </w:tbl>
    <w:p w:rsidR="00C321E1" w:rsidRDefault="00C321E1" w:rsidP="00C321E1">
      <w:pPr>
        <w:widowControl w:val="0"/>
        <w:autoSpaceDE w:val="0"/>
        <w:autoSpaceDN w:val="0"/>
        <w:adjustRightInd w:val="0"/>
        <w:outlineLvl w:val="1"/>
      </w:pPr>
    </w:p>
    <w:p w:rsidR="00B34371" w:rsidRDefault="00653AEA" w:rsidP="00B34371">
      <w:pPr>
        <w:widowControl w:val="0"/>
        <w:autoSpaceDE w:val="0"/>
        <w:autoSpaceDN w:val="0"/>
        <w:adjustRightInd w:val="0"/>
        <w:jc w:val="right"/>
        <w:outlineLvl w:val="1"/>
      </w:pPr>
      <w:r>
        <w:br w:type="page"/>
      </w:r>
      <w:r w:rsidR="00B34371">
        <w:lastRenderedPageBreak/>
        <w:t>Приложение 2</w:t>
      </w:r>
    </w:p>
    <w:p w:rsidR="00B34371" w:rsidRDefault="00B34371" w:rsidP="00B34371">
      <w:pPr>
        <w:widowControl w:val="0"/>
        <w:autoSpaceDE w:val="0"/>
        <w:autoSpaceDN w:val="0"/>
        <w:adjustRightInd w:val="0"/>
        <w:jc w:val="right"/>
      </w:pPr>
      <w:r>
        <w:t xml:space="preserve">к постановлению администрации       </w:t>
      </w:r>
    </w:p>
    <w:p w:rsidR="00B34371" w:rsidRDefault="00B34371" w:rsidP="00B34371">
      <w:pPr>
        <w:widowControl w:val="0"/>
        <w:autoSpaceDE w:val="0"/>
        <w:autoSpaceDN w:val="0"/>
        <w:adjustRightInd w:val="0"/>
        <w:jc w:val="right"/>
      </w:pPr>
      <w:r>
        <w:t xml:space="preserve">муниципального образования       </w:t>
      </w:r>
    </w:p>
    <w:p w:rsidR="00B34371" w:rsidRDefault="00B34371" w:rsidP="00B34371">
      <w:pPr>
        <w:widowControl w:val="0"/>
        <w:autoSpaceDE w:val="0"/>
        <w:autoSpaceDN w:val="0"/>
        <w:adjustRightInd w:val="0"/>
        <w:jc w:val="right"/>
      </w:pPr>
      <w:r>
        <w:t xml:space="preserve">"Рощинское городское поселение"       </w:t>
      </w:r>
    </w:p>
    <w:p w:rsidR="00B34371" w:rsidRDefault="00B34371" w:rsidP="00B34371">
      <w:pPr>
        <w:widowControl w:val="0"/>
        <w:autoSpaceDE w:val="0"/>
        <w:autoSpaceDN w:val="0"/>
        <w:adjustRightInd w:val="0"/>
        <w:jc w:val="right"/>
      </w:pPr>
      <w:r>
        <w:t xml:space="preserve">Выборгского района Ленинградской области       </w:t>
      </w:r>
    </w:p>
    <w:p w:rsidR="00B34371" w:rsidRDefault="00B34371" w:rsidP="00B34371">
      <w:pPr>
        <w:widowControl w:val="0"/>
        <w:autoSpaceDE w:val="0"/>
        <w:autoSpaceDN w:val="0"/>
        <w:adjustRightInd w:val="0"/>
        <w:jc w:val="right"/>
      </w:pPr>
      <w:r>
        <w:t>от  «14» октября 2020г. № 478</w:t>
      </w:r>
    </w:p>
    <w:p w:rsidR="00A91DF5" w:rsidRDefault="00A91DF5" w:rsidP="00A91DF5">
      <w:pPr>
        <w:ind w:right="-1"/>
        <w:jc w:val="center"/>
      </w:pPr>
    </w:p>
    <w:tbl>
      <w:tblPr>
        <w:tblW w:w="14897" w:type="dxa"/>
        <w:tblInd w:w="773" w:type="dxa"/>
        <w:tblLook w:val="04A0" w:firstRow="1" w:lastRow="0" w:firstColumn="1" w:lastColumn="0" w:noHBand="0" w:noVBand="1"/>
      </w:tblPr>
      <w:tblGrid>
        <w:gridCol w:w="680"/>
        <w:gridCol w:w="5280"/>
        <w:gridCol w:w="1534"/>
        <w:gridCol w:w="1260"/>
        <w:gridCol w:w="1260"/>
        <w:gridCol w:w="1382"/>
        <w:gridCol w:w="1141"/>
        <w:gridCol w:w="1180"/>
        <w:gridCol w:w="1180"/>
      </w:tblGrid>
      <w:tr w:rsidR="00B34371" w:rsidRPr="00B34371" w:rsidTr="00B34371">
        <w:trPr>
          <w:trHeight w:val="990"/>
        </w:trPr>
        <w:tc>
          <w:tcPr>
            <w:tcW w:w="14897" w:type="dxa"/>
            <w:gridSpan w:val="9"/>
            <w:tcBorders>
              <w:top w:val="nil"/>
              <w:left w:val="nil"/>
              <w:bottom w:val="nil"/>
              <w:right w:val="nil"/>
            </w:tcBorders>
            <w:shd w:val="clear" w:color="000000" w:fill="FFFFFF"/>
            <w:vAlign w:val="center"/>
            <w:hideMark/>
          </w:tcPr>
          <w:p w:rsidR="00B34371" w:rsidRPr="00B34371" w:rsidRDefault="00B34371" w:rsidP="00B34371">
            <w:pPr>
              <w:jc w:val="center"/>
              <w:rPr>
                <w:b/>
                <w:bCs/>
                <w:color w:val="000000"/>
              </w:rPr>
            </w:pPr>
            <w:r w:rsidRPr="00B34371">
              <w:rPr>
                <w:b/>
                <w:bCs/>
                <w:color w:val="000000"/>
              </w:rPr>
              <w:t xml:space="preserve">ПЕРЕЧЕНЬ МЕРОПРИЯТИЙ И РЕАЛИЗАЦИИ </w:t>
            </w:r>
            <w:r w:rsidRPr="00B34371">
              <w:rPr>
                <w:b/>
                <w:bCs/>
                <w:color w:val="000000"/>
              </w:rPr>
              <w:br/>
              <w:t xml:space="preserve">ПОДПРОГРАММ ПРОГРАММЫ «БЕЗОПАСНОСТЬ МУНИЦИПАЛЬНОГО ОБРАЗОВАНИЯ  «РОЩИНСКОЕ ГОРОДСКОЕ ПОСЕЛЕНИЕ» ВЫБОРГСКОГО РАЙОНА ЛЕНИНГРАДСКОЙ ОБЛАСТИ» </w:t>
            </w:r>
          </w:p>
        </w:tc>
      </w:tr>
      <w:tr w:rsidR="00B34371" w:rsidRPr="00B34371" w:rsidTr="00B34371">
        <w:trPr>
          <w:trHeight w:val="315"/>
        </w:trPr>
        <w:tc>
          <w:tcPr>
            <w:tcW w:w="680" w:type="dxa"/>
            <w:tcBorders>
              <w:top w:val="nil"/>
              <w:left w:val="nil"/>
              <w:bottom w:val="single" w:sz="4" w:space="0" w:color="auto"/>
              <w:right w:val="nil"/>
            </w:tcBorders>
            <w:shd w:val="clear" w:color="000000" w:fill="FFFFFF"/>
            <w:noWrap/>
            <w:vAlign w:val="center"/>
            <w:hideMark/>
          </w:tcPr>
          <w:p w:rsidR="00B34371" w:rsidRPr="00B34371" w:rsidRDefault="00B34371" w:rsidP="00B34371">
            <w:pPr>
              <w:rPr>
                <w:color w:val="000000"/>
              </w:rPr>
            </w:pPr>
            <w:r w:rsidRPr="00B34371">
              <w:rPr>
                <w:color w:val="000000"/>
              </w:rPr>
              <w:t> </w:t>
            </w:r>
          </w:p>
        </w:tc>
        <w:tc>
          <w:tcPr>
            <w:tcW w:w="5280" w:type="dxa"/>
            <w:tcBorders>
              <w:top w:val="nil"/>
              <w:left w:val="nil"/>
              <w:bottom w:val="single" w:sz="4" w:space="0" w:color="auto"/>
              <w:right w:val="nil"/>
            </w:tcBorders>
            <w:shd w:val="clear" w:color="000000" w:fill="FFFFFF"/>
            <w:noWrap/>
            <w:vAlign w:val="bottom"/>
            <w:hideMark/>
          </w:tcPr>
          <w:p w:rsidR="00B34371" w:rsidRPr="00B34371" w:rsidRDefault="00B34371" w:rsidP="00B34371">
            <w:pPr>
              <w:rPr>
                <w:rFonts w:ascii="Calibri" w:hAnsi="Calibri" w:cs="Calibri"/>
                <w:color w:val="000000"/>
                <w:sz w:val="22"/>
                <w:szCs w:val="22"/>
              </w:rPr>
            </w:pPr>
            <w:r w:rsidRPr="00B34371">
              <w:rPr>
                <w:rFonts w:ascii="Calibri" w:hAnsi="Calibri" w:cs="Calibri"/>
                <w:color w:val="000000"/>
                <w:sz w:val="22"/>
                <w:szCs w:val="22"/>
              </w:rPr>
              <w:t> </w:t>
            </w:r>
          </w:p>
        </w:tc>
        <w:tc>
          <w:tcPr>
            <w:tcW w:w="1534" w:type="dxa"/>
            <w:tcBorders>
              <w:top w:val="nil"/>
              <w:left w:val="nil"/>
              <w:bottom w:val="single" w:sz="4" w:space="0" w:color="auto"/>
              <w:right w:val="nil"/>
            </w:tcBorders>
            <w:shd w:val="clear" w:color="000000" w:fill="FFFFFF"/>
            <w:noWrap/>
            <w:vAlign w:val="bottom"/>
            <w:hideMark/>
          </w:tcPr>
          <w:p w:rsidR="00B34371" w:rsidRPr="00B34371" w:rsidRDefault="00B34371" w:rsidP="00B34371">
            <w:pPr>
              <w:rPr>
                <w:rFonts w:ascii="Calibri" w:hAnsi="Calibri" w:cs="Calibri"/>
                <w:color w:val="000000"/>
                <w:sz w:val="22"/>
                <w:szCs w:val="22"/>
              </w:rPr>
            </w:pPr>
            <w:r w:rsidRPr="00B34371">
              <w:rPr>
                <w:rFonts w:ascii="Calibri" w:hAnsi="Calibri" w:cs="Calibri"/>
                <w:color w:val="000000"/>
                <w:sz w:val="22"/>
                <w:szCs w:val="22"/>
              </w:rPr>
              <w:t> </w:t>
            </w:r>
          </w:p>
        </w:tc>
        <w:tc>
          <w:tcPr>
            <w:tcW w:w="1260" w:type="dxa"/>
            <w:tcBorders>
              <w:top w:val="nil"/>
              <w:left w:val="nil"/>
              <w:bottom w:val="single" w:sz="4" w:space="0" w:color="auto"/>
              <w:right w:val="nil"/>
            </w:tcBorders>
            <w:shd w:val="clear" w:color="000000" w:fill="FFFFFF"/>
            <w:noWrap/>
            <w:vAlign w:val="bottom"/>
            <w:hideMark/>
          </w:tcPr>
          <w:p w:rsidR="00B34371" w:rsidRPr="00B34371" w:rsidRDefault="00B34371" w:rsidP="00B34371">
            <w:pPr>
              <w:rPr>
                <w:rFonts w:ascii="Calibri" w:hAnsi="Calibri" w:cs="Calibri"/>
                <w:color w:val="000000"/>
                <w:sz w:val="22"/>
                <w:szCs w:val="22"/>
              </w:rPr>
            </w:pPr>
            <w:r w:rsidRPr="00B34371">
              <w:rPr>
                <w:rFonts w:ascii="Calibri" w:hAnsi="Calibri" w:cs="Calibri"/>
                <w:color w:val="000000"/>
                <w:sz w:val="22"/>
                <w:szCs w:val="22"/>
              </w:rPr>
              <w:t> </w:t>
            </w:r>
          </w:p>
        </w:tc>
        <w:tc>
          <w:tcPr>
            <w:tcW w:w="1260" w:type="dxa"/>
            <w:tcBorders>
              <w:top w:val="nil"/>
              <w:left w:val="nil"/>
              <w:bottom w:val="single" w:sz="4" w:space="0" w:color="auto"/>
              <w:right w:val="nil"/>
            </w:tcBorders>
            <w:shd w:val="clear" w:color="000000" w:fill="FFFFFF"/>
            <w:noWrap/>
            <w:vAlign w:val="bottom"/>
            <w:hideMark/>
          </w:tcPr>
          <w:p w:rsidR="00B34371" w:rsidRPr="00B34371" w:rsidRDefault="00B34371" w:rsidP="00B34371">
            <w:pPr>
              <w:rPr>
                <w:rFonts w:ascii="Calibri" w:hAnsi="Calibri" w:cs="Calibri"/>
                <w:color w:val="000000"/>
                <w:sz w:val="22"/>
                <w:szCs w:val="22"/>
              </w:rPr>
            </w:pPr>
            <w:r w:rsidRPr="00B34371">
              <w:rPr>
                <w:rFonts w:ascii="Calibri" w:hAnsi="Calibri" w:cs="Calibri"/>
                <w:color w:val="000000"/>
                <w:sz w:val="22"/>
                <w:szCs w:val="22"/>
              </w:rPr>
              <w:t> </w:t>
            </w:r>
          </w:p>
        </w:tc>
        <w:tc>
          <w:tcPr>
            <w:tcW w:w="1382" w:type="dxa"/>
            <w:tcBorders>
              <w:top w:val="nil"/>
              <w:left w:val="nil"/>
              <w:bottom w:val="single" w:sz="4" w:space="0" w:color="auto"/>
              <w:right w:val="nil"/>
            </w:tcBorders>
            <w:shd w:val="clear" w:color="000000" w:fill="FFFFFF"/>
            <w:noWrap/>
            <w:vAlign w:val="bottom"/>
            <w:hideMark/>
          </w:tcPr>
          <w:p w:rsidR="00B34371" w:rsidRPr="00B34371" w:rsidRDefault="00B34371" w:rsidP="00B34371">
            <w:pPr>
              <w:rPr>
                <w:rFonts w:ascii="Calibri" w:hAnsi="Calibri" w:cs="Calibri"/>
                <w:color w:val="000000"/>
                <w:sz w:val="22"/>
                <w:szCs w:val="22"/>
              </w:rPr>
            </w:pPr>
            <w:r w:rsidRPr="00B34371">
              <w:rPr>
                <w:rFonts w:ascii="Calibri" w:hAnsi="Calibri" w:cs="Calibri"/>
                <w:color w:val="000000"/>
                <w:sz w:val="22"/>
                <w:szCs w:val="22"/>
              </w:rPr>
              <w:t> </w:t>
            </w:r>
          </w:p>
        </w:tc>
        <w:tc>
          <w:tcPr>
            <w:tcW w:w="1141" w:type="dxa"/>
            <w:tcBorders>
              <w:top w:val="nil"/>
              <w:left w:val="nil"/>
              <w:bottom w:val="single" w:sz="4" w:space="0" w:color="auto"/>
              <w:right w:val="nil"/>
            </w:tcBorders>
            <w:shd w:val="clear" w:color="000000" w:fill="FFFFFF"/>
            <w:noWrap/>
            <w:vAlign w:val="bottom"/>
            <w:hideMark/>
          </w:tcPr>
          <w:p w:rsidR="00B34371" w:rsidRPr="00B34371" w:rsidRDefault="00B34371" w:rsidP="00B34371">
            <w:pPr>
              <w:rPr>
                <w:rFonts w:ascii="Calibri" w:hAnsi="Calibri" w:cs="Calibri"/>
                <w:color w:val="000000"/>
                <w:sz w:val="22"/>
                <w:szCs w:val="22"/>
              </w:rPr>
            </w:pPr>
            <w:r w:rsidRPr="00B34371">
              <w:rPr>
                <w:rFonts w:ascii="Calibri" w:hAnsi="Calibri" w:cs="Calibri"/>
                <w:color w:val="000000"/>
                <w:sz w:val="22"/>
                <w:szCs w:val="22"/>
              </w:rPr>
              <w:t> </w:t>
            </w:r>
          </w:p>
        </w:tc>
        <w:tc>
          <w:tcPr>
            <w:tcW w:w="1180" w:type="dxa"/>
            <w:tcBorders>
              <w:top w:val="nil"/>
              <w:left w:val="nil"/>
              <w:bottom w:val="single" w:sz="4" w:space="0" w:color="auto"/>
              <w:right w:val="nil"/>
            </w:tcBorders>
            <w:shd w:val="clear" w:color="000000" w:fill="FFFFFF"/>
            <w:noWrap/>
            <w:vAlign w:val="bottom"/>
            <w:hideMark/>
          </w:tcPr>
          <w:p w:rsidR="00B34371" w:rsidRPr="00B34371" w:rsidRDefault="00B34371" w:rsidP="00B34371">
            <w:pPr>
              <w:rPr>
                <w:rFonts w:ascii="Calibri" w:hAnsi="Calibri" w:cs="Calibri"/>
                <w:color w:val="000000"/>
                <w:sz w:val="22"/>
                <w:szCs w:val="22"/>
              </w:rPr>
            </w:pPr>
            <w:r w:rsidRPr="00B34371">
              <w:rPr>
                <w:rFonts w:ascii="Calibri" w:hAnsi="Calibri" w:cs="Calibri"/>
                <w:color w:val="000000"/>
                <w:sz w:val="22"/>
                <w:szCs w:val="22"/>
              </w:rPr>
              <w:t> </w:t>
            </w:r>
          </w:p>
        </w:tc>
        <w:tc>
          <w:tcPr>
            <w:tcW w:w="1180" w:type="dxa"/>
            <w:tcBorders>
              <w:top w:val="nil"/>
              <w:left w:val="nil"/>
              <w:bottom w:val="single" w:sz="4" w:space="0" w:color="auto"/>
              <w:right w:val="nil"/>
            </w:tcBorders>
            <w:shd w:val="clear" w:color="000000" w:fill="FFFFFF"/>
            <w:noWrap/>
            <w:vAlign w:val="bottom"/>
            <w:hideMark/>
          </w:tcPr>
          <w:p w:rsidR="00B34371" w:rsidRPr="00B34371" w:rsidRDefault="00B34371" w:rsidP="00B34371">
            <w:pPr>
              <w:rPr>
                <w:rFonts w:ascii="Calibri" w:hAnsi="Calibri" w:cs="Calibri"/>
                <w:color w:val="000000"/>
                <w:sz w:val="22"/>
                <w:szCs w:val="22"/>
              </w:rPr>
            </w:pPr>
            <w:r w:rsidRPr="00B34371">
              <w:rPr>
                <w:rFonts w:ascii="Calibri" w:hAnsi="Calibri" w:cs="Calibri"/>
                <w:color w:val="000000"/>
                <w:sz w:val="22"/>
                <w:szCs w:val="22"/>
              </w:rPr>
              <w:t> </w:t>
            </w:r>
          </w:p>
        </w:tc>
      </w:tr>
      <w:tr w:rsidR="00B34371" w:rsidRPr="00B34371" w:rsidTr="00B34371">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Наименование мероприятий</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Ответственный исполнитель</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Годы реализации</w:t>
            </w:r>
          </w:p>
        </w:tc>
        <w:tc>
          <w:tcPr>
            <w:tcW w:w="6143"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Оценка расходов (</w:t>
            </w:r>
            <w:proofErr w:type="spellStart"/>
            <w:r w:rsidRPr="00B34371">
              <w:rPr>
                <w:color w:val="000000"/>
                <w:sz w:val="20"/>
                <w:szCs w:val="20"/>
              </w:rPr>
              <w:t>тыс</w:t>
            </w:r>
            <w:proofErr w:type="gramStart"/>
            <w:r w:rsidRPr="00B34371">
              <w:rPr>
                <w:color w:val="000000"/>
                <w:sz w:val="20"/>
                <w:szCs w:val="20"/>
              </w:rPr>
              <w:t>.р</w:t>
            </w:r>
            <w:proofErr w:type="gramEnd"/>
            <w:r w:rsidRPr="00B34371">
              <w:rPr>
                <w:color w:val="000000"/>
                <w:sz w:val="20"/>
                <w:szCs w:val="20"/>
              </w:rPr>
              <w:t>уб</w:t>
            </w:r>
            <w:proofErr w:type="spellEnd"/>
            <w:r w:rsidRPr="00B34371">
              <w:rPr>
                <w:color w:val="000000"/>
                <w:sz w:val="20"/>
                <w:szCs w:val="20"/>
              </w:rPr>
              <w:t>., в ценах соответствующих лет)</w:t>
            </w:r>
          </w:p>
        </w:tc>
      </w:tr>
      <w:tr w:rsidR="00B34371" w:rsidRPr="00B34371" w:rsidTr="00B34371">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6143" w:type="dxa"/>
            <w:gridSpan w:val="5"/>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r>
      <w:tr w:rsidR="00B34371" w:rsidRPr="00B34371" w:rsidTr="00B34371">
        <w:trPr>
          <w:trHeight w:val="25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Всего</w:t>
            </w:r>
          </w:p>
        </w:tc>
        <w:tc>
          <w:tcPr>
            <w:tcW w:w="138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Федеральный бюджет</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Областной бюджет</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xml:space="preserve">Местный </w:t>
            </w:r>
            <w:r w:rsidRPr="00B34371">
              <w:rPr>
                <w:color w:val="000000"/>
                <w:sz w:val="20"/>
                <w:szCs w:val="20"/>
              </w:rPr>
              <w:br/>
              <w:t>бюджет</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xml:space="preserve">Прочие источники </w:t>
            </w:r>
          </w:p>
        </w:tc>
      </w:tr>
      <w:tr w:rsidR="00B34371" w:rsidRPr="00B34371" w:rsidTr="00B34371">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r>
      <w:tr w:rsidR="00B34371" w:rsidRPr="00B34371" w:rsidTr="00B34371">
        <w:trPr>
          <w:trHeight w:val="420"/>
        </w:trPr>
        <w:tc>
          <w:tcPr>
            <w:tcW w:w="1489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rPr>
            </w:pPr>
            <w:r w:rsidRPr="00B34371">
              <w:rPr>
                <w:b/>
                <w:bCs/>
                <w:color w:val="000000"/>
              </w:rPr>
              <w:t xml:space="preserve">Подпрограмма  «Обеспечение правопорядка и профилактика правонарушений в МО «Рощинское городское поселение» </w:t>
            </w:r>
          </w:p>
        </w:tc>
      </w:tr>
      <w:tr w:rsidR="00B34371" w:rsidRPr="00B34371" w:rsidTr="00B34371">
        <w:trPr>
          <w:trHeight w:val="390"/>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Установка обзорных камер  видеонаблюдения наблюдения в местах массового пребывания граждан на территории МО «Рощинское городское поселение» пос. Рощино</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3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30"/>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Поставка программно-аппаратного комплекса системы защиты информации для защиты информационной системы "Безопасный город"</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393,6</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393,6</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4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3</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sz w:val="20"/>
                <w:szCs w:val="20"/>
              </w:rPr>
            </w:pPr>
            <w:r w:rsidRPr="00B34371">
              <w:rPr>
                <w:sz w:val="20"/>
                <w:szCs w:val="20"/>
              </w:rPr>
              <w:t>Технический надзор</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4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4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4</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Техническое обслуживание обзорных камер наблюдения</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700,0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700,0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30"/>
        </w:trPr>
        <w:tc>
          <w:tcPr>
            <w:tcW w:w="5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Итого по подпрограмме</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2 493,6</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70C0"/>
                <w:sz w:val="20"/>
                <w:szCs w:val="20"/>
              </w:rPr>
            </w:pPr>
            <w:r w:rsidRPr="00B34371">
              <w:rPr>
                <w:b/>
                <w:bCs/>
                <w:color w:val="0070C0"/>
                <w:sz w:val="20"/>
                <w:szCs w:val="20"/>
              </w:rPr>
              <w:t>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2 493,6</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r>
      <w:tr w:rsidR="00B34371" w:rsidRPr="00B34371" w:rsidTr="00B34371">
        <w:trPr>
          <w:trHeight w:val="315"/>
        </w:trPr>
        <w:tc>
          <w:tcPr>
            <w:tcW w:w="59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lastRenderedPageBreak/>
              <w:t>В том числе по годам:</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700,0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700,0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1 093,6</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1 093,6</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700,0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700,0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990"/>
        </w:trPr>
        <w:tc>
          <w:tcPr>
            <w:tcW w:w="1489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rPr>
            </w:pPr>
            <w:bookmarkStart w:id="160" w:name="RANGE!G32"/>
            <w:r w:rsidRPr="00B34371">
              <w:rPr>
                <w:b/>
                <w:bCs/>
                <w:color w:val="000000"/>
              </w:rPr>
              <w:t>Подпрограмма   «Предупреждение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 в МО «Рощинское городское поселение»</w:t>
            </w:r>
            <w:r w:rsidRPr="00B34371">
              <w:rPr>
                <w:b/>
                <w:bCs/>
                <w:color w:val="FF0000"/>
              </w:rPr>
              <w:t xml:space="preserve"> </w:t>
            </w:r>
            <w:bookmarkEnd w:id="160"/>
          </w:p>
        </w:tc>
      </w:tr>
      <w:tr w:rsidR="00B34371" w:rsidRPr="00B34371" w:rsidTr="00B34371">
        <w:trPr>
          <w:trHeight w:val="690"/>
        </w:trPr>
        <w:tc>
          <w:tcPr>
            <w:tcW w:w="1489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Основное мероприятие "Защита населения и территорий от чрезвычайных ситуаций природного и техногенного характера, обеспечение пожарной безопасности и безопасности людей на водных объектах"</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Оказание услуг по безопасности населения на вод</w:t>
            </w:r>
            <w:proofErr w:type="gramStart"/>
            <w:r w:rsidRPr="00B34371">
              <w:rPr>
                <w:color w:val="000000"/>
                <w:sz w:val="20"/>
                <w:szCs w:val="20"/>
              </w:rPr>
              <w:t>е(</w:t>
            </w:r>
            <w:proofErr w:type="gramEnd"/>
            <w:r w:rsidRPr="00B34371">
              <w:rPr>
                <w:color w:val="000000"/>
                <w:sz w:val="20"/>
                <w:szCs w:val="20"/>
              </w:rPr>
              <w:t>пляжи)</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650,0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650,0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650,0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650,0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650,0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650,0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Предоставление АС услуг на водоемах МО «РГП» по вызову</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48,0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48,0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48,0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48,0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52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 xml:space="preserve">Итого </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2 046,0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2 046,0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В том числе по годам:</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650,0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650,0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698,0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698,0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698,0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698,0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90"/>
        </w:trPr>
        <w:tc>
          <w:tcPr>
            <w:tcW w:w="1489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Предупреждение и ликвидация последствий чрезвычайных ситуаций и стихийных бедствий природного  и техногенного характера</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 xml:space="preserve">Приобретение  (аренда) резервных источников питания для социально значимых объектов </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1 161,9</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1 161,9</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1 161,9</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1 161,9</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1 161,9</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1 161,9</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w:t>
            </w:r>
          </w:p>
        </w:tc>
        <w:tc>
          <w:tcPr>
            <w:tcW w:w="52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rPr>
                <w:sz w:val="20"/>
                <w:szCs w:val="20"/>
              </w:rPr>
            </w:pPr>
            <w:r w:rsidRPr="00B34371">
              <w:rPr>
                <w:sz w:val="20"/>
                <w:szCs w:val="20"/>
              </w:rPr>
              <w:t>Разработка проекта системы оповещения населения</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rPr>
                <w:sz w:val="20"/>
                <w:szCs w:val="20"/>
              </w:rPr>
            </w:pPr>
            <w:r w:rsidRPr="00B34371">
              <w:rPr>
                <w:sz w:val="20"/>
                <w:szCs w:val="20"/>
              </w:rPr>
              <w:t>Разработка проекта системы оповещения населения</w:t>
            </w: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95,0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95,0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rPr>
                <w:sz w:val="20"/>
                <w:szCs w:val="20"/>
              </w:rPr>
            </w:pPr>
            <w:r w:rsidRPr="00B34371">
              <w:rPr>
                <w:sz w:val="20"/>
                <w:szCs w:val="20"/>
              </w:rPr>
              <w:t>Разработка проекта системы оповещения населения</w:t>
            </w: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95,0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95,0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52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Установка системы оповещения населения</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700,0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700,0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Установка системы оповещения населения</w:t>
            </w: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Установка системы оповещения населения</w:t>
            </w: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700,0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700,0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90"/>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lastRenderedPageBreak/>
              <w:t>3</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sz w:val="20"/>
                <w:szCs w:val="20"/>
              </w:rPr>
            </w:pPr>
            <w:r w:rsidRPr="00B34371">
              <w:rPr>
                <w:sz w:val="20"/>
                <w:szCs w:val="20"/>
              </w:rPr>
              <w:t xml:space="preserve">Услуги связи проводного радиовещания и </w:t>
            </w:r>
            <w:proofErr w:type="spellStart"/>
            <w:r w:rsidRPr="00B34371">
              <w:rPr>
                <w:sz w:val="20"/>
                <w:szCs w:val="20"/>
              </w:rPr>
              <w:t>телематических</w:t>
            </w:r>
            <w:proofErr w:type="spellEnd"/>
            <w:r w:rsidRPr="00B34371">
              <w:rPr>
                <w:sz w:val="20"/>
                <w:szCs w:val="20"/>
              </w:rPr>
              <w:t xml:space="preserve"> услуг связи;</w:t>
            </w:r>
            <w:r w:rsidRPr="00B34371">
              <w:rPr>
                <w:sz w:val="20"/>
                <w:szCs w:val="20"/>
              </w:rPr>
              <w:br/>
              <w:t>Обслуживание канала связи для присоединения системы оповещения МО "Рощинское городское поселение" о чрезвычайных ситуациях к региональной системе оповещения Ленинградской области</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27,0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27,0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7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27,0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27,0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40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27,0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27,0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30"/>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4</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Услуги по локализации и ликвидации последствий, чрезвычайных ситуаций, аварийно-спасательных и других неотложных работ</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150,0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3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150,0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150,0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3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150,0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30"/>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5</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Техническое обслуживание и эксплуатация существующей системы оповещения</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3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100,0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100,0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3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43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371" w:rsidRPr="00B34371" w:rsidRDefault="00B34371" w:rsidP="00B34371">
            <w:pPr>
              <w:jc w:val="center"/>
              <w:rPr>
                <w:color w:val="000000"/>
                <w:sz w:val="20"/>
                <w:szCs w:val="20"/>
              </w:rPr>
            </w:pPr>
            <w:r w:rsidRPr="00B34371">
              <w:rPr>
                <w:color w:val="000000"/>
                <w:sz w:val="20"/>
                <w:szCs w:val="20"/>
              </w:rPr>
              <w:t>6</w:t>
            </w:r>
          </w:p>
        </w:tc>
        <w:tc>
          <w:tcPr>
            <w:tcW w:w="5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371" w:rsidRPr="00B34371" w:rsidRDefault="00B34371" w:rsidP="00B34371">
            <w:pPr>
              <w:rPr>
                <w:color w:val="000000"/>
                <w:sz w:val="20"/>
                <w:szCs w:val="20"/>
              </w:rPr>
            </w:pPr>
            <w:r w:rsidRPr="00B34371">
              <w:rPr>
                <w:color w:val="000000"/>
                <w:sz w:val="20"/>
                <w:szCs w:val="20"/>
              </w:rPr>
              <w:t>Разработка плана безопасности гражданской обороны;</w:t>
            </w:r>
            <w:r w:rsidRPr="00B34371">
              <w:rPr>
                <w:color w:val="000000"/>
                <w:sz w:val="20"/>
                <w:szCs w:val="20"/>
              </w:rPr>
              <w:br/>
              <w:t>Разработка плана ликвидации аварийных разливов нефти;</w:t>
            </w:r>
            <w:r w:rsidRPr="00B34371">
              <w:rPr>
                <w:color w:val="000000"/>
                <w:sz w:val="20"/>
                <w:szCs w:val="20"/>
              </w:rPr>
              <w:br/>
              <w:t>Разработка паспорта безопасности МО "Рощинское городское поселение"</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sz w:val="20"/>
                <w:szCs w:val="20"/>
              </w:rPr>
            </w:pPr>
            <w:r w:rsidRPr="00B34371">
              <w:rPr>
                <w:sz w:val="20"/>
                <w:szCs w:val="20"/>
              </w:rPr>
              <w:t>0,0</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sz w:val="20"/>
                <w:szCs w:val="20"/>
              </w:rPr>
            </w:pPr>
            <w:r w:rsidRPr="00B34371">
              <w:rPr>
                <w:sz w:val="20"/>
                <w:szCs w:val="20"/>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4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sz w:val="20"/>
                <w:szCs w:val="20"/>
              </w:rPr>
            </w:pPr>
            <w:r w:rsidRPr="00B34371">
              <w:rPr>
                <w:sz w:val="20"/>
                <w:szCs w:val="20"/>
              </w:rPr>
              <w:t>0,0</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sz w:val="20"/>
                <w:szCs w:val="20"/>
              </w:rPr>
            </w:pPr>
            <w:r w:rsidRPr="00B34371">
              <w:rPr>
                <w:sz w:val="20"/>
                <w:szCs w:val="20"/>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9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color w:val="FF0000"/>
                <w:sz w:val="20"/>
                <w:szCs w:val="20"/>
              </w:rPr>
            </w:pPr>
            <w:r w:rsidRPr="00B34371">
              <w:rPr>
                <w:color w:val="FF0000"/>
                <w:sz w:val="20"/>
                <w:szCs w:val="20"/>
              </w:rPr>
              <w:t>0,0</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color w:val="FF0000"/>
                <w:sz w:val="20"/>
                <w:szCs w:val="20"/>
              </w:rPr>
            </w:pPr>
            <w:r w:rsidRPr="00B34371">
              <w:rPr>
                <w:color w:val="FF0000"/>
                <w:sz w:val="20"/>
                <w:szCs w:val="20"/>
              </w:rPr>
              <w:t>0,0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52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 xml:space="preserve">Итого </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6 606,7</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6 606,7</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r>
      <w:tr w:rsidR="00B34371" w:rsidRPr="00B34371" w:rsidTr="00B34371">
        <w:trPr>
          <w:trHeight w:val="315"/>
        </w:trPr>
        <w:tc>
          <w:tcPr>
            <w:tcW w:w="59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В том числе по годам:</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2 138,9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2 138,9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2 233,9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2 233,9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2 233,9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2 233,9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1489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Обеспечение первичных мер пожарной безопасности в границах населенных пунктов муниципальных образований</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sz w:val="20"/>
                <w:szCs w:val="20"/>
              </w:rPr>
            </w:pPr>
            <w:r w:rsidRPr="00B34371">
              <w:rPr>
                <w:sz w:val="20"/>
                <w:szCs w:val="20"/>
              </w:rPr>
              <w:t xml:space="preserve">Приобретение, установка и ограждение пожарных емкостей, в том числе технический надзор </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600,0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600,0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786,4</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786,4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786,4</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786,4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 xml:space="preserve">Приобретение передвижных пожарных мотопомп, БОП, пожарных рукавов, знаков пожарной безопасности, бензопил и бензорезов и передвижного пожарного поста для ДПО МО «Рощинское городское поселение» </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100,0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100,0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49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30"/>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3</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sz w:val="20"/>
                <w:szCs w:val="20"/>
              </w:rPr>
            </w:pPr>
            <w:r w:rsidRPr="00B34371">
              <w:rPr>
                <w:sz w:val="20"/>
                <w:szCs w:val="20"/>
              </w:rPr>
              <w:t xml:space="preserve">Ручная и механизированная расчистка от снега пожарных </w:t>
            </w:r>
            <w:proofErr w:type="spellStart"/>
            <w:r w:rsidRPr="00B34371">
              <w:rPr>
                <w:sz w:val="20"/>
                <w:szCs w:val="20"/>
              </w:rPr>
              <w:t>водоисточников</w:t>
            </w:r>
            <w:proofErr w:type="spellEnd"/>
            <w:r w:rsidRPr="00B34371">
              <w:rPr>
                <w:sz w:val="20"/>
                <w:szCs w:val="20"/>
              </w:rPr>
              <w:t xml:space="preserve"> и подъездов к ним на территории МО </w:t>
            </w:r>
            <w:r w:rsidRPr="00B34371">
              <w:rPr>
                <w:sz w:val="20"/>
                <w:szCs w:val="20"/>
              </w:rPr>
              <w:lastRenderedPageBreak/>
              <w:t>«Рощинское городское поселение»</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lastRenderedPageBreak/>
              <w:t xml:space="preserve">Администрация МО "Рощинское городское </w:t>
            </w:r>
            <w:r w:rsidRPr="00B34371">
              <w:rPr>
                <w:color w:val="000000"/>
                <w:sz w:val="18"/>
                <w:szCs w:val="18"/>
              </w:rPr>
              <w:lastRenderedPageBreak/>
              <w:t>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lastRenderedPageBreak/>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336,4</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336,4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336,4</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336,4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336,4</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336,4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lastRenderedPageBreak/>
              <w:t>4</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Опашка населенных пунктов МО «Рощинское городское поселение»</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40,0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40,0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40,0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40,0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40,0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40,0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5</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Профилактические мероприятия по содержанию объектов пожарной безопасности на территории МО «Рощинское городское поселение»</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250,0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250,0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300,0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300,0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300,0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300,0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6</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Испытания  пожарных гидрантов расположенных на водоотдачу на территории МО «Рощинское городское поселение» (с составлением актов)</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52,0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52,0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52,0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52,0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52,0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52,0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00"/>
        </w:trPr>
        <w:tc>
          <w:tcPr>
            <w:tcW w:w="5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 xml:space="preserve">Итого </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4 508,0</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70C0"/>
                <w:sz w:val="20"/>
                <w:szCs w:val="20"/>
              </w:rPr>
            </w:pPr>
            <w:r w:rsidRPr="00B34371">
              <w:rPr>
                <w:b/>
                <w:bCs/>
                <w:color w:val="0070C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4 508,0</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r>
      <w:tr w:rsidR="00B34371" w:rsidRPr="00B34371" w:rsidTr="00B34371">
        <w:trPr>
          <w:trHeight w:val="300"/>
        </w:trPr>
        <w:tc>
          <w:tcPr>
            <w:tcW w:w="59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В том числе по годам:</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1 278,4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1 278,4</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00"/>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1 614,8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1 614,8</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00"/>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1 614,8</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1 614,8</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00"/>
        </w:trPr>
        <w:tc>
          <w:tcPr>
            <w:tcW w:w="5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Итого по подпрограмме</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13 160,7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70C0"/>
                <w:sz w:val="20"/>
                <w:szCs w:val="20"/>
              </w:rPr>
            </w:pPr>
            <w:r w:rsidRPr="00B34371">
              <w:rPr>
                <w:b/>
                <w:bCs/>
                <w:color w:val="0070C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13 160,7</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r>
      <w:tr w:rsidR="00B34371" w:rsidRPr="00B34371" w:rsidTr="00B34371">
        <w:trPr>
          <w:trHeight w:val="315"/>
        </w:trPr>
        <w:tc>
          <w:tcPr>
            <w:tcW w:w="59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В том числе по годам:</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4 067,3</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4 067,3</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4 546,7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4 546,7</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4 546,7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4 546,7</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60"/>
        </w:trPr>
        <w:tc>
          <w:tcPr>
            <w:tcW w:w="1489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rPr>
            </w:pPr>
            <w:r w:rsidRPr="00B34371">
              <w:rPr>
                <w:b/>
                <w:bCs/>
                <w:color w:val="000000"/>
              </w:rPr>
              <w:t>Подпрограмма  «Повышение безопасности дорожного движения в МО «Рощинское городское поселение»</w:t>
            </w:r>
            <w:r w:rsidRPr="00B34371">
              <w:rPr>
                <w:b/>
                <w:bCs/>
                <w:color w:val="FF0000"/>
              </w:rPr>
              <w:t xml:space="preserve">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Ремонт автомобильных дорог</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464,7</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464,7</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700,0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700,0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Содержание светофорного объекта</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420,0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420,0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420,0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420,0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420,0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420,0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3</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sz w:val="20"/>
                <w:szCs w:val="20"/>
              </w:rPr>
            </w:pPr>
            <w:r w:rsidRPr="00B34371">
              <w:rPr>
                <w:sz w:val="20"/>
                <w:szCs w:val="20"/>
              </w:rPr>
              <w:t>Разработка и согласование с ГИБДД ГК МВД России схемы установки искусственных неровностей и дорожных знаков, внесение их в схему установки, разработка схемы нанесения дорожной разметки</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100,0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100,0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100,0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100,0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lastRenderedPageBreak/>
              <w:t>4</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Нанесение дорожной разметки, монтаж и демонтаж, установка дорожных знаков, сезонный монтаж и демонтаж искусственных неровностей на территории МО</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1 030,0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1 030,0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1 030,0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1 030,0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1 030,0</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1 030,0</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5</w:t>
            </w:r>
          </w:p>
        </w:tc>
        <w:tc>
          <w:tcPr>
            <w:tcW w:w="52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rPr>
                <w:color w:val="000000"/>
                <w:sz w:val="20"/>
                <w:szCs w:val="20"/>
              </w:rPr>
            </w:pPr>
            <w:r w:rsidRPr="00B34371">
              <w:rPr>
                <w:color w:val="000000"/>
                <w:sz w:val="20"/>
                <w:szCs w:val="20"/>
              </w:rPr>
              <w:t xml:space="preserve">Мероприятия по формированию законопослушного поведения участников дорожного движения: проведение лекций, семинаров и практических занятий с </w:t>
            </w:r>
            <w:proofErr w:type="gramStart"/>
            <w:r w:rsidRPr="00B34371">
              <w:rPr>
                <w:color w:val="000000"/>
                <w:sz w:val="20"/>
                <w:szCs w:val="20"/>
              </w:rPr>
              <w:t>населением</w:t>
            </w:r>
            <w:proofErr w:type="gramEnd"/>
            <w:r w:rsidRPr="00B34371">
              <w:rPr>
                <w:color w:val="000000"/>
                <w:sz w:val="20"/>
                <w:szCs w:val="20"/>
              </w:rPr>
              <w:t xml:space="preserve"> проживающим на территории МО "Рощинское городское поселение"</w:t>
            </w:r>
          </w:p>
        </w:tc>
        <w:tc>
          <w:tcPr>
            <w:tcW w:w="1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18"/>
                <w:szCs w:val="18"/>
              </w:rPr>
            </w:pPr>
            <w:r w:rsidRPr="00B34371">
              <w:rPr>
                <w:color w:val="000000"/>
                <w:sz w:val="18"/>
                <w:szCs w:val="18"/>
              </w:rPr>
              <w:t>Администрация МО "Рощинское городское поселение"</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95,4</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95,4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95,4</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95,4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63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5280"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20"/>
                <w:szCs w:val="20"/>
              </w:rPr>
            </w:pPr>
          </w:p>
        </w:tc>
        <w:tc>
          <w:tcPr>
            <w:tcW w:w="1534" w:type="dxa"/>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sz w:val="18"/>
                <w:szCs w:val="18"/>
              </w:rPr>
            </w:pP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95,4</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95,4</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60"/>
        </w:trPr>
        <w:tc>
          <w:tcPr>
            <w:tcW w:w="5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 xml:space="preserve">Итого </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6 800,9</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6 800,9</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r>
      <w:tr w:rsidR="00B34371" w:rsidRPr="00B34371" w:rsidTr="00B34371">
        <w:trPr>
          <w:trHeight w:val="315"/>
        </w:trPr>
        <w:tc>
          <w:tcPr>
            <w:tcW w:w="59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В том числе по годам:</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2 110,1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2 110,1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15"/>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2 345,4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2 345,4</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15"/>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2 345,4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2 345,4</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r w:rsidR="00B34371" w:rsidRPr="00B34371" w:rsidTr="00B34371">
        <w:trPr>
          <w:trHeight w:val="315"/>
        </w:trPr>
        <w:tc>
          <w:tcPr>
            <w:tcW w:w="59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Итого по Программе</w:t>
            </w:r>
          </w:p>
        </w:tc>
        <w:tc>
          <w:tcPr>
            <w:tcW w:w="1534"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right"/>
              <w:rPr>
                <w:b/>
                <w:bCs/>
                <w:color w:val="000000"/>
              </w:rPr>
            </w:pPr>
            <w:r w:rsidRPr="00B34371">
              <w:rPr>
                <w:b/>
                <w:bCs/>
                <w:color w:val="000000"/>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sz w:val="20"/>
                <w:szCs w:val="20"/>
              </w:rPr>
            </w:pPr>
            <w:r w:rsidRPr="00B34371">
              <w:rPr>
                <w:b/>
                <w:bCs/>
                <w:color w:val="000000"/>
                <w:sz w:val="20"/>
                <w:szCs w:val="20"/>
              </w:rPr>
              <w:t> </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rPr>
            </w:pPr>
            <w:r w:rsidRPr="00B34371">
              <w:rPr>
                <w:b/>
                <w:bCs/>
                <w:color w:val="000000"/>
              </w:rPr>
              <w:t>22 455,2</w:t>
            </w:r>
          </w:p>
        </w:tc>
        <w:tc>
          <w:tcPr>
            <w:tcW w:w="1382"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rPr>
            </w:pPr>
            <w:r w:rsidRPr="00B34371">
              <w:rPr>
                <w:b/>
                <w:bCs/>
                <w:color w:val="000000"/>
              </w:rPr>
              <w:t> </w:t>
            </w:r>
          </w:p>
        </w:tc>
        <w:tc>
          <w:tcPr>
            <w:tcW w:w="1141"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70C0"/>
              </w:rPr>
            </w:pPr>
            <w:r w:rsidRPr="00B34371">
              <w:rPr>
                <w:b/>
                <w:bCs/>
                <w:color w:val="0070C0"/>
              </w:rPr>
              <w:t> </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rPr>
            </w:pPr>
            <w:r w:rsidRPr="00B34371">
              <w:rPr>
                <w:b/>
                <w:bCs/>
                <w:color w:val="000000"/>
              </w:rPr>
              <w:t>22 455,2</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B34371" w:rsidRPr="00B34371" w:rsidRDefault="00B34371" w:rsidP="00B34371">
            <w:pPr>
              <w:jc w:val="center"/>
              <w:rPr>
                <w:b/>
                <w:bCs/>
                <w:color w:val="000000"/>
              </w:rPr>
            </w:pPr>
            <w:r w:rsidRPr="00B34371">
              <w:rPr>
                <w:b/>
                <w:bCs/>
                <w:color w:val="000000"/>
              </w:rPr>
              <w:t> </w:t>
            </w:r>
          </w:p>
        </w:tc>
      </w:tr>
      <w:tr w:rsidR="00B34371" w:rsidRPr="00B34371" w:rsidTr="00B34371">
        <w:trPr>
          <w:trHeight w:val="720"/>
        </w:trPr>
        <w:tc>
          <w:tcPr>
            <w:tcW w:w="59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В том числе по годам:</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2021</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6 877,4</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70C0"/>
                <w:sz w:val="20"/>
                <w:szCs w:val="20"/>
              </w:rPr>
            </w:pPr>
            <w:r w:rsidRPr="00B34371">
              <w:rPr>
                <w:color w:val="0070C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6 877,4</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 </w:t>
            </w:r>
          </w:p>
        </w:tc>
      </w:tr>
      <w:tr w:rsidR="00B34371" w:rsidRPr="00B34371" w:rsidTr="00B34371">
        <w:trPr>
          <w:trHeight w:val="300"/>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2022</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7 985,7</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7 985,7</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 </w:t>
            </w:r>
          </w:p>
        </w:tc>
      </w:tr>
      <w:tr w:rsidR="00B34371" w:rsidRPr="00B34371" w:rsidTr="00B34371">
        <w:trPr>
          <w:trHeight w:val="300"/>
        </w:trPr>
        <w:tc>
          <w:tcPr>
            <w:tcW w:w="5960" w:type="dxa"/>
            <w:gridSpan w:val="2"/>
            <w:vMerge/>
            <w:tcBorders>
              <w:top w:val="single" w:sz="4" w:space="0" w:color="auto"/>
              <w:left w:val="single" w:sz="4" w:space="0" w:color="auto"/>
              <w:bottom w:val="single" w:sz="4" w:space="0" w:color="auto"/>
              <w:right w:val="single" w:sz="4" w:space="0" w:color="auto"/>
            </w:tcBorders>
            <w:vAlign w:val="center"/>
            <w:hideMark/>
          </w:tcPr>
          <w:p w:rsidR="00B34371" w:rsidRPr="00B34371" w:rsidRDefault="00B34371" w:rsidP="00B34371">
            <w:pPr>
              <w:rPr>
                <w:color w:val="000000"/>
              </w:rPr>
            </w:pP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rPr>
            </w:pPr>
            <w:r w:rsidRPr="00B34371">
              <w:rPr>
                <w:color w:val="000000"/>
              </w:rPr>
              <w:t> </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000000"/>
                <w:sz w:val="20"/>
                <w:szCs w:val="20"/>
              </w:rPr>
            </w:pPr>
            <w:r w:rsidRPr="00B34371">
              <w:rPr>
                <w:color w:val="000000"/>
                <w:sz w:val="20"/>
                <w:szCs w:val="20"/>
              </w:rPr>
              <w:t>2023</w:t>
            </w:r>
          </w:p>
        </w:tc>
        <w:tc>
          <w:tcPr>
            <w:tcW w:w="1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7 592,1</w:t>
            </w:r>
          </w:p>
        </w:tc>
        <w:tc>
          <w:tcPr>
            <w:tcW w:w="13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sz w:val="20"/>
                <w:szCs w:val="20"/>
              </w:rPr>
            </w:pPr>
            <w:r w:rsidRPr="00B34371">
              <w:rPr>
                <w:sz w:val="20"/>
                <w:szCs w:val="20"/>
              </w:rPr>
              <w:t>7 592,1</w:t>
            </w:r>
          </w:p>
        </w:tc>
        <w:tc>
          <w:tcPr>
            <w:tcW w:w="11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4371" w:rsidRPr="00B34371" w:rsidRDefault="00B34371" w:rsidP="00B34371">
            <w:pPr>
              <w:jc w:val="center"/>
              <w:rPr>
                <w:color w:val="FF0000"/>
                <w:sz w:val="20"/>
                <w:szCs w:val="20"/>
              </w:rPr>
            </w:pPr>
            <w:r w:rsidRPr="00B34371">
              <w:rPr>
                <w:color w:val="FF0000"/>
                <w:sz w:val="20"/>
                <w:szCs w:val="20"/>
              </w:rPr>
              <w:t> </w:t>
            </w:r>
          </w:p>
        </w:tc>
      </w:tr>
    </w:tbl>
    <w:p w:rsidR="00C27F03" w:rsidRDefault="00C27F03" w:rsidP="00A91DF5">
      <w:pPr>
        <w:ind w:right="-1"/>
        <w:jc w:val="center"/>
      </w:pPr>
    </w:p>
    <w:sectPr w:rsidR="00C27F03" w:rsidSect="00C321E1">
      <w:pgSz w:w="16838" w:h="11906" w:orient="landscape"/>
      <w:pgMar w:top="1701" w:right="425" w:bottom="851"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AB" w:rsidRDefault="003536AB" w:rsidP="00A23787">
      <w:r>
        <w:separator/>
      </w:r>
    </w:p>
  </w:endnote>
  <w:endnote w:type="continuationSeparator" w:id="0">
    <w:p w:rsidR="003536AB" w:rsidRDefault="003536AB" w:rsidP="00A2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AB" w:rsidRDefault="003536AB" w:rsidP="00A23787">
      <w:r>
        <w:separator/>
      </w:r>
    </w:p>
  </w:footnote>
  <w:footnote w:type="continuationSeparator" w:id="0">
    <w:p w:rsidR="003536AB" w:rsidRDefault="003536AB" w:rsidP="00A23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0516"/>
    <w:multiLevelType w:val="singleLevel"/>
    <w:tmpl w:val="75E8BA66"/>
    <w:lvl w:ilvl="0">
      <w:start w:val="3"/>
      <w:numFmt w:val="bullet"/>
      <w:lvlText w:val="-"/>
      <w:lvlJc w:val="left"/>
      <w:pPr>
        <w:tabs>
          <w:tab w:val="num" w:pos="900"/>
        </w:tabs>
        <w:ind w:left="900" w:hanging="360"/>
      </w:pPr>
    </w:lvl>
  </w:abstractNum>
  <w:abstractNum w:abstractNumId="1">
    <w:nsid w:val="19E764D2"/>
    <w:multiLevelType w:val="hybridMultilevel"/>
    <w:tmpl w:val="3AA41124"/>
    <w:lvl w:ilvl="0" w:tplc="FFA046A6">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1C5F2625"/>
    <w:multiLevelType w:val="hybridMultilevel"/>
    <w:tmpl w:val="4FB2C830"/>
    <w:lvl w:ilvl="0" w:tplc="ACA4A408">
      <w:start w:val="6"/>
      <w:numFmt w:val="decimal"/>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
    <w:nsid w:val="1EAB3F22"/>
    <w:multiLevelType w:val="hybridMultilevel"/>
    <w:tmpl w:val="8C203A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1D81B8F"/>
    <w:multiLevelType w:val="hybridMultilevel"/>
    <w:tmpl w:val="8E8E68AE"/>
    <w:lvl w:ilvl="0" w:tplc="A9C0D412">
      <w:start w:val="1"/>
      <w:numFmt w:val="decimal"/>
      <w:lvlText w:val="%1."/>
      <w:lvlJc w:val="left"/>
      <w:pPr>
        <w:ind w:left="899" w:hanging="360"/>
      </w:pPr>
      <w:rPr>
        <w:rFonts w:cs="Times New Roman"/>
      </w:rPr>
    </w:lvl>
    <w:lvl w:ilvl="1" w:tplc="7C80D80C">
      <w:start w:val="1"/>
      <w:numFmt w:val="bullet"/>
      <w:lvlText w:val=""/>
      <w:lvlJc w:val="left"/>
      <w:pPr>
        <w:tabs>
          <w:tab w:val="num" w:pos="1440"/>
        </w:tabs>
        <w:ind w:left="1440" w:hanging="360"/>
      </w:pPr>
      <w:rPr>
        <w:rFonts w:ascii="Symbol" w:hAnsi="Symbol" w:hint="default"/>
        <w:sz w:val="20"/>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8910D4F"/>
    <w:multiLevelType w:val="hybridMultilevel"/>
    <w:tmpl w:val="64F0DAC8"/>
    <w:lvl w:ilvl="0" w:tplc="04190001">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6">
    <w:nsid w:val="3DD2511E"/>
    <w:multiLevelType w:val="hybridMultilevel"/>
    <w:tmpl w:val="F008E220"/>
    <w:lvl w:ilvl="0" w:tplc="976C82DE">
      <w:start w:val="1"/>
      <w:numFmt w:val="decimal"/>
      <w:lvlText w:val="%1."/>
      <w:lvlJc w:val="left"/>
      <w:pPr>
        <w:ind w:left="180" w:hanging="36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7">
    <w:nsid w:val="41BA4B23"/>
    <w:multiLevelType w:val="multilevel"/>
    <w:tmpl w:val="60E496F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8">
    <w:nsid w:val="4B0A1103"/>
    <w:multiLevelType w:val="multilevel"/>
    <w:tmpl w:val="E44A8D3A"/>
    <w:lvl w:ilvl="0">
      <w:start w:val="1"/>
      <w:numFmt w:val="decimal"/>
      <w:lvlText w:val="%1."/>
      <w:lvlJc w:val="left"/>
      <w:pPr>
        <w:ind w:left="1259" w:hanging="360"/>
      </w:pPr>
      <w:rPr>
        <w:rFonts w:cs="Times New Roman" w:hint="default"/>
        <w:b w:val="0"/>
      </w:rPr>
    </w:lvl>
    <w:lvl w:ilvl="1">
      <w:start w:val="3"/>
      <w:numFmt w:val="decimal"/>
      <w:isLgl/>
      <w:lvlText w:val="%1.%2."/>
      <w:lvlJc w:val="left"/>
      <w:pPr>
        <w:ind w:left="1859" w:hanging="960"/>
      </w:pPr>
      <w:rPr>
        <w:rFonts w:cs="Times New Roman" w:hint="default"/>
      </w:rPr>
    </w:lvl>
    <w:lvl w:ilvl="2">
      <w:start w:val="1"/>
      <w:numFmt w:val="decimal"/>
      <w:isLgl/>
      <w:lvlText w:val="%1.%2.%3."/>
      <w:lvlJc w:val="left"/>
      <w:pPr>
        <w:ind w:left="1859" w:hanging="960"/>
      </w:pPr>
      <w:rPr>
        <w:rFonts w:cs="Times New Roman" w:hint="default"/>
      </w:rPr>
    </w:lvl>
    <w:lvl w:ilvl="3">
      <w:start w:val="1"/>
      <w:numFmt w:val="decimal"/>
      <w:isLgl/>
      <w:lvlText w:val="%1.%2.%3.%4."/>
      <w:lvlJc w:val="left"/>
      <w:pPr>
        <w:ind w:left="1859" w:hanging="960"/>
      </w:pPr>
      <w:rPr>
        <w:rFonts w:cs="Times New Roman" w:hint="default"/>
      </w:rPr>
    </w:lvl>
    <w:lvl w:ilvl="4">
      <w:start w:val="1"/>
      <w:numFmt w:val="decimal"/>
      <w:isLgl/>
      <w:lvlText w:val="%1.%2.%3.%4.%5."/>
      <w:lvlJc w:val="left"/>
      <w:pPr>
        <w:ind w:left="1979" w:hanging="1080"/>
      </w:pPr>
      <w:rPr>
        <w:rFonts w:cs="Times New Roman" w:hint="default"/>
      </w:rPr>
    </w:lvl>
    <w:lvl w:ilvl="5">
      <w:start w:val="1"/>
      <w:numFmt w:val="decimal"/>
      <w:isLgl/>
      <w:lvlText w:val="%1.%2.%3.%4.%5.%6."/>
      <w:lvlJc w:val="left"/>
      <w:pPr>
        <w:ind w:left="1979" w:hanging="1080"/>
      </w:pPr>
      <w:rPr>
        <w:rFonts w:cs="Times New Roman" w:hint="default"/>
      </w:rPr>
    </w:lvl>
    <w:lvl w:ilvl="6">
      <w:start w:val="1"/>
      <w:numFmt w:val="decimal"/>
      <w:isLgl/>
      <w:lvlText w:val="%1.%2.%3.%4.%5.%6.%7."/>
      <w:lvlJc w:val="left"/>
      <w:pPr>
        <w:ind w:left="2339" w:hanging="1440"/>
      </w:pPr>
      <w:rPr>
        <w:rFonts w:cs="Times New Roman" w:hint="default"/>
      </w:rPr>
    </w:lvl>
    <w:lvl w:ilvl="7">
      <w:start w:val="1"/>
      <w:numFmt w:val="decimal"/>
      <w:isLgl/>
      <w:lvlText w:val="%1.%2.%3.%4.%5.%6.%7.%8."/>
      <w:lvlJc w:val="left"/>
      <w:pPr>
        <w:ind w:left="2339" w:hanging="1440"/>
      </w:pPr>
      <w:rPr>
        <w:rFonts w:cs="Times New Roman" w:hint="default"/>
      </w:rPr>
    </w:lvl>
    <w:lvl w:ilvl="8">
      <w:start w:val="1"/>
      <w:numFmt w:val="decimal"/>
      <w:isLgl/>
      <w:lvlText w:val="%1.%2.%3.%4.%5.%6.%7.%8.%9."/>
      <w:lvlJc w:val="left"/>
      <w:pPr>
        <w:ind w:left="2699" w:hanging="1800"/>
      </w:pPr>
      <w:rPr>
        <w:rFonts w:cs="Times New Roman" w:hint="default"/>
      </w:rPr>
    </w:lvl>
  </w:abstractNum>
  <w:abstractNum w:abstractNumId="9">
    <w:nsid w:val="4C384804"/>
    <w:multiLevelType w:val="hybridMultilevel"/>
    <w:tmpl w:val="BE3A40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197F44"/>
    <w:multiLevelType w:val="hybridMultilevel"/>
    <w:tmpl w:val="4FB2C830"/>
    <w:lvl w:ilvl="0" w:tplc="ACA4A408">
      <w:start w:val="6"/>
      <w:numFmt w:val="decimal"/>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536E67C5"/>
    <w:multiLevelType w:val="multilevel"/>
    <w:tmpl w:val="E44A8D3A"/>
    <w:lvl w:ilvl="0">
      <w:start w:val="1"/>
      <w:numFmt w:val="decimal"/>
      <w:lvlText w:val="%1."/>
      <w:lvlJc w:val="left"/>
      <w:pPr>
        <w:ind w:left="1259" w:hanging="360"/>
      </w:pPr>
      <w:rPr>
        <w:rFonts w:cs="Times New Roman" w:hint="default"/>
        <w:b w:val="0"/>
      </w:rPr>
    </w:lvl>
    <w:lvl w:ilvl="1">
      <w:start w:val="3"/>
      <w:numFmt w:val="decimal"/>
      <w:isLgl/>
      <w:lvlText w:val="%1.%2."/>
      <w:lvlJc w:val="left"/>
      <w:pPr>
        <w:ind w:left="1859" w:hanging="960"/>
      </w:pPr>
      <w:rPr>
        <w:rFonts w:cs="Times New Roman" w:hint="default"/>
      </w:rPr>
    </w:lvl>
    <w:lvl w:ilvl="2">
      <w:start w:val="1"/>
      <w:numFmt w:val="decimal"/>
      <w:isLgl/>
      <w:lvlText w:val="%1.%2.%3."/>
      <w:lvlJc w:val="left"/>
      <w:pPr>
        <w:ind w:left="1859" w:hanging="960"/>
      </w:pPr>
      <w:rPr>
        <w:rFonts w:cs="Times New Roman" w:hint="default"/>
      </w:rPr>
    </w:lvl>
    <w:lvl w:ilvl="3">
      <w:start w:val="1"/>
      <w:numFmt w:val="decimal"/>
      <w:isLgl/>
      <w:lvlText w:val="%1.%2.%3.%4."/>
      <w:lvlJc w:val="left"/>
      <w:pPr>
        <w:ind w:left="1859" w:hanging="960"/>
      </w:pPr>
      <w:rPr>
        <w:rFonts w:cs="Times New Roman" w:hint="default"/>
      </w:rPr>
    </w:lvl>
    <w:lvl w:ilvl="4">
      <w:start w:val="1"/>
      <w:numFmt w:val="decimal"/>
      <w:isLgl/>
      <w:lvlText w:val="%1.%2.%3.%4.%5."/>
      <w:lvlJc w:val="left"/>
      <w:pPr>
        <w:ind w:left="1979" w:hanging="1080"/>
      </w:pPr>
      <w:rPr>
        <w:rFonts w:cs="Times New Roman" w:hint="default"/>
      </w:rPr>
    </w:lvl>
    <w:lvl w:ilvl="5">
      <w:start w:val="1"/>
      <w:numFmt w:val="decimal"/>
      <w:isLgl/>
      <w:lvlText w:val="%1.%2.%3.%4.%5.%6."/>
      <w:lvlJc w:val="left"/>
      <w:pPr>
        <w:ind w:left="1979" w:hanging="1080"/>
      </w:pPr>
      <w:rPr>
        <w:rFonts w:cs="Times New Roman" w:hint="default"/>
      </w:rPr>
    </w:lvl>
    <w:lvl w:ilvl="6">
      <w:start w:val="1"/>
      <w:numFmt w:val="decimal"/>
      <w:isLgl/>
      <w:lvlText w:val="%1.%2.%3.%4.%5.%6.%7."/>
      <w:lvlJc w:val="left"/>
      <w:pPr>
        <w:ind w:left="2339" w:hanging="1440"/>
      </w:pPr>
      <w:rPr>
        <w:rFonts w:cs="Times New Roman" w:hint="default"/>
      </w:rPr>
    </w:lvl>
    <w:lvl w:ilvl="7">
      <w:start w:val="1"/>
      <w:numFmt w:val="decimal"/>
      <w:isLgl/>
      <w:lvlText w:val="%1.%2.%3.%4.%5.%6.%7.%8."/>
      <w:lvlJc w:val="left"/>
      <w:pPr>
        <w:ind w:left="2339" w:hanging="1440"/>
      </w:pPr>
      <w:rPr>
        <w:rFonts w:cs="Times New Roman" w:hint="default"/>
      </w:rPr>
    </w:lvl>
    <w:lvl w:ilvl="8">
      <w:start w:val="1"/>
      <w:numFmt w:val="decimal"/>
      <w:isLgl/>
      <w:lvlText w:val="%1.%2.%3.%4.%5.%6.%7.%8.%9."/>
      <w:lvlJc w:val="left"/>
      <w:pPr>
        <w:ind w:left="2699" w:hanging="1800"/>
      </w:pPr>
      <w:rPr>
        <w:rFonts w:cs="Times New Roman" w:hint="default"/>
      </w:rPr>
    </w:lvl>
  </w:abstractNum>
  <w:abstractNum w:abstractNumId="12">
    <w:nsid w:val="66157765"/>
    <w:multiLevelType w:val="hybridMultilevel"/>
    <w:tmpl w:val="E080411E"/>
    <w:lvl w:ilvl="0" w:tplc="49047090">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8CD4E55"/>
    <w:multiLevelType w:val="multilevel"/>
    <w:tmpl w:val="E44A8D3A"/>
    <w:lvl w:ilvl="0">
      <w:start w:val="1"/>
      <w:numFmt w:val="decimal"/>
      <w:lvlText w:val="%1."/>
      <w:lvlJc w:val="left"/>
      <w:pPr>
        <w:ind w:left="1259" w:hanging="360"/>
      </w:pPr>
      <w:rPr>
        <w:rFonts w:cs="Times New Roman" w:hint="default"/>
        <w:b w:val="0"/>
      </w:rPr>
    </w:lvl>
    <w:lvl w:ilvl="1">
      <w:start w:val="3"/>
      <w:numFmt w:val="decimal"/>
      <w:isLgl/>
      <w:lvlText w:val="%1.%2."/>
      <w:lvlJc w:val="left"/>
      <w:pPr>
        <w:ind w:left="1859" w:hanging="960"/>
      </w:pPr>
      <w:rPr>
        <w:rFonts w:cs="Times New Roman" w:hint="default"/>
      </w:rPr>
    </w:lvl>
    <w:lvl w:ilvl="2">
      <w:start w:val="1"/>
      <w:numFmt w:val="decimal"/>
      <w:isLgl/>
      <w:lvlText w:val="%1.%2.%3."/>
      <w:lvlJc w:val="left"/>
      <w:pPr>
        <w:ind w:left="1859" w:hanging="960"/>
      </w:pPr>
      <w:rPr>
        <w:rFonts w:cs="Times New Roman" w:hint="default"/>
      </w:rPr>
    </w:lvl>
    <w:lvl w:ilvl="3">
      <w:start w:val="1"/>
      <w:numFmt w:val="decimal"/>
      <w:isLgl/>
      <w:lvlText w:val="%1.%2.%3.%4."/>
      <w:lvlJc w:val="left"/>
      <w:pPr>
        <w:ind w:left="1859" w:hanging="960"/>
      </w:pPr>
      <w:rPr>
        <w:rFonts w:cs="Times New Roman" w:hint="default"/>
      </w:rPr>
    </w:lvl>
    <w:lvl w:ilvl="4">
      <w:start w:val="1"/>
      <w:numFmt w:val="decimal"/>
      <w:isLgl/>
      <w:lvlText w:val="%1.%2.%3.%4.%5."/>
      <w:lvlJc w:val="left"/>
      <w:pPr>
        <w:ind w:left="1979" w:hanging="1080"/>
      </w:pPr>
      <w:rPr>
        <w:rFonts w:cs="Times New Roman" w:hint="default"/>
      </w:rPr>
    </w:lvl>
    <w:lvl w:ilvl="5">
      <w:start w:val="1"/>
      <w:numFmt w:val="decimal"/>
      <w:isLgl/>
      <w:lvlText w:val="%1.%2.%3.%4.%5.%6."/>
      <w:lvlJc w:val="left"/>
      <w:pPr>
        <w:ind w:left="1979" w:hanging="1080"/>
      </w:pPr>
      <w:rPr>
        <w:rFonts w:cs="Times New Roman" w:hint="default"/>
      </w:rPr>
    </w:lvl>
    <w:lvl w:ilvl="6">
      <w:start w:val="1"/>
      <w:numFmt w:val="decimal"/>
      <w:isLgl/>
      <w:lvlText w:val="%1.%2.%3.%4.%5.%6.%7."/>
      <w:lvlJc w:val="left"/>
      <w:pPr>
        <w:ind w:left="2339" w:hanging="1440"/>
      </w:pPr>
      <w:rPr>
        <w:rFonts w:cs="Times New Roman" w:hint="default"/>
      </w:rPr>
    </w:lvl>
    <w:lvl w:ilvl="7">
      <w:start w:val="1"/>
      <w:numFmt w:val="decimal"/>
      <w:isLgl/>
      <w:lvlText w:val="%1.%2.%3.%4.%5.%6.%7.%8."/>
      <w:lvlJc w:val="left"/>
      <w:pPr>
        <w:ind w:left="2339" w:hanging="1440"/>
      </w:pPr>
      <w:rPr>
        <w:rFonts w:cs="Times New Roman" w:hint="default"/>
      </w:rPr>
    </w:lvl>
    <w:lvl w:ilvl="8">
      <w:start w:val="1"/>
      <w:numFmt w:val="decimal"/>
      <w:isLgl/>
      <w:lvlText w:val="%1.%2.%3.%4.%5.%6.%7.%8.%9."/>
      <w:lvlJc w:val="left"/>
      <w:pPr>
        <w:ind w:left="2699" w:hanging="1800"/>
      </w:pPr>
      <w:rPr>
        <w:rFonts w:cs="Times New Roman" w:hint="default"/>
      </w:rPr>
    </w:lvl>
  </w:abstractNum>
  <w:abstractNum w:abstractNumId="14">
    <w:nsid w:val="69873D01"/>
    <w:multiLevelType w:val="multilevel"/>
    <w:tmpl w:val="0CA2E392"/>
    <w:lvl w:ilvl="0">
      <w:start w:val="5"/>
      <w:numFmt w:val="decimal"/>
      <w:lvlText w:val="%1."/>
      <w:lvlJc w:val="left"/>
      <w:pPr>
        <w:ind w:left="360" w:hanging="360"/>
      </w:pPr>
      <w:rPr>
        <w:rFonts w:cs="Times New Roman" w:hint="default"/>
      </w:rPr>
    </w:lvl>
    <w:lvl w:ilvl="1">
      <w:start w:val="3"/>
      <w:numFmt w:val="decimal"/>
      <w:lvlText w:val="%1.%2."/>
      <w:lvlJc w:val="left"/>
      <w:pPr>
        <w:ind w:left="1259" w:hanging="360"/>
      </w:pPr>
      <w:rPr>
        <w:rFonts w:cs="Times New Roman" w:hint="default"/>
      </w:rPr>
    </w:lvl>
    <w:lvl w:ilvl="2">
      <w:start w:val="1"/>
      <w:numFmt w:val="decimal"/>
      <w:lvlText w:val="%1.%2.%3."/>
      <w:lvlJc w:val="left"/>
      <w:pPr>
        <w:ind w:left="2518" w:hanging="720"/>
      </w:pPr>
      <w:rPr>
        <w:rFonts w:cs="Times New Roman" w:hint="default"/>
      </w:rPr>
    </w:lvl>
    <w:lvl w:ilvl="3">
      <w:start w:val="1"/>
      <w:numFmt w:val="decimal"/>
      <w:lvlText w:val="%1.%2.%3.%4."/>
      <w:lvlJc w:val="left"/>
      <w:pPr>
        <w:ind w:left="3417" w:hanging="720"/>
      </w:pPr>
      <w:rPr>
        <w:rFonts w:cs="Times New Roman" w:hint="default"/>
      </w:rPr>
    </w:lvl>
    <w:lvl w:ilvl="4">
      <w:start w:val="1"/>
      <w:numFmt w:val="decimal"/>
      <w:lvlText w:val="%1.%2.%3.%4.%5."/>
      <w:lvlJc w:val="left"/>
      <w:pPr>
        <w:ind w:left="4676" w:hanging="1080"/>
      </w:pPr>
      <w:rPr>
        <w:rFonts w:cs="Times New Roman" w:hint="default"/>
      </w:rPr>
    </w:lvl>
    <w:lvl w:ilvl="5">
      <w:start w:val="1"/>
      <w:numFmt w:val="decimal"/>
      <w:lvlText w:val="%1.%2.%3.%4.%5.%6."/>
      <w:lvlJc w:val="left"/>
      <w:pPr>
        <w:ind w:left="5575" w:hanging="1080"/>
      </w:pPr>
      <w:rPr>
        <w:rFonts w:cs="Times New Roman" w:hint="default"/>
      </w:rPr>
    </w:lvl>
    <w:lvl w:ilvl="6">
      <w:start w:val="1"/>
      <w:numFmt w:val="decimal"/>
      <w:lvlText w:val="%1.%2.%3.%4.%5.%6.%7."/>
      <w:lvlJc w:val="left"/>
      <w:pPr>
        <w:ind w:left="6834" w:hanging="1440"/>
      </w:pPr>
      <w:rPr>
        <w:rFonts w:cs="Times New Roman" w:hint="default"/>
      </w:rPr>
    </w:lvl>
    <w:lvl w:ilvl="7">
      <w:start w:val="1"/>
      <w:numFmt w:val="decimal"/>
      <w:lvlText w:val="%1.%2.%3.%4.%5.%6.%7.%8."/>
      <w:lvlJc w:val="left"/>
      <w:pPr>
        <w:ind w:left="7733" w:hanging="1440"/>
      </w:pPr>
      <w:rPr>
        <w:rFonts w:cs="Times New Roman" w:hint="default"/>
      </w:rPr>
    </w:lvl>
    <w:lvl w:ilvl="8">
      <w:start w:val="1"/>
      <w:numFmt w:val="decimal"/>
      <w:lvlText w:val="%1.%2.%3.%4.%5.%6.%7.%8.%9."/>
      <w:lvlJc w:val="left"/>
      <w:pPr>
        <w:ind w:left="8992" w:hanging="1800"/>
      </w:pPr>
      <w:rPr>
        <w:rFonts w:cs="Times New Roman" w:hint="default"/>
      </w:rPr>
    </w:lvl>
  </w:abstractNum>
  <w:abstractNum w:abstractNumId="15">
    <w:nsid w:val="7C2B4E9E"/>
    <w:multiLevelType w:val="hybridMultilevel"/>
    <w:tmpl w:val="FC68DE94"/>
    <w:lvl w:ilvl="0" w:tplc="28E41BC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1"/>
  </w:num>
  <w:num w:numId="5">
    <w:abstractNumId w:val="13"/>
  </w:num>
  <w:num w:numId="6">
    <w:abstractNumId w:val="14"/>
  </w:num>
  <w:num w:numId="7">
    <w:abstractNumId w:val="2"/>
  </w:num>
  <w:num w:numId="8">
    <w:abstractNumId w:val="12"/>
  </w:num>
  <w:num w:numId="9">
    <w:abstractNumId w:val="6"/>
  </w:num>
  <w:num w:numId="10">
    <w:abstractNumId w:val="7"/>
  </w:num>
  <w:num w:numId="11">
    <w:abstractNumId w:val="8"/>
  </w:num>
  <w:num w:numId="12">
    <w:abstractNumId w:val="5"/>
  </w:num>
  <w:num w:numId="13">
    <w:abstractNumId w:val="1"/>
  </w:num>
  <w:num w:numId="14">
    <w:abstractNumId w:val="10"/>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3E98"/>
    <w:rsid w:val="000064BE"/>
    <w:rsid w:val="00006581"/>
    <w:rsid w:val="00010FF0"/>
    <w:rsid w:val="00011356"/>
    <w:rsid w:val="00011F60"/>
    <w:rsid w:val="00013A94"/>
    <w:rsid w:val="00014673"/>
    <w:rsid w:val="00015E2D"/>
    <w:rsid w:val="000165E0"/>
    <w:rsid w:val="00023EDB"/>
    <w:rsid w:val="00024232"/>
    <w:rsid w:val="00030E92"/>
    <w:rsid w:val="00032F6D"/>
    <w:rsid w:val="00037D6A"/>
    <w:rsid w:val="00043D78"/>
    <w:rsid w:val="00047D80"/>
    <w:rsid w:val="00051137"/>
    <w:rsid w:val="00057261"/>
    <w:rsid w:val="0006555B"/>
    <w:rsid w:val="000665DC"/>
    <w:rsid w:val="000675EF"/>
    <w:rsid w:val="00071160"/>
    <w:rsid w:val="000723E9"/>
    <w:rsid w:val="0007589C"/>
    <w:rsid w:val="00086043"/>
    <w:rsid w:val="000960D2"/>
    <w:rsid w:val="000A6EBC"/>
    <w:rsid w:val="000B025A"/>
    <w:rsid w:val="000B5B08"/>
    <w:rsid w:val="000B753D"/>
    <w:rsid w:val="000B79CA"/>
    <w:rsid w:val="000C32B3"/>
    <w:rsid w:val="000C405E"/>
    <w:rsid w:val="000C586B"/>
    <w:rsid w:val="000D346A"/>
    <w:rsid w:val="000E02B8"/>
    <w:rsid w:val="000E5970"/>
    <w:rsid w:val="000F4BF6"/>
    <w:rsid w:val="00103AF5"/>
    <w:rsid w:val="001055C6"/>
    <w:rsid w:val="001076F1"/>
    <w:rsid w:val="00111FF7"/>
    <w:rsid w:val="001156E6"/>
    <w:rsid w:val="00122408"/>
    <w:rsid w:val="00122F11"/>
    <w:rsid w:val="001235B4"/>
    <w:rsid w:val="0013040F"/>
    <w:rsid w:val="001313F2"/>
    <w:rsid w:val="00135891"/>
    <w:rsid w:val="00136912"/>
    <w:rsid w:val="00137752"/>
    <w:rsid w:val="001422F3"/>
    <w:rsid w:val="0014706B"/>
    <w:rsid w:val="00150902"/>
    <w:rsid w:val="0016040C"/>
    <w:rsid w:val="00164999"/>
    <w:rsid w:val="001650C8"/>
    <w:rsid w:val="001716CB"/>
    <w:rsid w:val="00173B5E"/>
    <w:rsid w:val="00176794"/>
    <w:rsid w:val="0018247E"/>
    <w:rsid w:val="001849C9"/>
    <w:rsid w:val="001A2796"/>
    <w:rsid w:val="001C0647"/>
    <w:rsid w:val="001C1DD3"/>
    <w:rsid w:val="001C338B"/>
    <w:rsid w:val="001D0E39"/>
    <w:rsid w:val="001D1D8E"/>
    <w:rsid w:val="001E4432"/>
    <w:rsid w:val="001E71FF"/>
    <w:rsid w:val="001F3EC3"/>
    <w:rsid w:val="001F6CC4"/>
    <w:rsid w:val="0020507B"/>
    <w:rsid w:val="002056D5"/>
    <w:rsid w:val="00227077"/>
    <w:rsid w:val="002359AA"/>
    <w:rsid w:val="00235BCF"/>
    <w:rsid w:val="00250C01"/>
    <w:rsid w:val="0025117E"/>
    <w:rsid w:val="00252D24"/>
    <w:rsid w:val="002579C1"/>
    <w:rsid w:val="002624BB"/>
    <w:rsid w:val="002676D4"/>
    <w:rsid w:val="00270E93"/>
    <w:rsid w:val="00271D2B"/>
    <w:rsid w:val="00272C62"/>
    <w:rsid w:val="00274938"/>
    <w:rsid w:val="0027536A"/>
    <w:rsid w:val="00277CF7"/>
    <w:rsid w:val="00282415"/>
    <w:rsid w:val="002849A2"/>
    <w:rsid w:val="002851F3"/>
    <w:rsid w:val="002905DC"/>
    <w:rsid w:val="00294768"/>
    <w:rsid w:val="002952BD"/>
    <w:rsid w:val="00295510"/>
    <w:rsid w:val="002A0C54"/>
    <w:rsid w:val="002A3A22"/>
    <w:rsid w:val="002A5F80"/>
    <w:rsid w:val="002A629C"/>
    <w:rsid w:val="002A6AC0"/>
    <w:rsid w:val="002C3164"/>
    <w:rsid w:val="002C7D67"/>
    <w:rsid w:val="002D2C01"/>
    <w:rsid w:val="002D5DE7"/>
    <w:rsid w:val="002E0531"/>
    <w:rsid w:val="002E1A41"/>
    <w:rsid w:val="002E691D"/>
    <w:rsid w:val="002E706C"/>
    <w:rsid w:val="002E77AE"/>
    <w:rsid w:val="002F1F8B"/>
    <w:rsid w:val="002F6A48"/>
    <w:rsid w:val="002F724B"/>
    <w:rsid w:val="002F75C8"/>
    <w:rsid w:val="00304ABC"/>
    <w:rsid w:val="003168DB"/>
    <w:rsid w:val="00326200"/>
    <w:rsid w:val="0033065A"/>
    <w:rsid w:val="003324DB"/>
    <w:rsid w:val="00344FEF"/>
    <w:rsid w:val="00347584"/>
    <w:rsid w:val="00347D90"/>
    <w:rsid w:val="0035123E"/>
    <w:rsid w:val="003536AB"/>
    <w:rsid w:val="00355D67"/>
    <w:rsid w:val="003606C4"/>
    <w:rsid w:val="00360E07"/>
    <w:rsid w:val="00364981"/>
    <w:rsid w:val="003663F7"/>
    <w:rsid w:val="0036706D"/>
    <w:rsid w:val="00371847"/>
    <w:rsid w:val="00371F6E"/>
    <w:rsid w:val="00372A55"/>
    <w:rsid w:val="00373F23"/>
    <w:rsid w:val="0037474A"/>
    <w:rsid w:val="0037556F"/>
    <w:rsid w:val="00382BB9"/>
    <w:rsid w:val="00383736"/>
    <w:rsid w:val="003855E5"/>
    <w:rsid w:val="0039102B"/>
    <w:rsid w:val="003928DA"/>
    <w:rsid w:val="00392D24"/>
    <w:rsid w:val="003954C6"/>
    <w:rsid w:val="003972A7"/>
    <w:rsid w:val="003972D0"/>
    <w:rsid w:val="00397493"/>
    <w:rsid w:val="003A020A"/>
    <w:rsid w:val="003A0DE0"/>
    <w:rsid w:val="003A1261"/>
    <w:rsid w:val="003B058A"/>
    <w:rsid w:val="003B505D"/>
    <w:rsid w:val="003C3B96"/>
    <w:rsid w:val="003C64F1"/>
    <w:rsid w:val="003D4A54"/>
    <w:rsid w:val="003D54E9"/>
    <w:rsid w:val="003D5D8C"/>
    <w:rsid w:val="003D5DC6"/>
    <w:rsid w:val="003D5FCE"/>
    <w:rsid w:val="003E60A7"/>
    <w:rsid w:val="003F392D"/>
    <w:rsid w:val="003F40EC"/>
    <w:rsid w:val="003F45E3"/>
    <w:rsid w:val="003F58B3"/>
    <w:rsid w:val="00400B71"/>
    <w:rsid w:val="00405438"/>
    <w:rsid w:val="00407219"/>
    <w:rsid w:val="00413E90"/>
    <w:rsid w:val="00422D6D"/>
    <w:rsid w:val="00423B40"/>
    <w:rsid w:val="00423DBE"/>
    <w:rsid w:val="00434168"/>
    <w:rsid w:val="00440144"/>
    <w:rsid w:val="00442DB3"/>
    <w:rsid w:val="00451DE8"/>
    <w:rsid w:val="004570B0"/>
    <w:rsid w:val="0045796C"/>
    <w:rsid w:val="00460EEC"/>
    <w:rsid w:val="0046416F"/>
    <w:rsid w:val="0046598A"/>
    <w:rsid w:val="004734C9"/>
    <w:rsid w:val="00473BAF"/>
    <w:rsid w:val="004863B1"/>
    <w:rsid w:val="00486EE0"/>
    <w:rsid w:val="004904C1"/>
    <w:rsid w:val="00490E0A"/>
    <w:rsid w:val="0049491B"/>
    <w:rsid w:val="004966A7"/>
    <w:rsid w:val="00497D13"/>
    <w:rsid w:val="004A2974"/>
    <w:rsid w:val="004A2A51"/>
    <w:rsid w:val="004A5A41"/>
    <w:rsid w:val="004A7CC0"/>
    <w:rsid w:val="004B0628"/>
    <w:rsid w:val="004B594A"/>
    <w:rsid w:val="004B6324"/>
    <w:rsid w:val="004C0751"/>
    <w:rsid w:val="004C0F5B"/>
    <w:rsid w:val="004D0D97"/>
    <w:rsid w:val="004D52B0"/>
    <w:rsid w:val="004F07FE"/>
    <w:rsid w:val="004F6FE9"/>
    <w:rsid w:val="005041AB"/>
    <w:rsid w:val="00504D15"/>
    <w:rsid w:val="005054E8"/>
    <w:rsid w:val="005128FA"/>
    <w:rsid w:val="00512DF5"/>
    <w:rsid w:val="00516285"/>
    <w:rsid w:val="005208B4"/>
    <w:rsid w:val="005245C6"/>
    <w:rsid w:val="00526D03"/>
    <w:rsid w:val="005376D0"/>
    <w:rsid w:val="00541478"/>
    <w:rsid w:val="00552F4D"/>
    <w:rsid w:val="00553857"/>
    <w:rsid w:val="00554BDF"/>
    <w:rsid w:val="00557CB2"/>
    <w:rsid w:val="005650DB"/>
    <w:rsid w:val="00566EDF"/>
    <w:rsid w:val="00567353"/>
    <w:rsid w:val="00572A68"/>
    <w:rsid w:val="00575B3B"/>
    <w:rsid w:val="005841FB"/>
    <w:rsid w:val="0058469C"/>
    <w:rsid w:val="00585145"/>
    <w:rsid w:val="00586B55"/>
    <w:rsid w:val="00593176"/>
    <w:rsid w:val="005A26F5"/>
    <w:rsid w:val="005A2ED9"/>
    <w:rsid w:val="005A390A"/>
    <w:rsid w:val="005B1E18"/>
    <w:rsid w:val="005B3904"/>
    <w:rsid w:val="005C5FA5"/>
    <w:rsid w:val="005C5FCD"/>
    <w:rsid w:val="005C687C"/>
    <w:rsid w:val="005E0B8A"/>
    <w:rsid w:val="005F0B64"/>
    <w:rsid w:val="005F4884"/>
    <w:rsid w:val="005F6D76"/>
    <w:rsid w:val="005F7D47"/>
    <w:rsid w:val="00607117"/>
    <w:rsid w:val="006114FA"/>
    <w:rsid w:val="00612104"/>
    <w:rsid w:val="00623104"/>
    <w:rsid w:val="00625D2D"/>
    <w:rsid w:val="00627C16"/>
    <w:rsid w:val="006302E8"/>
    <w:rsid w:val="00630C1A"/>
    <w:rsid w:val="0063339C"/>
    <w:rsid w:val="00641D4D"/>
    <w:rsid w:val="0064704E"/>
    <w:rsid w:val="006529CC"/>
    <w:rsid w:val="00653AEA"/>
    <w:rsid w:val="006551FD"/>
    <w:rsid w:val="0065665D"/>
    <w:rsid w:val="0065691D"/>
    <w:rsid w:val="00663816"/>
    <w:rsid w:val="00670E18"/>
    <w:rsid w:val="006735C3"/>
    <w:rsid w:val="0067464B"/>
    <w:rsid w:val="00686068"/>
    <w:rsid w:val="00691678"/>
    <w:rsid w:val="0069291D"/>
    <w:rsid w:val="0069399E"/>
    <w:rsid w:val="00693BA3"/>
    <w:rsid w:val="006A1358"/>
    <w:rsid w:val="006B5A25"/>
    <w:rsid w:val="006C68C7"/>
    <w:rsid w:val="006D6797"/>
    <w:rsid w:val="006D7721"/>
    <w:rsid w:val="006E29E3"/>
    <w:rsid w:val="006E35FB"/>
    <w:rsid w:val="006E47E1"/>
    <w:rsid w:val="006E5B71"/>
    <w:rsid w:val="006E6D21"/>
    <w:rsid w:val="006F0D09"/>
    <w:rsid w:val="006F6227"/>
    <w:rsid w:val="00700A82"/>
    <w:rsid w:val="00701E6A"/>
    <w:rsid w:val="00702CEA"/>
    <w:rsid w:val="00704B1A"/>
    <w:rsid w:val="00706262"/>
    <w:rsid w:val="00706385"/>
    <w:rsid w:val="007160AE"/>
    <w:rsid w:val="00733439"/>
    <w:rsid w:val="00737464"/>
    <w:rsid w:val="00744A79"/>
    <w:rsid w:val="007520A2"/>
    <w:rsid w:val="00757F76"/>
    <w:rsid w:val="0076197E"/>
    <w:rsid w:val="00763361"/>
    <w:rsid w:val="00770262"/>
    <w:rsid w:val="007714D8"/>
    <w:rsid w:val="00777CBA"/>
    <w:rsid w:val="00781FF1"/>
    <w:rsid w:val="007921DB"/>
    <w:rsid w:val="00797CF0"/>
    <w:rsid w:val="007A0EBE"/>
    <w:rsid w:val="007A7982"/>
    <w:rsid w:val="007B1C1B"/>
    <w:rsid w:val="007C4F94"/>
    <w:rsid w:val="007C7CE3"/>
    <w:rsid w:val="007E3240"/>
    <w:rsid w:val="007E374D"/>
    <w:rsid w:val="007F4B77"/>
    <w:rsid w:val="007F5C19"/>
    <w:rsid w:val="008160AB"/>
    <w:rsid w:val="00821960"/>
    <w:rsid w:val="00822607"/>
    <w:rsid w:val="008248EE"/>
    <w:rsid w:val="00824B36"/>
    <w:rsid w:val="0082586A"/>
    <w:rsid w:val="00826139"/>
    <w:rsid w:val="00834686"/>
    <w:rsid w:val="00837D1F"/>
    <w:rsid w:val="00837DEE"/>
    <w:rsid w:val="00846452"/>
    <w:rsid w:val="00860965"/>
    <w:rsid w:val="00861258"/>
    <w:rsid w:val="00865668"/>
    <w:rsid w:val="00874BDF"/>
    <w:rsid w:val="00893FD0"/>
    <w:rsid w:val="0089447A"/>
    <w:rsid w:val="0089557B"/>
    <w:rsid w:val="008A0478"/>
    <w:rsid w:val="008B1818"/>
    <w:rsid w:val="008B3CFF"/>
    <w:rsid w:val="008C4131"/>
    <w:rsid w:val="008D49D5"/>
    <w:rsid w:val="008D4C06"/>
    <w:rsid w:val="008E2271"/>
    <w:rsid w:val="008E4D1E"/>
    <w:rsid w:val="008E5BA9"/>
    <w:rsid w:val="008E6191"/>
    <w:rsid w:val="008F04BA"/>
    <w:rsid w:val="008F0BB2"/>
    <w:rsid w:val="008F3A47"/>
    <w:rsid w:val="00902244"/>
    <w:rsid w:val="00913FCE"/>
    <w:rsid w:val="00915DEC"/>
    <w:rsid w:val="00923D57"/>
    <w:rsid w:val="0092439A"/>
    <w:rsid w:val="009258BB"/>
    <w:rsid w:val="00931FED"/>
    <w:rsid w:val="00934228"/>
    <w:rsid w:val="00940D6C"/>
    <w:rsid w:val="009441C1"/>
    <w:rsid w:val="009552BD"/>
    <w:rsid w:val="00967BED"/>
    <w:rsid w:val="009757E1"/>
    <w:rsid w:val="0099431A"/>
    <w:rsid w:val="00996A5D"/>
    <w:rsid w:val="00997602"/>
    <w:rsid w:val="009A0FFF"/>
    <w:rsid w:val="009A24D4"/>
    <w:rsid w:val="009A3F92"/>
    <w:rsid w:val="009A72A3"/>
    <w:rsid w:val="009C1694"/>
    <w:rsid w:val="009C7908"/>
    <w:rsid w:val="009D05C6"/>
    <w:rsid w:val="009D1A17"/>
    <w:rsid w:val="009D28C8"/>
    <w:rsid w:val="009D2F76"/>
    <w:rsid w:val="009D60A0"/>
    <w:rsid w:val="009F76A4"/>
    <w:rsid w:val="00A060FB"/>
    <w:rsid w:val="00A13AC6"/>
    <w:rsid w:val="00A2104F"/>
    <w:rsid w:val="00A22C77"/>
    <w:rsid w:val="00A23787"/>
    <w:rsid w:val="00A23E98"/>
    <w:rsid w:val="00A255C5"/>
    <w:rsid w:val="00A33ECE"/>
    <w:rsid w:val="00A37333"/>
    <w:rsid w:val="00A404FD"/>
    <w:rsid w:val="00A41175"/>
    <w:rsid w:val="00A42468"/>
    <w:rsid w:val="00A434CF"/>
    <w:rsid w:val="00A439D6"/>
    <w:rsid w:val="00A56B4D"/>
    <w:rsid w:val="00A64C89"/>
    <w:rsid w:val="00A67598"/>
    <w:rsid w:val="00A6770E"/>
    <w:rsid w:val="00A71142"/>
    <w:rsid w:val="00A742AF"/>
    <w:rsid w:val="00A82086"/>
    <w:rsid w:val="00A823FB"/>
    <w:rsid w:val="00A83E04"/>
    <w:rsid w:val="00A842D4"/>
    <w:rsid w:val="00A868ED"/>
    <w:rsid w:val="00A874F7"/>
    <w:rsid w:val="00A87A13"/>
    <w:rsid w:val="00A90575"/>
    <w:rsid w:val="00A91DF5"/>
    <w:rsid w:val="00A957E2"/>
    <w:rsid w:val="00A97F90"/>
    <w:rsid w:val="00AA00F6"/>
    <w:rsid w:val="00AA5785"/>
    <w:rsid w:val="00AA680B"/>
    <w:rsid w:val="00AB0E81"/>
    <w:rsid w:val="00AB3472"/>
    <w:rsid w:val="00AB41FA"/>
    <w:rsid w:val="00AC3E88"/>
    <w:rsid w:val="00AC3FA9"/>
    <w:rsid w:val="00AC4134"/>
    <w:rsid w:val="00AC4D79"/>
    <w:rsid w:val="00AC6517"/>
    <w:rsid w:val="00AC6633"/>
    <w:rsid w:val="00AD0894"/>
    <w:rsid w:val="00AD76BB"/>
    <w:rsid w:val="00AE119B"/>
    <w:rsid w:val="00AE6ACC"/>
    <w:rsid w:val="00AF33C1"/>
    <w:rsid w:val="00AF3E0A"/>
    <w:rsid w:val="00AF5D96"/>
    <w:rsid w:val="00B0647D"/>
    <w:rsid w:val="00B1164E"/>
    <w:rsid w:val="00B13E65"/>
    <w:rsid w:val="00B15BD4"/>
    <w:rsid w:val="00B25D7D"/>
    <w:rsid w:val="00B27265"/>
    <w:rsid w:val="00B322D9"/>
    <w:rsid w:val="00B34371"/>
    <w:rsid w:val="00B344F6"/>
    <w:rsid w:val="00B37E85"/>
    <w:rsid w:val="00B408DF"/>
    <w:rsid w:val="00B41DAC"/>
    <w:rsid w:val="00B44123"/>
    <w:rsid w:val="00B44335"/>
    <w:rsid w:val="00B64592"/>
    <w:rsid w:val="00B658F0"/>
    <w:rsid w:val="00B70018"/>
    <w:rsid w:val="00B7022E"/>
    <w:rsid w:val="00B717E0"/>
    <w:rsid w:val="00B71F2D"/>
    <w:rsid w:val="00B742AE"/>
    <w:rsid w:val="00B7620B"/>
    <w:rsid w:val="00B76FB3"/>
    <w:rsid w:val="00B812FA"/>
    <w:rsid w:val="00B826FB"/>
    <w:rsid w:val="00B83F85"/>
    <w:rsid w:val="00B8568F"/>
    <w:rsid w:val="00B85959"/>
    <w:rsid w:val="00B86F36"/>
    <w:rsid w:val="00B97D57"/>
    <w:rsid w:val="00BA0877"/>
    <w:rsid w:val="00BA292A"/>
    <w:rsid w:val="00BB2F12"/>
    <w:rsid w:val="00BB61FA"/>
    <w:rsid w:val="00BB6481"/>
    <w:rsid w:val="00BC0E7A"/>
    <w:rsid w:val="00BC16E2"/>
    <w:rsid w:val="00BC4FAD"/>
    <w:rsid w:val="00BC6967"/>
    <w:rsid w:val="00BD3CC2"/>
    <w:rsid w:val="00BE170E"/>
    <w:rsid w:val="00BE63AF"/>
    <w:rsid w:val="00BE7D48"/>
    <w:rsid w:val="00BE7E11"/>
    <w:rsid w:val="00BF0310"/>
    <w:rsid w:val="00BF16CA"/>
    <w:rsid w:val="00C01967"/>
    <w:rsid w:val="00C03B78"/>
    <w:rsid w:val="00C13A66"/>
    <w:rsid w:val="00C20FD6"/>
    <w:rsid w:val="00C2611E"/>
    <w:rsid w:val="00C27F03"/>
    <w:rsid w:val="00C321E1"/>
    <w:rsid w:val="00C34D94"/>
    <w:rsid w:val="00C36674"/>
    <w:rsid w:val="00C43341"/>
    <w:rsid w:val="00C43C73"/>
    <w:rsid w:val="00C550D0"/>
    <w:rsid w:val="00C638BC"/>
    <w:rsid w:val="00C647A5"/>
    <w:rsid w:val="00C71B93"/>
    <w:rsid w:val="00C72B2B"/>
    <w:rsid w:val="00C75887"/>
    <w:rsid w:val="00C7612E"/>
    <w:rsid w:val="00C81434"/>
    <w:rsid w:val="00C81D62"/>
    <w:rsid w:val="00C823F0"/>
    <w:rsid w:val="00C826BF"/>
    <w:rsid w:val="00C9407E"/>
    <w:rsid w:val="00CA027B"/>
    <w:rsid w:val="00CA52E8"/>
    <w:rsid w:val="00CB0DE8"/>
    <w:rsid w:val="00CB6F4D"/>
    <w:rsid w:val="00CC07DC"/>
    <w:rsid w:val="00CC5D50"/>
    <w:rsid w:val="00CE53E1"/>
    <w:rsid w:val="00CE7D1C"/>
    <w:rsid w:val="00CF0072"/>
    <w:rsid w:val="00CF525D"/>
    <w:rsid w:val="00CF6A51"/>
    <w:rsid w:val="00D027E3"/>
    <w:rsid w:val="00D0283B"/>
    <w:rsid w:val="00D05260"/>
    <w:rsid w:val="00D0545F"/>
    <w:rsid w:val="00D13228"/>
    <w:rsid w:val="00D150EB"/>
    <w:rsid w:val="00D2175E"/>
    <w:rsid w:val="00D235B4"/>
    <w:rsid w:val="00D24AF0"/>
    <w:rsid w:val="00D2640A"/>
    <w:rsid w:val="00D343B7"/>
    <w:rsid w:val="00D36BF4"/>
    <w:rsid w:val="00D441FE"/>
    <w:rsid w:val="00D4459D"/>
    <w:rsid w:val="00D50263"/>
    <w:rsid w:val="00D51A3A"/>
    <w:rsid w:val="00D51D36"/>
    <w:rsid w:val="00D51DFC"/>
    <w:rsid w:val="00D524D2"/>
    <w:rsid w:val="00D5264A"/>
    <w:rsid w:val="00D5584B"/>
    <w:rsid w:val="00D56D92"/>
    <w:rsid w:val="00D62405"/>
    <w:rsid w:val="00D64B1B"/>
    <w:rsid w:val="00D655C9"/>
    <w:rsid w:val="00D66B98"/>
    <w:rsid w:val="00D72A4D"/>
    <w:rsid w:val="00D72E98"/>
    <w:rsid w:val="00D76135"/>
    <w:rsid w:val="00D84C1A"/>
    <w:rsid w:val="00D84D5D"/>
    <w:rsid w:val="00D86B83"/>
    <w:rsid w:val="00D87D52"/>
    <w:rsid w:val="00D93602"/>
    <w:rsid w:val="00DA322D"/>
    <w:rsid w:val="00DB0564"/>
    <w:rsid w:val="00DB0D4E"/>
    <w:rsid w:val="00DB4A20"/>
    <w:rsid w:val="00DC4DF0"/>
    <w:rsid w:val="00DC4F38"/>
    <w:rsid w:val="00DC6696"/>
    <w:rsid w:val="00DD1921"/>
    <w:rsid w:val="00DD2C28"/>
    <w:rsid w:val="00DD4E47"/>
    <w:rsid w:val="00DE3375"/>
    <w:rsid w:val="00DE6B43"/>
    <w:rsid w:val="00DF21C8"/>
    <w:rsid w:val="00DF5130"/>
    <w:rsid w:val="00E01373"/>
    <w:rsid w:val="00E043B8"/>
    <w:rsid w:val="00E046FD"/>
    <w:rsid w:val="00E06F1C"/>
    <w:rsid w:val="00E2293A"/>
    <w:rsid w:val="00E22D47"/>
    <w:rsid w:val="00E23158"/>
    <w:rsid w:val="00E24484"/>
    <w:rsid w:val="00E24577"/>
    <w:rsid w:val="00E26011"/>
    <w:rsid w:val="00E315E9"/>
    <w:rsid w:val="00E31EB6"/>
    <w:rsid w:val="00E32EE9"/>
    <w:rsid w:val="00E425E9"/>
    <w:rsid w:val="00E426D4"/>
    <w:rsid w:val="00E42E43"/>
    <w:rsid w:val="00E503A5"/>
    <w:rsid w:val="00E528DB"/>
    <w:rsid w:val="00E53546"/>
    <w:rsid w:val="00E57D57"/>
    <w:rsid w:val="00E62F56"/>
    <w:rsid w:val="00E63397"/>
    <w:rsid w:val="00E67014"/>
    <w:rsid w:val="00E67882"/>
    <w:rsid w:val="00E67A06"/>
    <w:rsid w:val="00E72CC4"/>
    <w:rsid w:val="00E77340"/>
    <w:rsid w:val="00E80DA2"/>
    <w:rsid w:val="00E81CDE"/>
    <w:rsid w:val="00E83D1C"/>
    <w:rsid w:val="00E8457E"/>
    <w:rsid w:val="00E86DDC"/>
    <w:rsid w:val="00E87F7D"/>
    <w:rsid w:val="00E90E74"/>
    <w:rsid w:val="00E939D2"/>
    <w:rsid w:val="00E94CC8"/>
    <w:rsid w:val="00E9661C"/>
    <w:rsid w:val="00EA4FEB"/>
    <w:rsid w:val="00EA7383"/>
    <w:rsid w:val="00EB4617"/>
    <w:rsid w:val="00EC723E"/>
    <w:rsid w:val="00EC729B"/>
    <w:rsid w:val="00EC73E2"/>
    <w:rsid w:val="00ED12C1"/>
    <w:rsid w:val="00ED3954"/>
    <w:rsid w:val="00ED4BEB"/>
    <w:rsid w:val="00ED702E"/>
    <w:rsid w:val="00EE0B46"/>
    <w:rsid w:val="00EE386E"/>
    <w:rsid w:val="00EE685C"/>
    <w:rsid w:val="00EE6CD2"/>
    <w:rsid w:val="00F0540F"/>
    <w:rsid w:val="00F076E3"/>
    <w:rsid w:val="00F12D7B"/>
    <w:rsid w:val="00F163C6"/>
    <w:rsid w:val="00F20DAC"/>
    <w:rsid w:val="00F26A80"/>
    <w:rsid w:val="00F30832"/>
    <w:rsid w:val="00F30E01"/>
    <w:rsid w:val="00F31649"/>
    <w:rsid w:val="00F32606"/>
    <w:rsid w:val="00F33CCA"/>
    <w:rsid w:val="00F400D4"/>
    <w:rsid w:val="00F42169"/>
    <w:rsid w:val="00F51006"/>
    <w:rsid w:val="00F54398"/>
    <w:rsid w:val="00F54F8A"/>
    <w:rsid w:val="00F64DE3"/>
    <w:rsid w:val="00F6764A"/>
    <w:rsid w:val="00F763D2"/>
    <w:rsid w:val="00F81768"/>
    <w:rsid w:val="00F84E6D"/>
    <w:rsid w:val="00F9055A"/>
    <w:rsid w:val="00F93308"/>
    <w:rsid w:val="00F95C32"/>
    <w:rsid w:val="00FA1112"/>
    <w:rsid w:val="00FA19F8"/>
    <w:rsid w:val="00FA1D67"/>
    <w:rsid w:val="00FA24BC"/>
    <w:rsid w:val="00FA26FB"/>
    <w:rsid w:val="00FA2DBC"/>
    <w:rsid w:val="00FA7E20"/>
    <w:rsid w:val="00FB267C"/>
    <w:rsid w:val="00FB5B45"/>
    <w:rsid w:val="00FD15B7"/>
    <w:rsid w:val="00FD2D45"/>
    <w:rsid w:val="00FD2DAB"/>
    <w:rsid w:val="00FD6E26"/>
    <w:rsid w:val="00FE3FB8"/>
    <w:rsid w:val="00FE4B01"/>
    <w:rsid w:val="00FF2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3" w:locked="1" w:semiHidden="0" w:unhideWhenUsed="0"/>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90"/>
    <w:rPr>
      <w:rFonts w:eastAsia="Times New Roman"/>
      <w:sz w:val="24"/>
      <w:szCs w:val="24"/>
    </w:rPr>
  </w:style>
  <w:style w:type="paragraph" w:styleId="2">
    <w:name w:val="heading 2"/>
    <w:basedOn w:val="a"/>
    <w:next w:val="a"/>
    <w:link w:val="20"/>
    <w:uiPriority w:val="99"/>
    <w:qFormat/>
    <w:rsid w:val="00F84E6D"/>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84E6D"/>
    <w:rPr>
      <w:rFonts w:eastAsia="Times New Roman" w:cs="Times New Roman"/>
      <w:sz w:val="24"/>
      <w:szCs w:val="24"/>
      <w:lang w:eastAsia="ru-RU"/>
    </w:rPr>
  </w:style>
  <w:style w:type="paragraph" w:styleId="a3">
    <w:name w:val="Normal (Web)"/>
    <w:basedOn w:val="a"/>
    <w:uiPriority w:val="99"/>
    <w:rsid w:val="00F84E6D"/>
    <w:pPr>
      <w:spacing w:before="100" w:beforeAutospacing="1" w:after="100" w:afterAutospacing="1"/>
    </w:pPr>
  </w:style>
  <w:style w:type="paragraph" w:styleId="3">
    <w:name w:val="Body Text Indent 3"/>
    <w:basedOn w:val="a"/>
    <w:link w:val="30"/>
    <w:uiPriority w:val="99"/>
    <w:semiHidden/>
    <w:rsid w:val="00F84E6D"/>
    <w:pPr>
      <w:spacing w:line="288" w:lineRule="auto"/>
      <w:ind w:firstLine="540"/>
      <w:jc w:val="both"/>
    </w:pPr>
    <w:rPr>
      <w:b/>
      <w:sz w:val="28"/>
    </w:rPr>
  </w:style>
  <w:style w:type="character" w:customStyle="1" w:styleId="30">
    <w:name w:val="Основной текст с отступом 3 Знак"/>
    <w:link w:val="3"/>
    <w:uiPriority w:val="99"/>
    <w:semiHidden/>
    <w:locked/>
    <w:rsid w:val="00F84E6D"/>
    <w:rPr>
      <w:rFonts w:eastAsia="Times New Roman" w:cs="Times New Roman"/>
      <w:b/>
      <w:sz w:val="24"/>
      <w:szCs w:val="24"/>
      <w:lang w:eastAsia="ru-RU"/>
    </w:rPr>
  </w:style>
  <w:style w:type="paragraph" w:styleId="a4">
    <w:name w:val="Balloon Text"/>
    <w:basedOn w:val="a"/>
    <w:link w:val="a5"/>
    <w:uiPriority w:val="99"/>
    <w:semiHidden/>
    <w:rsid w:val="00F84E6D"/>
    <w:rPr>
      <w:rFonts w:ascii="Tahoma" w:hAnsi="Tahoma" w:cs="Tahoma"/>
      <w:sz w:val="16"/>
      <w:szCs w:val="16"/>
    </w:rPr>
  </w:style>
  <w:style w:type="character" w:customStyle="1" w:styleId="a5">
    <w:name w:val="Текст выноски Знак"/>
    <w:link w:val="a4"/>
    <w:uiPriority w:val="99"/>
    <w:semiHidden/>
    <w:locked/>
    <w:rsid w:val="00F84E6D"/>
    <w:rPr>
      <w:rFonts w:ascii="Tahoma" w:hAnsi="Tahoma" w:cs="Tahoma"/>
      <w:sz w:val="16"/>
      <w:szCs w:val="16"/>
      <w:lang w:eastAsia="ru-RU"/>
    </w:rPr>
  </w:style>
  <w:style w:type="paragraph" w:styleId="a6">
    <w:name w:val="List Paragraph"/>
    <w:basedOn w:val="a"/>
    <w:uiPriority w:val="99"/>
    <w:qFormat/>
    <w:rsid w:val="00BD3CC2"/>
    <w:pPr>
      <w:ind w:left="720"/>
      <w:contextualSpacing/>
    </w:pPr>
  </w:style>
  <w:style w:type="paragraph" w:customStyle="1" w:styleId="ConsPlusCell">
    <w:name w:val="ConsPlusCell"/>
    <w:uiPriority w:val="99"/>
    <w:rsid w:val="0037474A"/>
    <w:pPr>
      <w:widowControl w:val="0"/>
      <w:autoSpaceDE w:val="0"/>
      <w:autoSpaceDN w:val="0"/>
      <w:adjustRightInd w:val="0"/>
    </w:pPr>
    <w:rPr>
      <w:rFonts w:eastAsia="Times New Roman"/>
      <w:sz w:val="28"/>
      <w:szCs w:val="28"/>
    </w:rPr>
  </w:style>
  <w:style w:type="paragraph" w:styleId="a7">
    <w:name w:val="Body Text Indent"/>
    <w:basedOn w:val="a"/>
    <w:link w:val="a8"/>
    <w:uiPriority w:val="99"/>
    <w:rsid w:val="009C1694"/>
    <w:pPr>
      <w:spacing w:after="120"/>
      <w:ind w:left="283"/>
    </w:pPr>
  </w:style>
  <w:style w:type="character" w:customStyle="1" w:styleId="a8">
    <w:name w:val="Основной текст с отступом Знак"/>
    <w:link w:val="a7"/>
    <w:uiPriority w:val="99"/>
    <w:locked/>
    <w:rsid w:val="009C1694"/>
    <w:rPr>
      <w:rFonts w:eastAsia="Times New Roman" w:cs="Times New Roman"/>
      <w:sz w:val="24"/>
      <w:szCs w:val="24"/>
      <w:lang w:eastAsia="ru-RU"/>
    </w:rPr>
  </w:style>
  <w:style w:type="paragraph" w:customStyle="1" w:styleId="ConsPlusNormal">
    <w:name w:val="ConsPlusNormal"/>
    <w:rsid w:val="009C1694"/>
    <w:pPr>
      <w:widowControl w:val="0"/>
      <w:autoSpaceDE w:val="0"/>
      <w:autoSpaceDN w:val="0"/>
      <w:adjustRightInd w:val="0"/>
    </w:pPr>
    <w:rPr>
      <w:sz w:val="24"/>
      <w:szCs w:val="24"/>
    </w:rPr>
  </w:style>
  <w:style w:type="character" w:styleId="a9">
    <w:name w:val="Strong"/>
    <w:uiPriority w:val="99"/>
    <w:qFormat/>
    <w:rsid w:val="009C1694"/>
    <w:rPr>
      <w:rFonts w:cs="Times New Roman"/>
      <w:b/>
    </w:rPr>
  </w:style>
  <w:style w:type="character" w:customStyle="1" w:styleId="FontStyle11">
    <w:name w:val="Font Style11"/>
    <w:uiPriority w:val="99"/>
    <w:rsid w:val="009C1694"/>
    <w:rPr>
      <w:rFonts w:ascii="Times New Roman" w:hAnsi="Times New Roman"/>
      <w:b/>
      <w:sz w:val="32"/>
    </w:rPr>
  </w:style>
  <w:style w:type="paragraph" w:customStyle="1" w:styleId="1">
    <w:name w:val="Абзац списка1"/>
    <w:basedOn w:val="a"/>
    <w:uiPriority w:val="99"/>
    <w:rsid w:val="00F30832"/>
    <w:pPr>
      <w:spacing w:after="200" w:line="276" w:lineRule="auto"/>
      <w:ind w:left="720"/>
      <w:contextualSpacing/>
    </w:pPr>
    <w:rPr>
      <w:szCs w:val="22"/>
      <w:lang w:eastAsia="en-US"/>
    </w:rPr>
  </w:style>
  <w:style w:type="paragraph" w:customStyle="1" w:styleId="Heading">
    <w:name w:val="Heading"/>
    <w:rsid w:val="00834686"/>
    <w:pPr>
      <w:autoSpaceDE w:val="0"/>
      <w:autoSpaceDN w:val="0"/>
      <w:adjustRightInd w:val="0"/>
    </w:pPr>
    <w:rPr>
      <w:rFonts w:ascii="Arial" w:eastAsia="Times New Roman" w:hAnsi="Arial" w:cs="Arial"/>
      <w:b/>
      <w:bCs/>
      <w:sz w:val="22"/>
      <w:szCs w:val="22"/>
    </w:rPr>
  </w:style>
  <w:style w:type="character" w:styleId="aa">
    <w:name w:val="Hyperlink"/>
    <w:uiPriority w:val="99"/>
    <w:semiHidden/>
    <w:unhideWhenUsed/>
    <w:rsid w:val="008F3A47"/>
    <w:rPr>
      <w:color w:val="0000FF"/>
      <w:u w:val="single"/>
    </w:rPr>
  </w:style>
  <w:style w:type="paragraph" w:customStyle="1" w:styleId="6">
    <w:name w:val="Текст6"/>
    <w:basedOn w:val="a"/>
    <w:rsid w:val="008F3A47"/>
    <w:rPr>
      <w:sz w:val="20"/>
      <w:szCs w:val="20"/>
    </w:rPr>
  </w:style>
  <w:style w:type="paragraph" w:styleId="ab">
    <w:name w:val="header"/>
    <w:basedOn w:val="a"/>
    <w:link w:val="ac"/>
    <w:uiPriority w:val="99"/>
    <w:unhideWhenUsed/>
    <w:rsid w:val="00A23787"/>
    <w:pPr>
      <w:tabs>
        <w:tab w:val="center" w:pos="4677"/>
        <w:tab w:val="right" w:pos="9355"/>
      </w:tabs>
    </w:pPr>
  </w:style>
  <w:style w:type="character" w:customStyle="1" w:styleId="ac">
    <w:name w:val="Верхний колонтитул Знак"/>
    <w:link w:val="ab"/>
    <w:uiPriority w:val="99"/>
    <w:rsid w:val="00A23787"/>
    <w:rPr>
      <w:rFonts w:eastAsia="Times New Roman"/>
      <w:sz w:val="24"/>
      <w:szCs w:val="24"/>
    </w:rPr>
  </w:style>
  <w:style w:type="paragraph" w:styleId="ad">
    <w:name w:val="footer"/>
    <w:basedOn w:val="a"/>
    <w:link w:val="ae"/>
    <w:uiPriority w:val="99"/>
    <w:unhideWhenUsed/>
    <w:rsid w:val="00A23787"/>
    <w:pPr>
      <w:tabs>
        <w:tab w:val="center" w:pos="4677"/>
        <w:tab w:val="right" w:pos="9355"/>
      </w:tabs>
    </w:pPr>
  </w:style>
  <w:style w:type="character" w:customStyle="1" w:styleId="ae">
    <w:name w:val="Нижний колонтитул Знак"/>
    <w:link w:val="ad"/>
    <w:uiPriority w:val="99"/>
    <w:rsid w:val="00A23787"/>
    <w:rPr>
      <w:rFonts w:eastAsia="Times New Roman"/>
      <w:sz w:val="24"/>
      <w:szCs w:val="24"/>
    </w:rPr>
  </w:style>
  <w:style w:type="paragraph" w:styleId="af">
    <w:name w:val="No Spacing"/>
    <w:uiPriority w:val="99"/>
    <w:qFormat/>
    <w:rsid w:val="00C27F03"/>
    <w:rPr>
      <w:rFonts w:ascii="Calibri" w:hAnsi="Calibri"/>
      <w:sz w:val="22"/>
      <w:szCs w:val="22"/>
      <w:lang w:eastAsia="en-US"/>
    </w:rPr>
  </w:style>
  <w:style w:type="character" w:styleId="af0">
    <w:name w:val="FollowedHyperlink"/>
    <w:uiPriority w:val="99"/>
    <w:semiHidden/>
    <w:unhideWhenUsed/>
    <w:rsid w:val="00C321E1"/>
    <w:rPr>
      <w:color w:val="800080"/>
      <w:u w:val="single"/>
    </w:rPr>
  </w:style>
  <w:style w:type="paragraph" w:customStyle="1" w:styleId="font5">
    <w:name w:val="font5"/>
    <w:basedOn w:val="a"/>
    <w:rsid w:val="00C321E1"/>
    <w:pPr>
      <w:spacing w:before="100" w:beforeAutospacing="1" w:after="100" w:afterAutospacing="1"/>
    </w:pPr>
    <w:rPr>
      <w:sz w:val="20"/>
      <w:szCs w:val="20"/>
    </w:rPr>
  </w:style>
  <w:style w:type="paragraph" w:customStyle="1" w:styleId="font6">
    <w:name w:val="font6"/>
    <w:basedOn w:val="a"/>
    <w:rsid w:val="00C321E1"/>
    <w:pPr>
      <w:spacing w:before="100" w:beforeAutospacing="1" w:after="100" w:afterAutospacing="1"/>
    </w:pPr>
    <w:rPr>
      <w:color w:val="FF0000"/>
      <w:sz w:val="20"/>
      <w:szCs w:val="20"/>
    </w:rPr>
  </w:style>
  <w:style w:type="paragraph" w:customStyle="1" w:styleId="xl65">
    <w:name w:val="xl65"/>
    <w:basedOn w:val="a"/>
    <w:rsid w:val="00C321E1"/>
    <w:pPr>
      <w:spacing w:before="100" w:beforeAutospacing="1" w:after="100" w:afterAutospacing="1"/>
      <w:textAlignment w:val="center"/>
    </w:pPr>
  </w:style>
  <w:style w:type="paragraph" w:customStyle="1" w:styleId="xl66">
    <w:name w:val="xl66"/>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7">
    <w:name w:val="xl67"/>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8">
    <w:name w:val="xl68"/>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69">
    <w:name w:val="xl69"/>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0">
    <w:name w:val="xl70"/>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1">
    <w:name w:val="xl71"/>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70C0"/>
      <w:sz w:val="20"/>
      <w:szCs w:val="20"/>
    </w:rPr>
  </w:style>
  <w:style w:type="paragraph" w:customStyle="1" w:styleId="xl73">
    <w:name w:val="xl73"/>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5">
    <w:name w:val="xl75"/>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7">
    <w:name w:val="xl77"/>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8">
    <w:name w:val="xl78"/>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79">
    <w:name w:val="xl79"/>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0">
    <w:name w:val="xl80"/>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1">
    <w:name w:val="xl81"/>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3">
    <w:name w:val="xl83"/>
    <w:basedOn w:val="a"/>
    <w:rsid w:val="00C321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4">
    <w:name w:val="xl84"/>
    <w:basedOn w:val="a"/>
    <w:rsid w:val="00C321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5">
    <w:name w:val="xl85"/>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6">
    <w:name w:val="xl86"/>
    <w:basedOn w:val="a"/>
    <w:rsid w:val="00C32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szCs w:val="20"/>
    </w:rPr>
  </w:style>
  <w:style w:type="paragraph" w:customStyle="1" w:styleId="xl87">
    <w:name w:val="xl87"/>
    <w:basedOn w:val="a"/>
    <w:rsid w:val="00C321E1"/>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szCs w:val="20"/>
    </w:rPr>
  </w:style>
  <w:style w:type="paragraph" w:customStyle="1" w:styleId="xl88">
    <w:name w:val="xl88"/>
    <w:basedOn w:val="a"/>
    <w:rsid w:val="00C321E1"/>
    <w:pPr>
      <w:pBdr>
        <w:left w:val="single" w:sz="4" w:space="0" w:color="auto"/>
        <w:bottom w:val="single" w:sz="4" w:space="0" w:color="auto"/>
        <w:right w:val="single" w:sz="4" w:space="0" w:color="auto"/>
      </w:pBdr>
      <w:shd w:val="clear" w:color="000000" w:fill="E6B8B7"/>
      <w:spacing w:before="100" w:beforeAutospacing="1" w:after="100" w:afterAutospacing="1"/>
      <w:textAlignment w:val="center"/>
    </w:pPr>
    <w:rPr>
      <w:sz w:val="20"/>
      <w:szCs w:val="20"/>
    </w:rPr>
  </w:style>
  <w:style w:type="paragraph" w:customStyle="1" w:styleId="xl89">
    <w:name w:val="xl89"/>
    <w:basedOn w:val="a"/>
    <w:rsid w:val="00C321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0">
    <w:name w:val="xl90"/>
    <w:basedOn w:val="a"/>
    <w:rsid w:val="00C321E1"/>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1">
    <w:name w:val="xl91"/>
    <w:basedOn w:val="a"/>
    <w:rsid w:val="00C321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2">
    <w:name w:val="xl92"/>
    <w:basedOn w:val="a"/>
    <w:rsid w:val="00C321E1"/>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C321E1"/>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C321E1"/>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C32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
    <w:rsid w:val="00C321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C321E1"/>
    <w:pPr>
      <w:spacing w:before="100" w:beforeAutospacing="1" w:after="100" w:afterAutospacing="1"/>
      <w:jc w:val="right"/>
      <w:textAlignment w:val="top"/>
    </w:pPr>
  </w:style>
  <w:style w:type="paragraph" w:customStyle="1" w:styleId="xl98">
    <w:name w:val="xl98"/>
    <w:basedOn w:val="a"/>
    <w:rsid w:val="00C321E1"/>
    <w:pPr>
      <w:spacing w:before="100" w:beforeAutospacing="1" w:after="100" w:afterAutospacing="1"/>
      <w:jc w:val="center"/>
      <w:textAlignment w:val="center"/>
    </w:pPr>
    <w:rPr>
      <w:b/>
      <w:bCs/>
    </w:rPr>
  </w:style>
  <w:style w:type="paragraph" w:customStyle="1" w:styleId="xl99">
    <w:name w:val="xl99"/>
    <w:basedOn w:val="a"/>
    <w:rsid w:val="00C321E1"/>
    <w:pPr>
      <w:spacing w:before="100" w:beforeAutospacing="1" w:after="100" w:afterAutospacing="1"/>
      <w:jc w:val="center"/>
      <w:textAlignment w:val="center"/>
    </w:pPr>
    <w:rPr>
      <w:b/>
      <w:bCs/>
    </w:rPr>
  </w:style>
  <w:style w:type="paragraph" w:customStyle="1" w:styleId="xl100">
    <w:name w:val="xl100"/>
    <w:basedOn w:val="a"/>
    <w:rsid w:val="00C321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1">
    <w:name w:val="xl101"/>
    <w:basedOn w:val="a"/>
    <w:rsid w:val="00C321E1"/>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2">
    <w:name w:val="xl102"/>
    <w:basedOn w:val="a"/>
    <w:rsid w:val="00C321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3">
    <w:name w:val="xl103"/>
    <w:basedOn w:val="a"/>
    <w:rsid w:val="00C321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
    <w:rsid w:val="00C321E1"/>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5">
    <w:name w:val="xl105"/>
    <w:basedOn w:val="a"/>
    <w:rsid w:val="00C321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rsid w:val="00C321E1"/>
    <w:pPr>
      <w:pBdr>
        <w:top w:val="single" w:sz="4" w:space="0" w:color="auto"/>
        <w:left w:val="single" w:sz="4" w:space="0" w:color="auto"/>
      </w:pBdr>
      <w:shd w:val="clear" w:color="000000" w:fill="FFFFFF"/>
      <w:spacing w:before="100" w:beforeAutospacing="1" w:after="100" w:afterAutospacing="1"/>
      <w:jc w:val="right"/>
      <w:textAlignment w:val="center"/>
    </w:pPr>
  </w:style>
  <w:style w:type="paragraph" w:customStyle="1" w:styleId="xl107">
    <w:name w:val="xl107"/>
    <w:basedOn w:val="a"/>
    <w:rsid w:val="00C321E1"/>
    <w:pPr>
      <w:pBdr>
        <w:top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08">
    <w:name w:val="xl108"/>
    <w:basedOn w:val="a"/>
    <w:rsid w:val="00C321E1"/>
    <w:pPr>
      <w:pBdr>
        <w:left w:val="single" w:sz="4" w:space="0" w:color="auto"/>
      </w:pBdr>
      <w:shd w:val="clear" w:color="000000" w:fill="FFFFFF"/>
      <w:spacing w:before="100" w:beforeAutospacing="1" w:after="100" w:afterAutospacing="1"/>
      <w:jc w:val="right"/>
      <w:textAlignment w:val="center"/>
    </w:pPr>
  </w:style>
  <w:style w:type="paragraph" w:customStyle="1" w:styleId="xl109">
    <w:name w:val="xl109"/>
    <w:basedOn w:val="a"/>
    <w:rsid w:val="00C321E1"/>
    <w:pPr>
      <w:pBdr>
        <w:right w:val="single" w:sz="4" w:space="0" w:color="auto"/>
      </w:pBdr>
      <w:shd w:val="clear" w:color="000000" w:fill="FFFFFF"/>
      <w:spacing w:before="100" w:beforeAutospacing="1" w:after="100" w:afterAutospacing="1"/>
      <w:jc w:val="right"/>
      <w:textAlignment w:val="center"/>
    </w:pPr>
  </w:style>
  <w:style w:type="paragraph" w:customStyle="1" w:styleId="xl110">
    <w:name w:val="xl110"/>
    <w:basedOn w:val="a"/>
    <w:rsid w:val="00C321E1"/>
    <w:pPr>
      <w:pBdr>
        <w:left w:val="single" w:sz="4" w:space="0" w:color="auto"/>
        <w:bottom w:val="single" w:sz="4" w:space="0" w:color="auto"/>
      </w:pBdr>
      <w:shd w:val="clear" w:color="000000" w:fill="FFFFFF"/>
      <w:spacing w:before="100" w:beforeAutospacing="1" w:after="100" w:afterAutospacing="1"/>
      <w:jc w:val="right"/>
      <w:textAlignment w:val="center"/>
    </w:pPr>
  </w:style>
  <w:style w:type="paragraph" w:customStyle="1" w:styleId="xl111">
    <w:name w:val="xl111"/>
    <w:basedOn w:val="a"/>
    <w:rsid w:val="00C321E1"/>
    <w:pPr>
      <w:pBdr>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12">
    <w:name w:val="xl112"/>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C321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C321E1"/>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C321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C321E1"/>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C321E1"/>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C321E1"/>
    <w:pPr>
      <w:pBdr>
        <w:lef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C321E1"/>
    <w:pPr>
      <w:pBdr>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C321E1"/>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C321E1"/>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C321E1"/>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23">
    <w:name w:val="xl123"/>
    <w:basedOn w:val="a"/>
    <w:rsid w:val="00C321E1"/>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24">
    <w:name w:val="xl124"/>
    <w:basedOn w:val="a"/>
    <w:rsid w:val="00C321E1"/>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25">
    <w:name w:val="xl125"/>
    <w:basedOn w:val="a"/>
    <w:rsid w:val="00C321E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26">
    <w:name w:val="xl126"/>
    <w:basedOn w:val="a"/>
    <w:rsid w:val="00C321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27">
    <w:name w:val="xl127"/>
    <w:basedOn w:val="a"/>
    <w:rsid w:val="00C321E1"/>
    <w:pPr>
      <w:pBdr>
        <w:left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28">
    <w:name w:val="xl128"/>
    <w:basedOn w:val="a"/>
    <w:rsid w:val="00C321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29">
    <w:name w:val="xl129"/>
    <w:basedOn w:val="a"/>
    <w:rsid w:val="00C321E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0">
    <w:name w:val="xl130"/>
    <w:basedOn w:val="a"/>
    <w:rsid w:val="00C321E1"/>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1">
    <w:name w:val="xl131"/>
    <w:basedOn w:val="a"/>
    <w:rsid w:val="00C321E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32">
    <w:name w:val="xl132"/>
    <w:basedOn w:val="a"/>
    <w:rsid w:val="00C321E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70C0"/>
    </w:rPr>
  </w:style>
  <w:style w:type="paragraph" w:customStyle="1" w:styleId="xl133">
    <w:name w:val="xl133"/>
    <w:basedOn w:val="a"/>
    <w:rsid w:val="00C321E1"/>
    <w:pPr>
      <w:pBdr>
        <w:top w:val="single" w:sz="4" w:space="0" w:color="auto"/>
        <w:bottom w:val="single" w:sz="4" w:space="0" w:color="auto"/>
      </w:pBdr>
      <w:shd w:val="clear" w:color="000000" w:fill="FFFFFF"/>
      <w:spacing w:before="100" w:beforeAutospacing="1" w:after="100" w:afterAutospacing="1"/>
      <w:jc w:val="center"/>
      <w:textAlignment w:val="center"/>
    </w:pPr>
    <w:rPr>
      <w:color w:val="0070C0"/>
    </w:rPr>
  </w:style>
  <w:style w:type="paragraph" w:customStyle="1" w:styleId="xl134">
    <w:name w:val="xl134"/>
    <w:basedOn w:val="a"/>
    <w:rsid w:val="00C321E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70C0"/>
    </w:rPr>
  </w:style>
  <w:style w:type="paragraph" w:customStyle="1" w:styleId="xl135">
    <w:name w:val="xl135"/>
    <w:basedOn w:val="a"/>
    <w:rsid w:val="00C321E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36">
    <w:name w:val="xl136"/>
    <w:basedOn w:val="a"/>
    <w:rsid w:val="00C321E1"/>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37">
    <w:name w:val="xl137"/>
    <w:basedOn w:val="a"/>
    <w:rsid w:val="00C321E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63">
    <w:name w:val="xl63"/>
    <w:basedOn w:val="a"/>
    <w:rsid w:val="00A91DF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4">
    <w:name w:val="xl64"/>
    <w:basedOn w:val="a"/>
    <w:rsid w:val="00A91DF5"/>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6769">
      <w:bodyDiv w:val="1"/>
      <w:marLeft w:val="0"/>
      <w:marRight w:val="0"/>
      <w:marTop w:val="0"/>
      <w:marBottom w:val="0"/>
      <w:divBdr>
        <w:top w:val="none" w:sz="0" w:space="0" w:color="auto"/>
        <w:left w:val="none" w:sz="0" w:space="0" w:color="auto"/>
        <w:bottom w:val="none" w:sz="0" w:space="0" w:color="auto"/>
        <w:right w:val="none" w:sz="0" w:space="0" w:color="auto"/>
      </w:divBdr>
    </w:div>
    <w:div w:id="777069880">
      <w:bodyDiv w:val="1"/>
      <w:marLeft w:val="0"/>
      <w:marRight w:val="0"/>
      <w:marTop w:val="0"/>
      <w:marBottom w:val="0"/>
      <w:divBdr>
        <w:top w:val="none" w:sz="0" w:space="0" w:color="auto"/>
        <w:left w:val="none" w:sz="0" w:space="0" w:color="auto"/>
        <w:bottom w:val="none" w:sz="0" w:space="0" w:color="auto"/>
        <w:right w:val="none" w:sz="0" w:space="0" w:color="auto"/>
      </w:divBdr>
    </w:div>
    <w:div w:id="987825866">
      <w:marLeft w:val="0"/>
      <w:marRight w:val="0"/>
      <w:marTop w:val="0"/>
      <w:marBottom w:val="0"/>
      <w:divBdr>
        <w:top w:val="none" w:sz="0" w:space="0" w:color="auto"/>
        <w:left w:val="none" w:sz="0" w:space="0" w:color="auto"/>
        <w:bottom w:val="none" w:sz="0" w:space="0" w:color="auto"/>
        <w:right w:val="none" w:sz="0" w:space="0" w:color="auto"/>
      </w:divBdr>
    </w:div>
    <w:div w:id="1032270379">
      <w:bodyDiv w:val="1"/>
      <w:marLeft w:val="0"/>
      <w:marRight w:val="0"/>
      <w:marTop w:val="0"/>
      <w:marBottom w:val="0"/>
      <w:divBdr>
        <w:top w:val="none" w:sz="0" w:space="0" w:color="auto"/>
        <w:left w:val="none" w:sz="0" w:space="0" w:color="auto"/>
        <w:bottom w:val="none" w:sz="0" w:space="0" w:color="auto"/>
        <w:right w:val="none" w:sz="0" w:space="0" w:color="auto"/>
      </w:divBdr>
    </w:div>
    <w:div w:id="1038623305">
      <w:bodyDiv w:val="1"/>
      <w:marLeft w:val="0"/>
      <w:marRight w:val="0"/>
      <w:marTop w:val="0"/>
      <w:marBottom w:val="0"/>
      <w:divBdr>
        <w:top w:val="none" w:sz="0" w:space="0" w:color="auto"/>
        <w:left w:val="none" w:sz="0" w:space="0" w:color="auto"/>
        <w:bottom w:val="none" w:sz="0" w:space="0" w:color="auto"/>
        <w:right w:val="none" w:sz="0" w:space="0" w:color="auto"/>
      </w:divBdr>
    </w:div>
    <w:div w:id="16442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89E1CF82D6E840125F92196E52C4EA1F1A944B21671D47A28C1EFD7205EB8D3AABFF33CF743BT0oA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77DF53A9624D5ADBF75CC48931DE292E28C8F0B58343B43F23889E024643DC35E3EF18646CACCF4597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6F8BD-BC74-4EA9-A0AD-DFEDB7A1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2432</TotalTime>
  <Pages>1</Pages>
  <Words>10307</Words>
  <Characters>58752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Иванова</dc:creator>
  <cp:keywords/>
  <dc:description/>
  <cp:lastModifiedBy>Татьяна В. Бабешко</cp:lastModifiedBy>
  <cp:revision>428</cp:revision>
  <cp:lastPrinted>2020-11-10T12:05:00Z</cp:lastPrinted>
  <dcterms:created xsi:type="dcterms:W3CDTF">2014-08-22T12:20:00Z</dcterms:created>
  <dcterms:modified xsi:type="dcterms:W3CDTF">2020-11-10T12:08:00Z</dcterms:modified>
</cp:coreProperties>
</file>