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E2" w:rsidRPr="005A56AE" w:rsidRDefault="00783316" w:rsidP="00783316">
      <w:pPr>
        <w:spacing w:after="0" w:line="240" w:lineRule="auto"/>
        <w:jc w:val="center"/>
        <w:rPr>
          <w:rFonts w:ascii="Times New Roman" w:hAnsi="Times New Roman" w:cs="Times New Roman"/>
          <w:b/>
          <w:sz w:val="24"/>
          <w:szCs w:val="24"/>
        </w:rPr>
      </w:pPr>
      <w:r w:rsidRPr="005A56AE">
        <w:rPr>
          <w:rFonts w:ascii="Times New Roman" w:hAnsi="Times New Roman" w:cs="Times New Roman"/>
          <w:b/>
          <w:sz w:val="24"/>
          <w:szCs w:val="24"/>
        </w:rPr>
        <w:t>Пояснительная записка</w:t>
      </w:r>
    </w:p>
    <w:p w:rsidR="00783316" w:rsidRPr="005A56AE" w:rsidRDefault="00783316" w:rsidP="00783316">
      <w:pPr>
        <w:spacing w:after="0" w:line="240" w:lineRule="auto"/>
        <w:jc w:val="center"/>
        <w:rPr>
          <w:rFonts w:ascii="Times New Roman" w:hAnsi="Times New Roman" w:cs="Times New Roman"/>
          <w:b/>
          <w:sz w:val="24"/>
          <w:szCs w:val="24"/>
        </w:rPr>
      </w:pPr>
      <w:r w:rsidRPr="005A56AE">
        <w:rPr>
          <w:rFonts w:ascii="Times New Roman" w:hAnsi="Times New Roman" w:cs="Times New Roman"/>
          <w:b/>
          <w:sz w:val="24"/>
          <w:szCs w:val="24"/>
        </w:rPr>
        <w:t xml:space="preserve">по результатам проведенной оценки эффективности налоговых расходов муниципального образования </w:t>
      </w:r>
      <w:r w:rsidR="002F0B04" w:rsidRPr="005A56AE">
        <w:rPr>
          <w:rFonts w:ascii="Times New Roman" w:hAnsi="Times New Roman" w:cs="Times New Roman"/>
          <w:b/>
          <w:sz w:val="24"/>
          <w:szCs w:val="24"/>
        </w:rPr>
        <w:t>«Рощинское городское поселение»</w:t>
      </w:r>
      <w:r w:rsidRPr="005A56AE">
        <w:rPr>
          <w:rFonts w:ascii="Times New Roman" w:hAnsi="Times New Roman" w:cs="Times New Roman"/>
          <w:b/>
          <w:sz w:val="24"/>
          <w:szCs w:val="24"/>
        </w:rPr>
        <w:t xml:space="preserve"> </w:t>
      </w:r>
    </w:p>
    <w:p w:rsidR="00783316" w:rsidRPr="005A56AE" w:rsidRDefault="002F0B04" w:rsidP="00783316">
      <w:pPr>
        <w:spacing w:after="0" w:line="240" w:lineRule="auto"/>
        <w:jc w:val="center"/>
        <w:rPr>
          <w:rFonts w:ascii="Times New Roman" w:hAnsi="Times New Roman" w:cs="Times New Roman"/>
          <w:b/>
          <w:sz w:val="24"/>
          <w:szCs w:val="24"/>
        </w:rPr>
      </w:pPr>
      <w:r w:rsidRPr="005A56AE">
        <w:rPr>
          <w:rFonts w:ascii="Times New Roman" w:hAnsi="Times New Roman" w:cs="Times New Roman"/>
          <w:b/>
          <w:sz w:val="24"/>
          <w:szCs w:val="24"/>
        </w:rPr>
        <w:t>Выборгского</w:t>
      </w:r>
      <w:r w:rsidR="00783316" w:rsidRPr="005A56AE">
        <w:rPr>
          <w:rFonts w:ascii="Times New Roman" w:hAnsi="Times New Roman" w:cs="Times New Roman"/>
          <w:b/>
          <w:sz w:val="24"/>
          <w:szCs w:val="24"/>
        </w:rPr>
        <w:t xml:space="preserve"> района Ленинградской области</w:t>
      </w:r>
    </w:p>
    <w:p w:rsidR="00783316" w:rsidRPr="005A56AE" w:rsidRDefault="00783316" w:rsidP="00783316">
      <w:pPr>
        <w:spacing w:after="0" w:line="240" w:lineRule="auto"/>
        <w:jc w:val="center"/>
        <w:rPr>
          <w:rFonts w:ascii="Times New Roman" w:hAnsi="Times New Roman" w:cs="Times New Roman"/>
          <w:b/>
          <w:sz w:val="24"/>
          <w:szCs w:val="24"/>
        </w:rPr>
      </w:pPr>
    </w:p>
    <w:p w:rsidR="00EC040E" w:rsidRPr="005A56AE" w:rsidRDefault="00EC040E" w:rsidP="00EC040E">
      <w:pPr>
        <w:pStyle w:val="a4"/>
        <w:numPr>
          <w:ilvl w:val="0"/>
          <w:numId w:val="1"/>
        </w:numPr>
        <w:spacing w:after="0" w:line="240" w:lineRule="auto"/>
        <w:jc w:val="both"/>
        <w:rPr>
          <w:rFonts w:ascii="Times New Roman" w:hAnsi="Times New Roman" w:cs="Times New Roman"/>
          <w:b/>
          <w:sz w:val="24"/>
          <w:szCs w:val="24"/>
        </w:rPr>
      </w:pPr>
      <w:r w:rsidRPr="005A56AE">
        <w:rPr>
          <w:rFonts w:ascii="Times New Roman" w:hAnsi="Times New Roman" w:cs="Times New Roman"/>
          <w:b/>
          <w:sz w:val="24"/>
          <w:szCs w:val="24"/>
        </w:rPr>
        <w:t>Общие положения об оценке эффективности налоговых расходов</w:t>
      </w:r>
    </w:p>
    <w:p w:rsidR="00EC040E" w:rsidRPr="005A56AE" w:rsidRDefault="00EC040E" w:rsidP="00EC040E">
      <w:pPr>
        <w:pStyle w:val="a4"/>
        <w:spacing w:after="0" w:line="240" w:lineRule="auto"/>
        <w:ind w:left="1069"/>
        <w:jc w:val="both"/>
        <w:rPr>
          <w:rFonts w:ascii="Times New Roman" w:hAnsi="Times New Roman" w:cs="Times New Roman"/>
          <w:b/>
          <w:sz w:val="24"/>
          <w:szCs w:val="24"/>
        </w:rPr>
      </w:pPr>
    </w:p>
    <w:p w:rsidR="00783316" w:rsidRPr="005A56AE" w:rsidRDefault="00F51018" w:rsidP="002F0B04">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xml:space="preserve">Оценка эффективности налоговых расходов муниципального образования </w:t>
      </w:r>
      <w:r w:rsidR="002F0B04" w:rsidRPr="005A56AE">
        <w:rPr>
          <w:rFonts w:ascii="Times New Roman" w:hAnsi="Times New Roman" w:cs="Times New Roman"/>
          <w:sz w:val="24"/>
          <w:szCs w:val="24"/>
        </w:rPr>
        <w:t xml:space="preserve">«Рощинское городское поселение» Выборгского района Ленинградской области </w:t>
      </w:r>
      <w:r w:rsidRPr="005A56AE">
        <w:rPr>
          <w:rFonts w:ascii="Times New Roman" w:hAnsi="Times New Roman" w:cs="Times New Roman"/>
          <w:sz w:val="24"/>
          <w:szCs w:val="24"/>
        </w:rPr>
        <w:t>проведена в соответствии с Порядком формирования перечня налоговых расходов</w:t>
      </w:r>
      <w:r w:rsidR="00993E2B" w:rsidRPr="005A56AE">
        <w:rPr>
          <w:rFonts w:ascii="Times New Roman" w:hAnsi="Times New Roman" w:cs="Times New Roman"/>
          <w:sz w:val="24"/>
          <w:szCs w:val="24"/>
        </w:rPr>
        <w:t xml:space="preserve"> и осуществления оценки налоговых расходов муниципального образования </w:t>
      </w:r>
      <w:r w:rsidR="002F0B04" w:rsidRPr="005A56AE">
        <w:rPr>
          <w:rFonts w:ascii="Times New Roman" w:hAnsi="Times New Roman" w:cs="Times New Roman"/>
          <w:sz w:val="24"/>
          <w:szCs w:val="24"/>
        </w:rPr>
        <w:t>«Рощинское городское поселение» Выборгского района</w:t>
      </w:r>
      <w:r w:rsidR="00993E2B" w:rsidRPr="005A56AE">
        <w:rPr>
          <w:rFonts w:ascii="Times New Roman" w:hAnsi="Times New Roman" w:cs="Times New Roman"/>
          <w:sz w:val="24"/>
          <w:szCs w:val="24"/>
        </w:rPr>
        <w:t xml:space="preserve"> Ленинградской области</w:t>
      </w:r>
      <w:r w:rsidR="002F0B04" w:rsidRPr="005A56AE">
        <w:rPr>
          <w:rFonts w:ascii="Times New Roman" w:hAnsi="Times New Roman" w:cs="Times New Roman"/>
          <w:sz w:val="24"/>
          <w:szCs w:val="24"/>
        </w:rPr>
        <w:t>, утвержденного</w:t>
      </w:r>
      <w:r w:rsidRPr="005A56AE">
        <w:rPr>
          <w:rFonts w:ascii="Times New Roman" w:hAnsi="Times New Roman" w:cs="Times New Roman"/>
          <w:sz w:val="24"/>
          <w:szCs w:val="24"/>
        </w:rPr>
        <w:t xml:space="preserve"> постановлением от </w:t>
      </w:r>
      <w:r w:rsidR="002F0B04" w:rsidRPr="005A56AE">
        <w:rPr>
          <w:rFonts w:ascii="Times New Roman" w:hAnsi="Times New Roman" w:cs="Times New Roman"/>
          <w:sz w:val="24"/>
          <w:szCs w:val="24"/>
        </w:rPr>
        <w:t>19</w:t>
      </w:r>
      <w:r w:rsidR="00993E2B" w:rsidRPr="005A56AE">
        <w:rPr>
          <w:rFonts w:ascii="Times New Roman" w:hAnsi="Times New Roman" w:cs="Times New Roman"/>
          <w:sz w:val="24"/>
          <w:szCs w:val="24"/>
        </w:rPr>
        <w:t xml:space="preserve"> </w:t>
      </w:r>
      <w:r w:rsidR="002F0B04" w:rsidRPr="005A56AE">
        <w:rPr>
          <w:rFonts w:ascii="Times New Roman" w:hAnsi="Times New Roman" w:cs="Times New Roman"/>
          <w:sz w:val="24"/>
          <w:szCs w:val="24"/>
        </w:rPr>
        <w:t>декабря</w:t>
      </w:r>
      <w:r w:rsidR="00993E2B" w:rsidRPr="005A56AE">
        <w:rPr>
          <w:rFonts w:ascii="Times New Roman" w:hAnsi="Times New Roman" w:cs="Times New Roman"/>
          <w:sz w:val="24"/>
          <w:szCs w:val="24"/>
        </w:rPr>
        <w:t xml:space="preserve"> 20</w:t>
      </w:r>
      <w:r w:rsidR="002F0B04" w:rsidRPr="005A56AE">
        <w:rPr>
          <w:rFonts w:ascii="Times New Roman" w:hAnsi="Times New Roman" w:cs="Times New Roman"/>
          <w:sz w:val="24"/>
          <w:szCs w:val="24"/>
        </w:rPr>
        <w:t>19</w:t>
      </w:r>
      <w:r w:rsidRPr="005A56AE">
        <w:rPr>
          <w:rFonts w:ascii="Times New Roman" w:hAnsi="Times New Roman" w:cs="Times New Roman"/>
          <w:sz w:val="24"/>
          <w:szCs w:val="24"/>
        </w:rPr>
        <w:t xml:space="preserve"> года №</w:t>
      </w:r>
      <w:r w:rsidR="002F0B04" w:rsidRPr="005A56AE">
        <w:rPr>
          <w:rFonts w:ascii="Times New Roman" w:hAnsi="Times New Roman" w:cs="Times New Roman"/>
          <w:sz w:val="24"/>
          <w:szCs w:val="24"/>
        </w:rPr>
        <w:t>803</w:t>
      </w:r>
      <w:r w:rsidRPr="005A56AE">
        <w:rPr>
          <w:rFonts w:ascii="Times New Roman" w:hAnsi="Times New Roman" w:cs="Times New Roman"/>
          <w:sz w:val="24"/>
          <w:szCs w:val="24"/>
        </w:rPr>
        <w:t>.</w:t>
      </w:r>
    </w:p>
    <w:p w:rsidR="00F51018" w:rsidRPr="005A56AE" w:rsidRDefault="00F51018" w:rsidP="00F51018">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xml:space="preserve">В </w:t>
      </w:r>
      <w:proofErr w:type="gramStart"/>
      <w:r w:rsidRPr="005A56AE">
        <w:rPr>
          <w:rFonts w:ascii="Times New Roman" w:hAnsi="Times New Roman" w:cs="Times New Roman"/>
          <w:sz w:val="24"/>
          <w:szCs w:val="24"/>
        </w:rPr>
        <w:t>целях</w:t>
      </w:r>
      <w:proofErr w:type="gramEnd"/>
      <w:r w:rsidRPr="005A56AE">
        <w:rPr>
          <w:rFonts w:ascii="Times New Roman" w:hAnsi="Times New Roman" w:cs="Times New Roman"/>
          <w:sz w:val="24"/>
          <w:szCs w:val="24"/>
        </w:rPr>
        <w:t xml:space="preserve"> оценки налоговых расходов </w:t>
      </w:r>
      <w:r w:rsidR="002F0B04" w:rsidRPr="005A56AE">
        <w:rPr>
          <w:rFonts w:ascii="Times New Roman" w:hAnsi="Times New Roman" w:cs="Times New Roman"/>
          <w:sz w:val="24"/>
          <w:szCs w:val="24"/>
        </w:rPr>
        <w:t>администрацией муниципального образования «Рощинское городское поселение» Выборгского района Ленинградской области</w:t>
      </w:r>
      <w:r w:rsidR="00993E2B" w:rsidRPr="005A56AE">
        <w:rPr>
          <w:rFonts w:ascii="Times New Roman" w:hAnsi="Times New Roman" w:cs="Times New Roman"/>
          <w:sz w:val="24"/>
          <w:szCs w:val="24"/>
        </w:rPr>
        <w:t xml:space="preserve"> </w:t>
      </w:r>
      <w:r w:rsidR="00F0044C" w:rsidRPr="005A56AE">
        <w:rPr>
          <w:rFonts w:ascii="Times New Roman" w:hAnsi="Times New Roman" w:cs="Times New Roman"/>
          <w:sz w:val="24"/>
          <w:szCs w:val="24"/>
        </w:rPr>
        <w:t>сформированы</w:t>
      </w:r>
      <w:r w:rsidR="002F0B04" w:rsidRPr="005A56AE">
        <w:rPr>
          <w:rFonts w:ascii="Times New Roman" w:hAnsi="Times New Roman" w:cs="Times New Roman"/>
          <w:sz w:val="24"/>
          <w:szCs w:val="24"/>
        </w:rPr>
        <w:t>:</w:t>
      </w:r>
    </w:p>
    <w:p w:rsidR="00F51018" w:rsidRPr="005A56AE" w:rsidRDefault="00F51018" w:rsidP="00F51018">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xml:space="preserve">1) перечень налоговых расходов муниципального образования </w:t>
      </w:r>
      <w:r w:rsidR="00E21EBC" w:rsidRPr="005A56AE">
        <w:rPr>
          <w:rFonts w:ascii="Times New Roman" w:hAnsi="Times New Roman" w:cs="Times New Roman"/>
          <w:sz w:val="24"/>
          <w:szCs w:val="24"/>
        </w:rPr>
        <w:t xml:space="preserve">«Рощинское городское поселение» Выборгского района Ленинградской области </w:t>
      </w:r>
      <w:r w:rsidRPr="005A56AE">
        <w:rPr>
          <w:rFonts w:ascii="Times New Roman" w:hAnsi="Times New Roman" w:cs="Times New Roman"/>
          <w:sz w:val="24"/>
          <w:szCs w:val="24"/>
        </w:rPr>
        <w:t>на 202</w:t>
      </w:r>
      <w:r w:rsidR="00E21EBC" w:rsidRPr="005A56AE">
        <w:rPr>
          <w:rFonts w:ascii="Times New Roman" w:hAnsi="Times New Roman" w:cs="Times New Roman"/>
          <w:sz w:val="24"/>
          <w:szCs w:val="24"/>
        </w:rPr>
        <w:t>1</w:t>
      </w:r>
      <w:r w:rsidRPr="005A56AE">
        <w:rPr>
          <w:rFonts w:ascii="Times New Roman" w:hAnsi="Times New Roman" w:cs="Times New Roman"/>
          <w:sz w:val="24"/>
          <w:szCs w:val="24"/>
        </w:rPr>
        <w:t xml:space="preserve"> год и плановый период 202</w:t>
      </w:r>
      <w:r w:rsidR="00E21EBC" w:rsidRPr="005A56AE">
        <w:rPr>
          <w:rFonts w:ascii="Times New Roman" w:hAnsi="Times New Roman" w:cs="Times New Roman"/>
          <w:sz w:val="24"/>
          <w:szCs w:val="24"/>
        </w:rPr>
        <w:t>2</w:t>
      </w:r>
      <w:r w:rsidRPr="005A56AE">
        <w:rPr>
          <w:rFonts w:ascii="Times New Roman" w:hAnsi="Times New Roman" w:cs="Times New Roman"/>
          <w:sz w:val="24"/>
          <w:szCs w:val="24"/>
        </w:rPr>
        <w:t>-202</w:t>
      </w:r>
      <w:r w:rsidR="00E21EBC" w:rsidRPr="005A56AE">
        <w:rPr>
          <w:rFonts w:ascii="Times New Roman" w:hAnsi="Times New Roman" w:cs="Times New Roman"/>
          <w:sz w:val="24"/>
          <w:szCs w:val="24"/>
        </w:rPr>
        <w:t>3</w:t>
      </w:r>
      <w:r w:rsidRPr="005A56AE">
        <w:rPr>
          <w:rFonts w:ascii="Times New Roman" w:hAnsi="Times New Roman" w:cs="Times New Roman"/>
          <w:sz w:val="24"/>
          <w:szCs w:val="24"/>
        </w:rPr>
        <w:t xml:space="preserve"> годов </w:t>
      </w:r>
      <w:r w:rsidR="00E21EBC" w:rsidRPr="005A56AE">
        <w:rPr>
          <w:rFonts w:ascii="Times New Roman" w:hAnsi="Times New Roman" w:cs="Times New Roman"/>
          <w:sz w:val="24"/>
          <w:szCs w:val="24"/>
        </w:rPr>
        <w:t xml:space="preserve">(постановление </w:t>
      </w:r>
      <w:r w:rsidRPr="005A56AE">
        <w:rPr>
          <w:rFonts w:ascii="Times New Roman" w:hAnsi="Times New Roman" w:cs="Times New Roman"/>
          <w:sz w:val="24"/>
          <w:szCs w:val="24"/>
        </w:rPr>
        <w:t xml:space="preserve">от </w:t>
      </w:r>
      <w:r w:rsidR="00E21EBC" w:rsidRPr="005A56AE">
        <w:rPr>
          <w:rFonts w:ascii="Times New Roman" w:hAnsi="Times New Roman" w:cs="Times New Roman"/>
          <w:sz w:val="24"/>
          <w:szCs w:val="24"/>
        </w:rPr>
        <w:t>05</w:t>
      </w:r>
      <w:r w:rsidR="00F0044C" w:rsidRPr="005A56AE">
        <w:rPr>
          <w:rFonts w:ascii="Times New Roman" w:hAnsi="Times New Roman" w:cs="Times New Roman"/>
          <w:sz w:val="24"/>
          <w:szCs w:val="24"/>
        </w:rPr>
        <w:t>.</w:t>
      </w:r>
      <w:r w:rsidR="00993E2B" w:rsidRPr="005A56AE">
        <w:rPr>
          <w:rFonts w:ascii="Times New Roman" w:hAnsi="Times New Roman" w:cs="Times New Roman"/>
          <w:sz w:val="24"/>
          <w:szCs w:val="24"/>
        </w:rPr>
        <w:t>0</w:t>
      </w:r>
      <w:r w:rsidR="00E21EBC" w:rsidRPr="005A56AE">
        <w:rPr>
          <w:rFonts w:ascii="Times New Roman" w:hAnsi="Times New Roman" w:cs="Times New Roman"/>
          <w:sz w:val="24"/>
          <w:szCs w:val="24"/>
        </w:rPr>
        <w:t>4</w:t>
      </w:r>
      <w:r w:rsidR="00F0044C" w:rsidRPr="005A56AE">
        <w:rPr>
          <w:rFonts w:ascii="Times New Roman" w:hAnsi="Times New Roman" w:cs="Times New Roman"/>
          <w:sz w:val="24"/>
          <w:szCs w:val="24"/>
        </w:rPr>
        <w:t>.202</w:t>
      </w:r>
      <w:r w:rsidR="00E21EBC" w:rsidRPr="005A56AE">
        <w:rPr>
          <w:rFonts w:ascii="Times New Roman" w:hAnsi="Times New Roman" w:cs="Times New Roman"/>
          <w:sz w:val="24"/>
          <w:szCs w:val="24"/>
        </w:rPr>
        <w:t>1</w:t>
      </w:r>
      <w:r w:rsidR="00F0044C" w:rsidRPr="005A56AE">
        <w:rPr>
          <w:rFonts w:ascii="Times New Roman" w:hAnsi="Times New Roman" w:cs="Times New Roman"/>
          <w:sz w:val="24"/>
          <w:szCs w:val="24"/>
        </w:rPr>
        <w:t xml:space="preserve"> №</w:t>
      </w:r>
      <w:r w:rsidR="00E21EBC" w:rsidRPr="005A56AE">
        <w:rPr>
          <w:rFonts w:ascii="Times New Roman" w:hAnsi="Times New Roman" w:cs="Times New Roman"/>
          <w:sz w:val="24"/>
          <w:szCs w:val="24"/>
        </w:rPr>
        <w:t>167</w:t>
      </w:r>
      <w:r w:rsidR="00F0044C" w:rsidRPr="005A56AE">
        <w:rPr>
          <w:rFonts w:ascii="Times New Roman" w:hAnsi="Times New Roman" w:cs="Times New Roman"/>
          <w:sz w:val="24"/>
          <w:szCs w:val="24"/>
        </w:rPr>
        <w:t>);</w:t>
      </w:r>
    </w:p>
    <w:p w:rsidR="00F0044C" w:rsidRPr="005A56AE" w:rsidRDefault="00F51018" w:rsidP="00783316">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xml:space="preserve">2) паспорт налоговых расходов </w:t>
      </w:r>
      <w:r w:rsidR="00F0044C" w:rsidRPr="005A56AE">
        <w:rPr>
          <w:rFonts w:ascii="Times New Roman" w:hAnsi="Times New Roman" w:cs="Times New Roman"/>
          <w:sz w:val="24"/>
          <w:szCs w:val="24"/>
        </w:rPr>
        <w:t xml:space="preserve">муниципального образования </w:t>
      </w:r>
      <w:r w:rsidR="00E21EBC" w:rsidRPr="005A56AE">
        <w:rPr>
          <w:rFonts w:ascii="Times New Roman" w:hAnsi="Times New Roman" w:cs="Times New Roman"/>
          <w:sz w:val="24"/>
          <w:szCs w:val="24"/>
        </w:rPr>
        <w:t xml:space="preserve">«Рощинское городское поселение» Выборгского района Ленинградской области </w:t>
      </w:r>
      <w:r w:rsidR="00F0044C" w:rsidRPr="005A56AE">
        <w:rPr>
          <w:rFonts w:ascii="Times New Roman" w:hAnsi="Times New Roman" w:cs="Times New Roman"/>
          <w:sz w:val="24"/>
          <w:szCs w:val="24"/>
        </w:rPr>
        <w:t>на 202</w:t>
      </w:r>
      <w:r w:rsidR="00840FE4" w:rsidRPr="005A56AE">
        <w:rPr>
          <w:rFonts w:ascii="Times New Roman" w:hAnsi="Times New Roman" w:cs="Times New Roman"/>
          <w:sz w:val="24"/>
          <w:szCs w:val="24"/>
        </w:rPr>
        <w:t>0</w:t>
      </w:r>
      <w:r w:rsidR="00F0044C" w:rsidRPr="005A56AE">
        <w:rPr>
          <w:rFonts w:ascii="Times New Roman" w:hAnsi="Times New Roman" w:cs="Times New Roman"/>
          <w:sz w:val="24"/>
          <w:szCs w:val="24"/>
        </w:rPr>
        <w:t xml:space="preserve"> год</w:t>
      </w:r>
      <w:r w:rsidR="00E21EBC" w:rsidRPr="005A56AE">
        <w:rPr>
          <w:rFonts w:ascii="Times New Roman" w:hAnsi="Times New Roman" w:cs="Times New Roman"/>
          <w:sz w:val="24"/>
          <w:szCs w:val="24"/>
        </w:rPr>
        <w:t>.</w:t>
      </w:r>
    </w:p>
    <w:p w:rsidR="00EC040E" w:rsidRPr="005A56AE" w:rsidRDefault="00485FEA" w:rsidP="00485FEA">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xml:space="preserve">Решением совета депутатов муниципального образования </w:t>
      </w:r>
      <w:r w:rsidR="00E21EBC" w:rsidRPr="005A56AE">
        <w:rPr>
          <w:rFonts w:ascii="Times New Roman" w:hAnsi="Times New Roman" w:cs="Times New Roman"/>
          <w:sz w:val="24"/>
          <w:szCs w:val="24"/>
        </w:rPr>
        <w:t xml:space="preserve">«Рощинское городское поселение» Выборгского района Ленинградской области </w:t>
      </w:r>
      <w:r w:rsidRPr="005A56AE">
        <w:rPr>
          <w:rFonts w:ascii="Times New Roman" w:hAnsi="Times New Roman" w:cs="Times New Roman"/>
          <w:sz w:val="24"/>
          <w:szCs w:val="24"/>
        </w:rPr>
        <w:t xml:space="preserve"> от </w:t>
      </w:r>
      <w:r w:rsidR="00AB04AC" w:rsidRPr="005A56AE">
        <w:rPr>
          <w:rFonts w:ascii="Times New Roman" w:hAnsi="Times New Roman" w:cs="Times New Roman"/>
          <w:sz w:val="24"/>
          <w:szCs w:val="24"/>
        </w:rPr>
        <w:t>22</w:t>
      </w:r>
      <w:r w:rsidRPr="005A56AE">
        <w:rPr>
          <w:rFonts w:ascii="Times New Roman" w:hAnsi="Times New Roman" w:cs="Times New Roman"/>
          <w:sz w:val="24"/>
          <w:szCs w:val="24"/>
        </w:rPr>
        <w:t>.</w:t>
      </w:r>
      <w:r w:rsidR="00AB04AC" w:rsidRPr="005A56AE">
        <w:rPr>
          <w:rFonts w:ascii="Times New Roman" w:hAnsi="Times New Roman" w:cs="Times New Roman"/>
          <w:sz w:val="24"/>
          <w:szCs w:val="24"/>
        </w:rPr>
        <w:t>09</w:t>
      </w:r>
      <w:r w:rsidRPr="005A56AE">
        <w:rPr>
          <w:rFonts w:ascii="Times New Roman" w:hAnsi="Times New Roman" w:cs="Times New Roman"/>
          <w:sz w:val="24"/>
          <w:szCs w:val="24"/>
        </w:rPr>
        <w:t>.201</w:t>
      </w:r>
      <w:r w:rsidR="00AB04AC" w:rsidRPr="005A56AE">
        <w:rPr>
          <w:rFonts w:ascii="Times New Roman" w:hAnsi="Times New Roman" w:cs="Times New Roman"/>
          <w:sz w:val="24"/>
          <w:szCs w:val="24"/>
        </w:rPr>
        <w:t>5</w:t>
      </w:r>
      <w:r w:rsidRPr="005A56AE">
        <w:rPr>
          <w:rFonts w:ascii="Times New Roman" w:hAnsi="Times New Roman" w:cs="Times New Roman"/>
          <w:sz w:val="24"/>
          <w:szCs w:val="24"/>
        </w:rPr>
        <w:t xml:space="preserve"> №</w:t>
      </w:r>
      <w:r w:rsidR="00AB04AC" w:rsidRPr="005A56AE">
        <w:rPr>
          <w:rFonts w:ascii="Times New Roman" w:hAnsi="Times New Roman" w:cs="Times New Roman"/>
          <w:sz w:val="24"/>
          <w:szCs w:val="24"/>
        </w:rPr>
        <w:t xml:space="preserve">52 «Об установлении земельного налога  на территории муниципального образования   «Рощинское городское поселение»  Выборгского района Ленинградской области» </w:t>
      </w:r>
      <w:r w:rsidRPr="005A56AE">
        <w:rPr>
          <w:rFonts w:ascii="Times New Roman" w:hAnsi="Times New Roman" w:cs="Times New Roman"/>
          <w:sz w:val="24"/>
          <w:szCs w:val="24"/>
        </w:rPr>
        <w:t>установлены следующие налоговые льготы:</w:t>
      </w:r>
    </w:p>
    <w:p w:rsidR="00AB04AC" w:rsidRPr="005A56AE" w:rsidRDefault="00AB04AC" w:rsidP="00485FEA">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освобождены от уплаты налога органы местного самоуправления, муниципальные автономные учреждения, муниципальные бюджетные учреждения и муниципальные казенные учреждения, финансируемые из бюджета муниципального образования «Рощинское городское поселение» Выборгского района Ленинградской области;</w:t>
      </w:r>
    </w:p>
    <w:p w:rsidR="00AB04AC" w:rsidRPr="005A56AE" w:rsidRDefault="00AB04AC" w:rsidP="00485FEA">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освобождены от уплаты налога ветераны и инвалиды Великой Отечественной войны,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
    <w:p w:rsidR="00AB04AC" w:rsidRPr="005A56AE" w:rsidRDefault="00AB04AC" w:rsidP="00485FEA">
      <w:pPr>
        <w:spacing w:after="0" w:line="240" w:lineRule="auto"/>
        <w:ind w:firstLine="709"/>
        <w:jc w:val="both"/>
        <w:rPr>
          <w:rFonts w:ascii="Times New Roman" w:hAnsi="Times New Roman" w:cs="Times New Roman"/>
          <w:sz w:val="24"/>
          <w:szCs w:val="24"/>
        </w:rPr>
      </w:pPr>
      <w:proofErr w:type="gramStart"/>
      <w:r w:rsidRPr="005A56AE">
        <w:rPr>
          <w:rFonts w:ascii="Times New Roman" w:hAnsi="Times New Roman" w:cs="Times New Roman"/>
          <w:sz w:val="24"/>
          <w:szCs w:val="24"/>
        </w:rPr>
        <w:t>- освобождены от уплаты налога</w:t>
      </w:r>
      <w:r w:rsidR="00500FF9" w:rsidRPr="005A56AE">
        <w:rPr>
          <w:rFonts w:ascii="Times New Roman" w:hAnsi="Times New Roman" w:cs="Times New Roman"/>
          <w:sz w:val="24"/>
          <w:szCs w:val="24"/>
        </w:rPr>
        <w:t xml:space="preserve"> бывшие, в том числе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roofErr w:type="gramEnd"/>
    </w:p>
    <w:p w:rsidR="00500FF9" w:rsidRPr="005A56AE" w:rsidRDefault="00500FF9" w:rsidP="00485FEA">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освобождены от уплаты налога жители муниципального образования, удостоенные звания «Почетный житель муниципального образования «Рощинское городское поселение»,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
    <w:p w:rsidR="00500FF9" w:rsidRPr="005A56AE" w:rsidRDefault="00500FF9" w:rsidP="00500FF9">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xml:space="preserve">- </w:t>
      </w:r>
      <w:proofErr w:type="gramStart"/>
      <w:r w:rsidRPr="005A56AE">
        <w:rPr>
          <w:rFonts w:ascii="Times New Roman" w:hAnsi="Times New Roman" w:cs="Times New Roman"/>
          <w:sz w:val="24"/>
          <w:szCs w:val="24"/>
        </w:rPr>
        <w:t>освобождены от уплаты налога Налоговая база уменьшается</w:t>
      </w:r>
      <w:proofErr w:type="gramEnd"/>
      <w:r w:rsidRPr="005A56AE">
        <w:rPr>
          <w:rFonts w:ascii="Times New Roman" w:hAnsi="Times New Roman" w:cs="Times New Roman"/>
          <w:sz w:val="24"/>
          <w:szCs w:val="24"/>
        </w:rPr>
        <w:t xml:space="preserve">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физических лиц, имеющих трех и более несовершеннолетних детей.</w:t>
      </w:r>
    </w:p>
    <w:p w:rsidR="00500FF9" w:rsidRPr="005A56AE" w:rsidRDefault="00500FF9" w:rsidP="00500FF9">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lastRenderedPageBreak/>
        <w:t>Уменьшение налоговой базы (налоговый вычет) производится дополнительно к налоговому вычету, предусмотренному п.5 ст.391 Налогового кодекса Российской Федерации, для данной категории налогоплательщиков.</w:t>
      </w:r>
    </w:p>
    <w:p w:rsidR="001C0B6E" w:rsidRPr="005A56AE" w:rsidRDefault="001C0B6E" w:rsidP="001C0B6E">
      <w:pPr>
        <w:pStyle w:val="a4"/>
        <w:ind w:left="0" w:firstLine="720"/>
        <w:jc w:val="both"/>
        <w:rPr>
          <w:rFonts w:ascii="Times New Roman" w:hAnsi="Times New Roman" w:cs="Times New Roman"/>
          <w:sz w:val="24"/>
          <w:szCs w:val="24"/>
        </w:rPr>
      </w:pPr>
    </w:p>
    <w:p w:rsidR="00507762" w:rsidRPr="005A56AE" w:rsidRDefault="00507762" w:rsidP="00B96B0E">
      <w:pPr>
        <w:pStyle w:val="a4"/>
        <w:ind w:left="0" w:firstLine="720"/>
        <w:jc w:val="both"/>
        <w:rPr>
          <w:rFonts w:ascii="Times New Roman" w:hAnsi="Times New Roman" w:cs="Times New Roman"/>
          <w:sz w:val="24"/>
          <w:szCs w:val="24"/>
        </w:rPr>
      </w:pPr>
      <w:r w:rsidRPr="005A56AE">
        <w:rPr>
          <w:rFonts w:ascii="Times New Roman" w:hAnsi="Times New Roman" w:cs="Times New Roman"/>
          <w:sz w:val="24"/>
          <w:szCs w:val="24"/>
        </w:rPr>
        <w:t>Общий объем выпадающих (недополученных) доходов бюджета в результате предоставления налоговых льгот (налоговых расходов) в 20</w:t>
      </w:r>
      <w:r w:rsidR="00500FF9" w:rsidRPr="005A56AE">
        <w:rPr>
          <w:rFonts w:ascii="Times New Roman" w:hAnsi="Times New Roman" w:cs="Times New Roman"/>
          <w:sz w:val="24"/>
          <w:szCs w:val="24"/>
        </w:rPr>
        <w:t>20</w:t>
      </w:r>
      <w:r w:rsidRPr="005A56AE">
        <w:rPr>
          <w:rFonts w:ascii="Times New Roman" w:hAnsi="Times New Roman" w:cs="Times New Roman"/>
          <w:sz w:val="24"/>
          <w:szCs w:val="24"/>
        </w:rPr>
        <w:t xml:space="preserve"> году состав</w:t>
      </w:r>
      <w:r w:rsidR="00B82FF7" w:rsidRPr="005A56AE">
        <w:rPr>
          <w:rFonts w:ascii="Times New Roman" w:hAnsi="Times New Roman" w:cs="Times New Roman"/>
          <w:sz w:val="24"/>
          <w:szCs w:val="24"/>
        </w:rPr>
        <w:t>ил</w:t>
      </w:r>
      <w:r w:rsidRPr="005A56AE">
        <w:rPr>
          <w:rFonts w:ascii="Times New Roman" w:hAnsi="Times New Roman" w:cs="Times New Roman"/>
          <w:sz w:val="24"/>
          <w:szCs w:val="24"/>
        </w:rPr>
        <w:t xml:space="preserve"> </w:t>
      </w:r>
      <w:r w:rsidR="00500FF9" w:rsidRPr="005A56AE">
        <w:rPr>
          <w:rFonts w:ascii="Times New Roman" w:hAnsi="Times New Roman" w:cs="Times New Roman"/>
          <w:sz w:val="24"/>
          <w:szCs w:val="24"/>
        </w:rPr>
        <w:t>1 309,0 тыс.</w:t>
      </w:r>
      <w:r w:rsidRPr="005A56AE">
        <w:rPr>
          <w:rFonts w:ascii="Times New Roman" w:hAnsi="Times New Roman" w:cs="Times New Roman"/>
          <w:sz w:val="24"/>
          <w:szCs w:val="24"/>
        </w:rPr>
        <w:t xml:space="preserve"> рублей.</w:t>
      </w:r>
    </w:p>
    <w:p w:rsidR="00B96B0E" w:rsidRPr="005A56AE" w:rsidRDefault="00B96B0E" w:rsidP="00B96B0E">
      <w:pPr>
        <w:pStyle w:val="a4"/>
        <w:ind w:left="0" w:firstLine="720"/>
        <w:jc w:val="both"/>
        <w:rPr>
          <w:rFonts w:ascii="Times New Roman" w:hAnsi="Times New Roman" w:cs="Times New Roman"/>
          <w:sz w:val="24"/>
          <w:szCs w:val="24"/>
        </w:rPr>
      </w:pPr>
    </w:p>
    <w:p w:rsidR="00555DCF" w:rsidRPr="005A56AE" w:rsidRDefault="00EC040E" w:rsidP="00EC040E">
      <w:pPr>
        <w:pStyle w:val="a4"/>
        <w:numPr>
          <w:ilvl w:val="0"/>
          <w:numId w:val="1"/>
        </w:numPr>
        <w:spacing w:after="0" w:line="240" w:lineRule="auto"/>
        <w:jc w:val="both"/>
        <w:rPr>
          <w:rFonts w:ascii="Times New Roman" w:hAnsi="Times New Roman" w:cs="Times New Roman"/>
          <w:b/>
          <w:sz w:val="24"/>
          <w:szCs w:val="24"/>
        </w:rPr>
      </w:pPr>
      <w:r w:rsidRPr="005A56AE">
        <w:rPr>
          <w:rFonts w:ascii="Times New Roman" w:hAnsi="Times New Roman" w:cs="Times New Roman"/>
          <w:b/>
          <w:sz w:val="24"/>
          <w:szCs w:val="24"/>
        </w:rPr>
        <w:t>Оценка эффективности налоговых расходов</w:t>
      </w:r>
    </w:p>
    <w:p w:rsidR="00507762" w:rsidRPr="005A56AE" w:rsidRDefault="00507762" w:rsidP="00507762">
      <w:pPr>
        <w:spacing w:after="0" w:line="240" w:lineRule="auto"/>
        <w:ind w:firstLine="708"/>
        <w:jc w:val="both"/>
        <w:rPr>
          <w:rFonts w:ascii="Times New Roman" w:hAnsi="Times New Roman" w:cs="Times New Roman"/>
          <w:sz w:val="24"/>
          <w:szCs w:val="24"/>
        </w:rPr>
      </w:pPr>
      <w:r w:rsidRPr="005A56AE">
        <w:rPr>
          <w:rFonts w:ascii="Times New Roman" w:hAnsi="Times New Roman" w:cs="Times New Roman"/>
          <w:sz w:val="24"/>
          <w:szCs w:val="24"/>
        </w:rPr>
        <w:t xml:space="preserve">Оценка эффективности налоговых расходов проводится в целях </w:t>
      </w:r>
      <w:r w:rsidR="00AF5CA0" w:rsidRPr="005A56AE">
        <w:rPr>
          <w:rFonts w:ascii="Times New Roman" w:hAnsi="Times New Roman" w:cs="Times New Roman"/>
          <w:sz w:val="24"/>
          <w:szCs w:val="24"/>
        </w:rPr>
        <w:t xml:space="preserve">выявления </w:t>
      </w:r>
      <w:r w:rsidRPr="005A56AE">
        <w:rPr>
          <w:rFonts w:ascii="Times New Roman" w:hAnsi="Times New Roman" w:cs="Times New Roman"/>
          <w:sz w:val="24"/>
          <w:szCs w:val="24"/>
        </w:rPr>
        <w:t>целесообразности и результативности предоставления плательщикам льгот исходя из целевых характеристик налоговых расходов.</w:t>
      </w:r>
    </w:p>
    <w:p w:rsidR="00507762" w:rsidRPr="005A56AE" w:rsidRDefault="00507762" w:rsidP="00507762">
      <w:pPr>
        <w:spacing w:after="0" w:line="240" w:lineRule="auto"/>
        <w:ind w:firstLine="708"/>
        <w:jc w:val="both"/>
        <w:rPr>
          <w:rFonts w:ascii="Times New Roman" w:hAnsi="Times New Roman" w:cs="Times New Roman"/>
          <w:sz w:val="24"/>
          <w:szCs w:val="24"/>
        </w:rPr>
      </w:pPr>
      <w:r w:rsidRPr="005A56AE">
        <w:rPr>
          <w:rFonts w:ascii="Times New Roman" w:hAnsi="Times New Roman" w:cs="Times New Roman"/>
          <w:sz w:val="24"/>
          <w:szCs w:val="24"/>
        </w:rPr>
        <w:t>Оценка эффективности налоговых расходов включает:</w:t>
      </w:r>
    </w:p>
    <w:p w:rsidR="00507762" w:rsidRPr="005A56AE" w:rsidRDefault="00507762" w:rsidP="00507762">
      <w:pPr>
        <w:spacing w:after="0" w:line="240" w:lineRule="auto"/>
        <w:ind w:firstLine="708"/>
        <w:jc w:val="both"/>
        <w:rPr>
          <w:rFonts w:ascii="Times New Roman" w:hAnsi="Times New Roman" w:cs="Times New Roman"/>
          <w:sz w:val="24"/>
          <w:szCs w:val="24"/>
        </w:rPr>
      </w:pPr>
      <w:r w:rsidRPr="005A56AE">
        <w:rPr>
          <w:rFonts w:ascii="Times New Roman" w:hAnsi="Times New Roman" w:cs="Times New Roman"/>
          <w:sz w:val="24"/>
          <w:szCs w:val="24"/>
        </w:rPr>
        <w:t>1) оценка целесообразности налоговых расходов;</w:t>
      </w:r>
    </w:p>
    <w:p w:rsidR="00507762" w:rsidRPr="005A56AE" w:rsidRDefault="00507762" w:rsidP="00507762">
      <w:pPr>
        <w:spacing w:after="0" w:line="240" w:lineRule="auto"/>
        <w:ind w:firstLine="708"/>
        <w:jc w:val="both"/>
        <w:rPr>
          <w:rFonts w:ascii="Times New Roman" w:hAnsi="Times New Roman" w:cs="Times New Roman"/>
          <w:sz w:val="24"/>
          <w:szCs w:val="24"/>
        </w:rPr>
      </w:pPr>
      <w:r w:rsidRPr="005A56AE">
        <w:rPr>
          <w:rFonts w:ascii="Times New Roman" w:hAnsi="Times New Roman" w:cs="Times New Roman"/>
          <w:sz w:val="24"/>
          <w:szCs w:val="24"/>
        </w:rPr>
        <w:t>2) оценка результативности налоговых расходов.</w:t>
      </w:r>
    </w:p>
    <w:p w:rsidR="00EC040E" w:rsidRPr="005A56AE" w:rsidRDefault="00EC040E" w:rsidP="00EC040E">
      <w:pPr>
        <w:pStyle w:val="a4"/>
        <w:spacing w:after="0" w:line="240" w:lineRule="auto"/>
        <w:ind w:left="1069"/>
        <w:jc w:val="both"/>
        <w:rPr>
          <w:rFonts w:ascii="Times New Roman" w:hAnsi="Times New Roman" w:cs="Times New Roman"/>
          <w:b/>
          <w:sz w:val="24"/>
          <w:szCs w:val="24"/>
        </w:rPr>
      </w:pPr>
    </w:p>
    <w:p w:rsidR="00EC040E" w:rsidRPr="005A56AE" w:rsidRDefault="00EC040E" w:rsidP="00EC040E">
      <w:pPr>
        <w:pStyle w:val="a4"/>
        <w:numPr>
          <w:ilvl w:val="1"/>
          <w:numId w:val="1"/>
        </w:numPr>
        <w:spacing w:after="0" w:line="240" w:lineRule="auto"/>
        <w:ind w:left="1134" w:hanging="425"/>
        <w:jc w:val="both"/>
        <w:rPr>
          <w:rFonts w:ascii="Times New Roman" w:hAnsi="Times New Roman" w:cs="Times New Roman"/>
          <w:b/>
          <w:sz w:val="24"/>
          <w:szCs w:val="24"/>
        </w:rPr>
      </w:pPr>
      <w:r w:rsidRPr="005A56AE">
        <w:rPr>
          <w:rFonts w:ascii="Times New Roman" w:hAnsi="Times New Roman" w:cs="Times New Roman"/>
          <w:b/>
          <w:sz w:val="24"/>
          <w:szCs w:val="24"/>
        </w:rPr>
        <w:t>Оценка целесообразности налогового расхода</w:t>
      </w:r>
    </w:p>
    <w:p w:rsidR="00EC040E" w:rsidRPr="005A56AE" w:rsidRDefault="00EC040E" w:rsidP="00EC040E">
      <w:pPr>
        <w:pStyle w:val="a4"/>
        <w:spacing w:after="0" w:line="240" w:lineRule="auto"/>
        <w:ind w:left="1134"/>
        <w:jc w:val="both"/>
        <w:rPr>
          <w:rFonts w:ascii="Times New Roman" w:hAnsi="Times New Roman" w:cs="Times New Roman"/>
          <w:b/>
          <w:sz w:val="24"/>
          <w:szCs w:val="24"/>
        </w:rPr>
      </w:pPr>
    </w:p>
    <w:p w:rsidR="00B96B0E" w:rsidRPr="005A56AE" w:rsidRDefault="00EC040E" w:rsidP="00B96B0E">
      <w:pPr>
        <w:pStyle w:val="a4"/>
        <w:numPr>
          <w:ilvl w:val="2"/>
          <w:numId w:val="1"/>
        </w:numPr>
        <w:spacing w:after="0" w:line="240" w:lineRule="auto"/>
        <w:ind w:left="0" w:firstLine="851"/>
        <w:jc w:val="both"/>
        <w:rPr>
          <w:rFonts w:ascii="Times New Roman" w:hAnsi="Times New Roman" w:cs="Times New Roman"/>
          <w:sz w:val="24"/>
          <w:szCs w:val="24"/>
        </w:rPr>
      </w:pPr>
      <w:r w:rsidRPr="005A56AE">
        <w:rPr>
          <w:rFonts w:ascii="Times New Roman" w:hAnsi="Times New Roman" w:cs="Times New Roman"/>
          <w:sz w:val="24"/>
          <w:szCs w:val="24"/>
        </w:rPr>
        <w:t>Оценка с</w:t>
      </w:r>
      <w:r w:rsidR="00F0044C" w:rsidRPr="005A56AE">
        <w:rPr>
          <w:rFonts w:ascii="Times New Roman" w:hAnsi="Times New Roman" w:cs="Times New Roman"/>
          <w:sz w:val="24"/>
          <w:szCs w:val="24"/>
        </w:rPr>
        <w:t>оответстви</w:t>
      </w:r>
      <w:r w:rsidRPr="005A56AE">
        <w:rPr>
          <w:rFonts w:ascii="Times New Roman" w:hAnsi="Times New Roman" w:cs="Times New Roman"/>
          <w:sz w:val="24"/>
          <w:szCs w:val="24"/>
        </w:rPr>
        <w:t>я</w:t>
      </w:r>
      <w:r w:rsidR="00F0044C" w:rsidRPr="005A56AE">
        <w:rPr>
          <w:rFonts w:ascii="Times New Roman" w:hAnsi="Times New Roman" w:cs="Times New Roman"/>
          <w:sz w:val="24"/>
          <w:szCs w:val="24"/>
        </w:rPr>
        <w:t xml:space="preserve"> налоговых расходов целям муниципальных программ, структурных элементов муниципальных программ и (или) целям социально-экономической политики муниципальных образований, не относящимся к муниципальным программам</w:t>
      </w:r>
      <w:r w:rsidR="00E60E89" w:rsidRPr="005A56AE">
        <w:rPr>
          <w:rFonts w:ascii="Times New Roman" w:hAnsi="Times New Roman" w:cs="Times New Roman"/>
          <w:sz w:val="24"/>
          <w:szCs w:val="24"/>
        </w:rPr>
        <w:t>.</w:t>
      </w:r>
    </w:p>
    <w:p w:rsidR="00B96B0E" w:rsidRPr="005A56AE" w:rsidRDefault="00B96B0E" w:rsidP="00B96B0E">
      <w:pPr>
        <w:pStyle w:val="a4"/>
        <w:spacing w:after="0" w:line="240" w:lineRule="auto"/>
        <w:ind w:left="2149"/>
        <w:jc w:val="both"/>
        <w:rPr>
          <w:rFonts w:ascii="Times New Roman" w:hAnsi="Times New Roman" w:cs="Times New Roman"/>
          <w:sz w:val="24"/>
          <w:szCs w:val="24"/>
        </w:rPr>
      </w:pPr>
    </w:p>
    <w:tbl>
      <w:tblPr>
        <w:tblStyle w:val="a3"/>
        <w:tblW w:w="10207" w:type="dxa"/>
        <w:tblInd w:w="-601" w:type="dxa"/>
        <w:tblLook w:val="04A0" w:firstRow="1" w:lastRow="0" w:firstColumn="1" w:lastColumn="0" w:noHBand="0" w:noVBand="1"/>
      </w:tblPr>
      <w:tblGrid>
        <w:gridCol w:w="2150"/>
        <w:gridCol w:w="6072"/>
        <w:gridCol w:w="1985"/>
      </w:tblGrid>
      <w:tr w:rsidR="005575BA" w:rsidRPr="005A56AE" w:rsidTr="005575BA">
        <w:tc>
          <w:tcPr>
            <w:tcW w:w="2150" w:type="dxa"/>
            <w:vAlign w:val="center"/>
          </w:tcPr>
          <w:p w:rsidR="005575BA" w:rsidRPr="005A56AE" w:rsidRDefault="005575BA" w:rsidP="005575BA">
            <w:pPr>
              <w:jc w:val="center"/>
              <w:rPr>
                <w:rFonts w:ascii="Times New Roman" w:hAnsi="Times New Roman" w:cs="Times New Roman"/>
                <w:b/>
                <w:szCs w:val="24"/>
              </w:rPr>
            </w:pPr>
            <w:r w:rsidRPr="005A56AE">
              <w:rPr>
                <w:rFonts w:ascii="Times New Roman" w:hAnsi="Times New Roman" w:cs="Times New Roman"/>
                <w:b/>
                <w:szCs w:val="24"/>
              </w:rPr>
              <w:t>Наименование налога, по которому предусматривается налоговая льгота</w:t>
            </w:r>
          </w:p>
        </w:tc>
        <w:tc>
          <w:tcPr>
            <w:tcW w:w="6072" w:type="dxa"/>
            <w:vAlign w:val="center"/>
          </w:tcPr>
          <w:p w:rsidR="005575BA" w:rsidRPr="005A56AE" w:rsidRDefault="005575BA" w:rsidP="005575BA">
            <w:pPr>
              <w:jc w:val="center"/>
              <w:rPr>
                <w:rFonts w:ascii="Times New Roman" w:hAnsi="Times New Roman" w:cs="Times New Roman"/>
                <w:b/>
                <w:szCs w:val="24"/>
              </w:rPr>
            </w:pPr>
            <w:r w:rsidRPr="005A56AE">
              <w:rPr>
                <w:rFonts w:ascii="Times New Roman" w:hAnsi="Times New Roman" w:cs="Times New Roman"/>
                <w:b/>
                <w:szCs w:val="24"/>
              </w:rPr>
              <w:t>Целевая категория налогоплательщиков</w:t>
            </w:r>
          </w:p>
        </w:tc>
        <w:tc>
          <w:tcPr>
            <w:tcW w:w="1985" w:type="dxa"/>
            <w:vAlign w:val="center"/>
          </w:tcPr>
          <w:p w:rsidR="005575BA" w:rsidRPr="005A56AE" w:rsidRDefault="005575BA" w:rsidP="005575BA">
            <w:pPr>
              <w:jc w:val="center"/>
              <w:rPr>
                <w:rFonts w:ascii="Times New Roman" w:hAnsi="Times New Roman" w:cs="Times New Roman"/>
                <w:b/>
                <w:szCs w:val="24"/>
              </w:rPr>
            </w:pPr>
            <w:r w:rsidRPr="005A56AE">
              <w:rPr>
                <w:rFonts w:ascii="Times New Roman" w:hAnsi="Times New Roman" w:cs="Times New Roman"/>
                <w:b/>
                <w:szCs w:val="24"/>
              </w:rPr>
              <w:t>Цель, содержащаяся в документе, отражающем цель социально-экономической политики</w:t>
            </w:r>
          </w:p>
        </w:tc>
      </w:tr>
      <w:tr w:rsidR="005575BA" w:rsidRPr="005A56AE" w:rsidTr="005575BA">
        <w:tc>
          <w:tcPr>
            <w:tcW w:w="2150" w:type="dxa"/>
            <w:vMerge w:val="restart"/>
            <w:vAlign w:val="center"/>
          </w:tcPr>
          <w:p w:rsidR="005575BA" w:rsidRPr="005A56AE" w:rsidRDefault="005575BA" w:rsidP="005575BA">
            <w:pPr>
              <w:jc w:val="center"/>
              <w:rPr>
                <w:rFonts w:ascii="Times New Roman" w:hAnsi="Times New Roman" w:cs="Times New Roman"/>
                <w:szCs w:val="24"/>
              </w:rPr>
            </w:pPr>
            <w:r w:rsidRPr="005A56AE">
              <w:rPr>
                <w:rFonts w:ascii="Times New Roman" w:hAnsi="Times New Roman" w:cs="Times New Roman"/>
                <w:szCs w:val="24"/>
              </w:rPr>
              <w:t>Земельный налог</w:t>
            </w:r>
          </w:p>
          <w:p w:rsidR="005575BA" w:rsidRPr="005A56AE" w:rsidRDefault="005575BA" w:rsidP="005575BA">
            <w:pPr>
              <w:jc w:val="center"/>
              <w:rPr>
                <w:rFonts w:ascii="Times New Roman" w:hAnsi="Times New Roman" w:cs="Times New Roman"/>
                <w:b/>
                <w:szCs w:val="24"/>
              </w:rPr>
            </w:pPr>
          </w:p>
        </w:tc>
        <w:tc>
          <w:tcPr>
            <w:tcW w:w="6072"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Органы местного самоуправления, муниципальные автономные учреждения, муниципальные бюджетные учреждения и муниципальные казенные учреждения, финансируемые из бюджета муниципального образования «Рощинское городское поселение» Выборгского района Ленинградской области</w:t>
            </w:r>
          </w:p>
        </w:tc>
        <w:tc>
          <w:tcPr>
            <w:tcW w:w="1985"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Устранение встречных финансовых потоков</w:t>
            </w:r>
          </w:p>
        </w:tc>
      </w:tr>
      <w:tr w:rsidR="005575BA" w:rsidRPr="005A56AE" w:rsidTr="005575BA">
        <w:trPr>
          <w:trHeight w:val="1713"/>
        </w:trPr>
        <w:tc>
          <w:tcPr>
            <w:tcW w:w="2150" w:type="dxa"/>
            <w:vMerge/>
          </w:tcPr>
          <w:p w:rsidR="005575BA" w:rsidRPr="005A56AE" w:rsidRDefault="005575BA" w:rsidP="00F0044C">
            <w:pPr>
              <w:jc w:val="both"/>
              <w:rPr>
                <w:rFonts w:ascii="Times New Roman" w:hAnsi="Times New Roman" w:cs="Times New Roman"/>
                <w:szCs w:val="24"/>
              </w:rPr>
            </w:pPr>
          </w:p>
        </w:tc>
        <w:tc>
          <w:tcPr>
            <w:tcW w:w="6072"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Ветераны и инвалиды Великой Отечественной войны,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
        </w:tc>
        <w:tc>
          <w:tcPr>
            <w:tcW w:w="1985"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Поддержка отдельных категорий граждан</w:t>
            </w:r>
          </w:p>
        </w:tc>
      </w:tr>
      <w:tr w:rsidR="005575BA" w:rsidRPr="005A56AE" w:rsidTr="005575BA">
        <w:trPr>
          <w:trHeight w:val="2129"/>
        </w:trPr>
        <w:tc>
          <w:tcPr>
            <w:tcW w:w="2150" w:type="dxa"/>
            <w:vMerge/>
          </w:tcPr>
          <w:p w:rsidR="005575BA" w:rsidRPr="005A56AE" w:rsidRDefault="005575BA" w:rsidP="00F0044C">
            <w:pPr>
              <w:jc w:val="both"/>
              <w:rPr>
                <w:rFonts w:ascii="Times New Roman" w:hAnsi="Times New Roman" w:cs="Times New Roman"/>
                <w:szCs w:val="24"/>
              </w:rPr>
            </w:pPr>
          </w:p>
        </w:tc>
        <w:tc>
          <w:tcPr>
            <w:tcW w:w="6072"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Бывшие, в том числе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
        </w:tc>
        <w:tc>
          <w:tcPr>
            <w:tcW w:w="1985"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Поддержка отдельных категорий граждан</w:t>
            </w:r>
          </w:p>
        </w:tc>
      </w:tr>
      <w:tr w:rsidR="005575BA" w:rsidRPr="005A56AE" w:rsidTr="005575BA">
        <w:trPr>
          <w:trHeight w:val="1845"/>
        </w:trPr>
        <w:tc>
          <w:tcPr>
            <w:tcW w:w="2150" w:type="dxa"/>
            <w:vMerge/>
          </w:tcPr>
          <w:p w:rsidR="005575BA" w:rsidRPr="005A56AE" w:rsidRDefault="005575BA" w:rsidP="00F0044C">
            <w:pPr>
              <w:jc w:val="both"/>
              <w:rPr>
                <w:rFonts w:ascii="Times New Roman" w:hAnsi="Times New Roman" w:cs="Times New Roman"/>
                <w:szCs w:val="24"/>
              </w:rPr>
            </w:pPr>
          </w:p>
        </w:tc>
        <w:tc>
          <w:tcPr>
            <w:tcW w:w="6072"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Жители муниципального образования, удостоенные звания «Почетный житель муниципального образования «Рощинское городское поселение»,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
        </w:tc>
        <w:tc>
          <w:tcPr>
            <w:tcW w:w="1985"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Поддержка отдельных категорий граждан</w:t>
            </w:r>
          </w:p>
        </w:tc>
      </w:tr>
      <w:tr w:rsidR="005575BA" w:rsidRPr="005A56AE" w:rsidTr="005575BA">
        <w:trPr>
          <w:trHeight w:val="681"/>
        </w:trPr>
        <w:tc>
          <w:tcPr>
            <w:tcW w:w="2150" w:type="dxa"/>
            <w:vMerge/>
          </w:tcPr>
          <w:p w:rsidR="005575BA" w:rsidRPr="005A56AE" w:rsidRDefault="005575BA" w:rsidP="00F0044C">
            <w:pPr>
              <w:jc w:val="both"/>
              <w:rPr>
                <w:rFonts w:ascii="Times New Roman" w:hAnsi="Times New Roman" w:cs="Times New Roman"/>
                <w:szCs w:val="24"/>
              </w:rPr>
            </w:pPr>
          </w:p>
        </w:tc>
        <w:tc>
          <w:tcPr>
            <w:tcW w:w="6072"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Физические лица, имеющие трех и более несовершеннолетних детей</w:t>
            </w:r>
          </w:p>
        </w:tc>
        <w:tc>
          <w:tcPr>
            <w:tcW w:w="1985" w:type="dxa"/>
            <w:vAlign w:val="center"/>
          </w:tcPr>
          <w:p w:rsidR="005575BA" w:rsidRPr="005A56AE" w:rsidRDefault="005575BA"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Поддержка отдельных категорий граждан</w:t>
            </w:r>
          </w:p>
        </w:tc>
      </w:tr>
    </w:tbl>
    <w:p w:rsidR="00C97A03" w:rsidRPr="005A56AE" w:rsidRDefault="00C97A03" w:rsidP="00F0044C">
      <w:pPr>
        <w:spacing w:after="0" w:line="240" w:lineRule="auto"/>
        <w:ind w:firstLine="709"/>
        <w:jc w:val="both"/>
        <w:rPr>
          <w:rFonts w:ascii="Times New Roman" w:hAnsi="Times New Roman" w:cs="Times New Roman"/>
          <w:b/>
          <w:sz w:val="24"/>
          <w:szCs w:val="24"/>
        </w:rPr>
      </w:pPr>
    </w:p>
    <w:p w:rsidR="00E60E89" w:rsidRPr="005A56AE" w:rsidRDefault="00E60E89" w:rsidP="00E60E89">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2.</w:t>
      </w:r>
      <w:r w:rsidR="00EC040E" w:rsidRPr="005A56AE">
        <w:rPr>
          <w:rFonts w:ascii="Times New Roman" w:hAnsi="Times New Roman" w:cs="Times New Roman"/>
          <w:sz w:val="24"/>
          <w:szCs w:val="24"/>
        </w:rPr>
        <w:t>1.2.</w:t>
      </w:r>
      <w:r w:rsidRPr="005A56AE">
        <w:rPr>
          <w:rFonts w:ascii="Times New Roman" w:hAnsi="Times New Roman" w:cs="Times New Roman"/>
          <w:sz w:val="24"/>
          <w:szCs w:val="24"/>
        </w:rPr>
        <w:t xml:space="preserve"> </w:t>
      </w:r>
      <w:r w:rsidR="00EC040E" w:rsidRPr="005A56AE">
        <w:rPr>
          <w:rFonts w:ascii="Times New Roman" w:hAnsi="Times New Roman" w:cs="Times New Roman"/>
          <w:sz w:val="24"/>
          <w:szCs w:val="24"/>
        </w:rPr>
        <w:t>Оценка в</w:t>
      </w:r>
      <w:r w:rsidRPr="005A56AE">
        <w:rPr>
          <w:rFonts w:ascii="Times New Roman" w:hAnsi="Times New Roman" w:cs="Times New Roman"/>
          <w:sz w:val="24"/>
          <w:szCs w:val="24"/>
        </w:rPr>
        <w:t>остребованност</w:t>
      </w:r>
      <w:r w:rsidR="00EC040E" w:rsidRPr="005A56AE">
        <w:rPr>
          <w:rFonts w:ascii="Times New Roman" w:hAnsi="Times New Roman" w:cs="Times New Roman"/>
          <w:sz w:val="24"/>
          <w:szCs w:val="24"/>
        </w:rPr>
        <w:t>и</w:t>
      </w:r>
      <w:r w:rsidRPr="005A56AE">
        <w:rPr>
          <w:rFonts w:ascii="Times New Roman" w:hAnsi="Times New Roman" w:cs="Times New Roman"/>
          <w:sz w:val="24"/>
          <w:szCs w:val="24"/>
        </w:rPr>
        <w:t xml:space="preserve"> плате</w:t>
      </w:r>
      <w:r w:rsidR="00EC040E" w:rsidRPr="005A56AE">
        <w:rPr>
          <w:rFonts w:ascii="Times New Roman" w:hAnsi="Times New Roman" w:cs="Times New Roman"/>
          <w:sz w:val="24"/>
          <w:szCs w:val="24"/>
        </w:rPr>
        <w:t>льщиками предоставленных льгот</w:t>
      </w:r>
    </w:p>
    <w:p w:rsidR="00EC040E" w:rsidRPr="005A56AE" w:rsidRDefault="00EC040E" w:rsidP="00E60E89">
      <w:pPr>
        <w:spacing w:after="0" w:line="240" w:lineRule="auto"/>
        <w:ind w:firstLine="709"/>
        <w:jc w:val="both"/>
        <w:rPr>
          <w:rFonts w:ascii="Times New Roman" w:hAnsi="Times New Roman" w:cs="Times New Roman"/>
          <w:sz w:val="24"/>
          <w:szCs w:val="24"/>
        </w:rPr>
      </w:pPr>
    </w:p>
    <w:tbl>
      <w:tblPr>
        <w:tblStyle w:val="a3"/>
        <w:tblW w:w="10207" w:type="dxa"/>
        <w:tblInd w:w="-601" w:type="dxa"/>
        <w:tblLayout w:type="fixed"/>
        <w:tblLook w:val="04A0" w:firstRow="1" w:lastRow="0" w:firstColumn="1" w:lastColumn="0" w:noHBand="0" w:noVBand="1"/>
      </w:tblPr>
      <w:tblGrid>
        <w:gridCol w:w="3403"/>
        <w:gridCol w:w="3260"/>
        <w:gridCol w:w="1740"/>
        <w:gridCol w:w="1804"/>
      </w:tblGrid>
      <w:tr w:rsidR="00EC040E" w:rsidRPr="005A56AE" w:rsidTr="00E313F2">
        <w:tc>
          <w:tcPr>
            <w:tcW w:w="3403" w:type="dxa"/>
            <w:vAlign w:val="center"/>
          </w:tcPr>
          <w:p w:rsidR="00EC040E" w:rsidRPr="005A56AE" w:rsidRDefault="00B82FF7" w:rsidP="00B82FF7">
            <w:pPr>
              <w:jc w:val="center"/>
              <w:rPr>
                <w:rFonts w:ascii="Times New Roman" w:hAnsi="Times New Roman" w:cs="Times New Roman"/>
                <w:b/>
              </w:rPr>
            </w:pPr>
            <w:r w:rsidRPr="005A56AE">
              <w:rPr>
                <w:rFonts w:ascii="Times New Roman" w:hAnsi="Times New Roman" w:cs="Times New Roman"/>
                <w:b/>
              </w:rPr>
              <w:t>Налоговый расход</w:t>
            </w:r>
          </w:p>
        </w:tc>
        <w:tc>
          <w:tcPr>
            <w:tcW w:w="3260" w:type="dxa"/>
            <w:vAlign w:val="center"/>
          </w:tcPr>
          <w:p w:rsidR="00EC040E" w:rsidRPr="005A56AE" w:rsidRDefault="00EC040E" w:rsidP="00B82FF7">
            <w:pPr>
              <w:jc w:val="center"/>
              <w:rPr>
                <w:rFonts w:ascii="Times New Roman" w:hAnsi="Times New Roman" w:cs="Times New Roman"/>
                <w:b/>
              </w:rPr>
            </w:pPr>
            <w:r w:rsidRPr="005A56AE">
              <w:rPr>
                <w:rFonts w:ascii="Times New Roman" w:hAnsi="Times New Roman" w:cs="Times New Roman"/>
                <w:b/>
              </w:rPr>
              <w:t>Целевая категория налогоплательщиков</w:t>
            </w:r>
          </w:p>
        </w:tc>
        <w:tc>
          <w:tcPr>
            <w:tcW w:w="1740" w:type="dxa"/>
            <w:vAlign w:val="center"/>
          </w:tcPr>
          <w:p w:rsidR="00EC040E" w:rsidRPr="005A56AE" w:rsidRDefault="00EC040E" w:rsidP="00B82FF7">
            <w:pPr>
              <w:jc w:val="center"/>
              <w:rPr>
                <w:rFonts w:ascii="Times New Roman" w:hAnsi="Times New Roman" w:cs="Times New Roman"/>
                <w:b/>
              </w:rPr>
            </w:pPr>
            <w:r w:rsidRPr="005A56AE">
              <w:rPr>
                <w:rFonts w:ascii="Times New Roman" w:hAnsi="Times New Roman" w:cs="Times New Roman"/>
                <w:b/>
              </w:rPr>
              <w:t>Общее количество</w:t>
            </w:r>
          </w:p>
          <w:p w:rsidR="00EC040E" w:rsidRPr="005A56AE" w:rsidRDefault="00FB44EE" w:rsidP="00B82FF7">
            <w:pPr>
              <w:jc w:val="center"/>
              <w:rPr>
                <w:rFonts w:ascii="Times New Roman" w:hAnsi="Times New Roman" w:cs="Times New Roman"/>
                <w:b/>
              </w:rPr>
            </w:pPr>
            <w:r w:rsidRPr="005A56AE">
              <w:rPr>
                <w:rFonts w:ascii="Times New Roman" w:hAnsi="Times New Roman" w:cs="Times New Roman"/>
                <w:b/>
              </w:rPr>
              <w:t>п</w:t>
            </w:r>
            <w:r w:rsidR="00EC040E" w:rsidRPr="005A56AE">
              <w:rPr>
                <w:rFonts w:ascii="Times New Roman" w:hAnsi="Times New Roman" w:cs="Times New Roman"/>
                <w:b/>
              </w:rPr>
              <w:t>лательщиков (ед.)</w:t>
            </w:r>
          </w:p>
        </w:tc>
        <w:tc>
          <w:tcPr>
            <w:tcW w:w="1804" w:type="dxa"/>
            <w:vAlign w:val="center"/>
          </w:tcPr>
          <w:p w:rsidR="00EC040E" w:rsidRPr="005A56AE" w:rsidRDefault="00EC040E" w:rsidP="00B82FF7">
            <w:pPr>
              <w:jc w:val="center"/>
              <w:rPr>
                <w:rFonts w:ascii="Times New Roman" w:hAnsi="Times New Roman" w:cs="Times New Roman"/>
                <w:b/>
              </w:rPr>
            </w:pPr>
            <w:r w:rsidRPr="005A56AE">
              <w:rPr>
                <w:rFonts w:ascii="Times New Roman" w:hAnsi="Times New Roman" w:cs="Times New Roman"/>
                <w:b/>
              </w:rPr>
              <w:t>Численность плательщиков налога, воспользовавшихся льготой (ед.)</w:t>
            </w:r>
          </w:p>
        </w:tc>
      </w:tr>
      <w:tr w:rsidR="004979A4" w:rsidRPr="005A56AE" w:rsidTr="00E313F2">
        <w:tc>
          <w:tcPr>
            <w:tcW w:w="3403" w:type="dxa"/>
            <w:vMerge w:val="restart"/>
            <w:vAlign w:val="center"/>
          </w:tcPr>
          <w:p w:rsidR="004979A4" w:rsidRPr="005A56AE" w:rsidRDefault="004979A4" w:rsidP="00B82FF7">
            <w:pPr>
              <w:jc w:val="center"/>
              <w:rPr>
                <w:rFonts w:ascii="Times New Roman" w:hAnsi="Times New Roman" w:cs="Times New Roman"/>
                <w:b/>
              </w:rPr>
            </w:pPr>
            <w:proofErr w:type="gramStart"/>
            <w:r w:rsidRPr="005A56AE">
              <w:rPr>
                <w:rFonts w:ascii="Times New Roman" w:hAnsi="Times New Roman" w:cs="Times New Roman"/>
                <w:b/>
              </w:rPr>
              <w:t>Освобождены от уплаты земельного налога</w:t>
            </w:r>
            <w:proofErr w:type="gramEnd"/>
          </w:p>
        </w:tc>
        <w:tc>
          <w:tcPr>
            <w:tcW w:w="3260" w:type="dxa"/>
            <w:vAlign w:val="center"/>
          </w:tcPr>
          <w:p w:rsidR="004979A4" w:rsidRPr="005A56AE" w:rsidRDefault="004979A4"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Органы местного самоуправления, муниципальные автономные учреждения, муниципальные бюджетные учреждения и муниципальные казенные учреждения, финансируемые из бюджета муниципального образования «Рощинское городское поселение» Выборгского района Ленинградской области</w:t>
            </w:r>
          </w:p>
        </w:tc>
        <w:tc>
          <w:tcPr>
            <w:tcW w:w="1740" w:type="dxa"/>
            <w:vAlign w:val="center"/>
          </w:tcPr>
          <w:p w:rsidR="004979A4" w:rsidRPr="004979A4" w:rsidRDefault="004979A4" w:rsidP="00B82FF7">
            <w:pPr>
              <w:jc w:val="center"/>
              <w:rPr>
                <w:rFonts w:ascii="Times New Roman" w:hAnsi="Times New Roman" w:cs="Times New Roman"/>
              </w:rPr>
            </w:pPr>
            <w:r w:rsidRPr="004979A4">
              <w:rPr>
                <w:rFonts w:ascii="Times New Roman" w:hAnsi="Times New Roman" w:cs="Times New Roman"/>
              </w:rPr>
              <w:t>155</w:t>
            </w:r>
          </w:p>
        </w:tc>
        <w:tc>
          <w:tcPr>
            <w:tcW w:w="1804" w:type="dxa"/>
            <w:vAlign w:val="center"/>
          </w:tcPr>
          <w:p w:rsidR="004979A4" w:rsidRPr="004979A4" w:rsidRDefault="004979A4" w:rsidP="00B82FF7">
            <w:pPr>
              <w:jc w:val="center"/>
              <w:rPr>
                <w:rFonts w:ascii="Times New Roman" w:hAnsi="Times New Roman" w:cs="Times New Roman"/>
              </w:rPr>
            </w:pPr>
            <w:r w:rsidRPr="004979A4">
              <w:rPr>
                <w:rFonts w:ascii="Times New Roman" w:hAnsi="Times New Roman" w:cs="Times New Roman"/>
              </w:rPr>
              <w:t>2</w:t>
            </w:r>
          </w:p>
        </w:tc>
      </w:tr>
      <w:tr w:rsidR="004979A4" w:rsidRPr="005A56AE" w:rsidTr="00E313F2">
        <w:tc>
          <w:tcPr>
            <w:tcW w:w="3403" w:type="dxa"/>
            <w:vMerge/>
            <w:vAlign w:val="center"/>
          </w:tcPr>
          <w:p w:rsidR="004979A4" w:rsidRPr="005A56AE" w:rsidRDefault="004979A4" w:rsidP="00B82FF7">
            <w:pPr>
              <w:jc w:val="center"/>
              <w:rPr>
                <w:rFonts w:ascii="Times New Roman" w:hAnsi="Times New Roman" w:cs="Times New Roman"/>
                <w:b/>
              </w:rPr>
            </w:pPr>
          </w:p>
        </w:tc>
        <w:tc>
          <w:tcPr>
            <w:tcW w:w="3260" w:type="dxa"/>
            <w:vAlign w:val="center"/>
          </w:tcPr>
          <w:p w:rsidR="004979A4" w:rsidRPr="005A56AE" w:rsidRDefault="004979A4"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Ветераны и инвалиды Великой Отечественной войны,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
        </w:tc>
        <w:tc>
          <w:tcPr>
            <w:tcW w:w="1740" w:type="dxa"/>
            <w:vMerge w:val="restart"/>
            <w:vAlign w:val="center"/>
          </w:tcPr>
          <w:p w:rsidR="004979A4" w:rsidRPr="004979A4" w:rsidRDefault="004979A4" w:rsidP="00B82FF7">
            <w:pPr>
              <w:jc w:val="center"/>
              <w:rPr>
                <w:rFonts w:ascii="Times New Roman" w:hAnsi="Times New Roman" w:cs="Times New Roman"/>
              </w:rPr>
            </w:pPr>
            <w:r w:rsidRPr="004979A4">
              <w:rPr>
                <w:rFonts w:ascii="Times New Roman" w:hAnsi="Times New Roman" w:cs="Times New Roman"/>
              </w:rPr>
              <w:t>13 205</w:t>
            </w:r>
          </w:p>
        </w:tc>
        <w:tc>
          <w:tcPr>
            <w:tcW w:w="1804" w:type="dxa"/>
            <w:vMerge w:val="restart"/>
            <w:vAlign w:val="center"/>
          </w:tcPr>
          <w:p w:rsidR="004979A4" w:rsidRPr="004979A4" w:rsidRDefault="004979A4" w:rsidP="00B82FF7">
            <w:pPr>
              <w:jc w:val="center"/>
              <w:rPr>
                <w:rFonts w:ascii="Times New Roman" w:hAnsi="Times New Roman" w:cs="Times New Roman"/>
              </w:rPr>
            </w:pPr>
            <w:r w:rsidRPr="004979A4">
              <w:rPr>
                <w:rFonts w:ascii="Times New Roman" w:hAnsi="Times New Roman" w:cs="Times New Roman"/>
              </w:rPr>
              <w:t>25</w:t>
            </w:r>
          </w:p>
        </w:tc>
      </w:tr>
      <w:tr w:rsidR="004979A4" w:rsidRPr="005A56AE" w:rsidTr="00E313F2">
        <w:tc>
          <w:tcPr>
            <w:tcW w:w="3403" w:type="dxa"/>
            <w:vMerge/>
            <w:vAlign w:val="center"/>
          </w:tcPr>
          <w:p w:rsidR="004979A4" w:rsidRPr="005A56AE" w:rsidRDefault="004979A4" w:rsidP="00B82FF7">
            <w:pPr>
              <w:jc w:val="center"/>
              <w:rPr>
                <w:rFonts w:ascii="Times New Roman" w:hAnsi="Times New Roman" w:cs="Times New Roman"/>
                <w:b/>
              </w:rPr>
            </w:pPr>
          </w:p>
        </w:tc>
        <w:tc>
          <w:tcPr>
            <w:tcW w:w="3260" w:type="dxa"/>
            <w:vAlign w:val="center"/>
          </w:tcPr>
          <w:p w:rsidR="004979A4" w:rsidRPr="005A56AE" w:rsidRDefault="004979A4"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Бывшие, в том числе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
        </w:tc>
        <w:tc>
          <w:tcPr>
            <w:tcW w:w="1740" w:type="dxa"/>
            <w:vMerge/>
            <w:vAlign w:val="center"/>
          </w:tcPr>
          <w:p w:rsidR="004979A4" w:rsidRPr="005A56AE" w:rsidRDefault="004979A4" w:rsidP="00B82FF7">
            <w:pPr>
              <w:jc w:val="center"/>
              <w:rPr>
                <w:rFonts w:ascii="Times New Roman" w:hAnsi="Times New Roman" w:cs="Times New Roman"/>
                <w:b/>
              </w:rPr>
            </w:pPr>
          </w:p>
        </w:tc>
        <w:tc>
          <w:tcPr>
            <w:tcW w:w="1804" w:type="dxa"/>
            <w:vMerge/>
            <w:vAlign w:val="center"/>
          </w:tcPr>
          <w:p w:rsidR="004979A4" w:rsidRPr="005A56AE" w:rsidRDefault="004979A4" w:rsidP="00B82FF7">
            <w:pPr>
              <w:jc w:val="center"/>
              <w:rPr>
                <w:rFonts w:ascii="Times New Roman" w:hAnsi="Times New Roman" w:cs="Times New Roman"/>
                <w:b/>
              </w:rPr>
            </w:pPr>
          </w:p>
        </w:tc>
      </w:tr>
      <w:tr w:rsidR="004979A4" w:rsidRPr="005A56AE" w:rsidTr="0095709C">
        <w:trPr>
          <w:trHeight w:val="3220"/>
        </w:trPr>
        <w:tc>
          <w:tcPr>
            <w:tcW w:w="3403" w:type="dxa"/>
            <w:vMerge/>
            <w:tcBorders>
              <w:bottom w:val="single" w:sz="4" w:space="0" w:color="auto"/>
            </w:tcBorders>
            <w:vAlign w:val="center"/>
          </w:tcPr>
          <w:p w:rsidR="004979A4" w:rsidRPr="005A56AE" w:rsidRDefault="004979A4" w:rsidP="00B82FF7">
            <w:pPr>
              <w:jc w:val="center"/>
              <w:rPr>
                <w:rFonts w:ascii="Times New Roman" w:hAnsi="Times New Roman" w:cs="Times New Roman"/>
                <w:b/>
              </w:rPr>
            </w:pPr>
          </w:p>
        </w:tc>
        <w:tc>
          <w:tcPr>
            <w:tcW w:w="3260" w:type="dxa"/>
            <w:tcBorders>
              <w:bottom w:val="single" w:sz="4" w:space="0" w:color="auto"/>
            </w:tcBorders>
            <w:vAlign w:val="center"/>
          </w:tcPr>
          <w:p w:rsidR="004979A4" w:rsidRPr="005A56AE" w:rsidRDefault="004979A4"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Жители муниципального образования, удостоенные звания «Почетный житель муниципального образования «Рощинское городское поселение», владеющих участками на праве собственности, праве постоянного (бессрочного) пользования или на праве пожизненного наследуемого владения, расположенными в пределах МО «Рощинское городское поселение» Выборгского района Ленинградской области</w:t>
            </w:r>
          </w:p>
        </w:tc>
        <w:tc>
          <w:tcPr>
            <w:tcW w:w="1740" w:type="dxa"/>
            <w:vMerge/>
            <w:tcBorders>
              <w:bottom w:val="single" w:sz="4" w:space="0" w:color="auto"/>
            </w:tcBorders>
            <w:vAlign w:val="center"/>
          </w:tcPr>
          <w:p w:rsidR="004979A4" w:rsidRPr="005A56AE" w:rsidRDefault="004979A4" w:rsidP="00B82FF7">
            <w:pPr>
              <w:jc w:val="center"/>
              <w:rPr>
                <w:rFonts w:ascii="Times New Roman" w:hAnsi="Times New Roman" w:cs="Times New Roman"/>
                <w:b/>
              </w:rPr>
            </w:pPr>
          </w:p>
        </w:tc>
        <w:tc>
          <w:tcPr>
            <w:tcW w:w="1804" w:type="dxa"/>
            <w:vMerge/>
            <w:tcBorders>
              <w:bottom w:val="single" w:sz="4" w:space="0" w:color="auto"/>
            </w:tcBorders>
            <w:vAlign w:val="center"/>
          </w:tcPr>
          <w:p w:rsidR="004979A4" w:rsidRPr="005A56AE" w:rsidRDefault="004979A4" w:rsidP="00B82FF7">
            <w:pPr>
              <w:jc w:val="center"/>
              <w:rPr>
                <w:rFonts w:ascii="Times New Roman" w:hAnsi="Times New Roman" w:cs="Times New Roman"/>
                <w:b/>
              </w:rPr>
            </w:pPr>
          </w:p>
        </w:tc>
      </w:tr>
      <w:tr w:rsidR="004979A4" w:rsidRPr="005A56AE" w:rsidTr="004979A4">
        <w:tc>
          <w:tcPr>
            <w:tcW w:w="3403" w:type="dxa"/>
          </w:tcPr>
          <w:p w:rsidR="004979A4" w:rsidRPr="005A56AE" w:rsidRDefault="004979A4" w:rsidP="00EC040E">
            <w:pPr>
              <w:jc w:val="both"/>
              <w:rPr>
                <w:rFonts w:ascii="Times New Roman" w:hAnsi="Times New Roman" w:cs="Times New Roman"/>
                <w:sz w:val="20"/>
                <w:szCs w:val="20"/>
              </w:rPr>
            </w:pPr>
            <w:r w:rsidRPr="005A56AE">
              <w:rPr>
                <w:rFonts w:ascii="Times New Roman" w:hAnsi="Times New Roman" w:cs="Times New Roman"/>
                <w:sz w:val="20"/>
                <w:szCs w:val="20"/>
              </w:rPr>
              <w:t>Уменьшение налоговой базы по земельному налогу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физических лиц, имеющих трех и более несовершеннолетних детей</w:t>
            </w:r>
          </w:p>
        </w:tc>
        <w:tc>
          <w:tcPr>
            <w:tcW w:w="3260" w:type="dxa"/>
            <w:vAlign w:val="center"/>
          </w:tcPr>
          <w:p w:rsidR="004979A4" w:rsidRPr="005A56AE" w:rsidRDefault="004979A4" w:rsidP="00E21DAD">
            <w:pPr>
              <w:jc w:val="center"/>
              <w:rPr>
                <w:rFonts w:ascii="Times New Roman" w:hAnsi="Times New Roman" w:cs="Times New Roman"/>
                <w:color w:val="000000"/>
                <w:sz w:val="20"/>
                <w:szCs w:val="20"/>
                <w:lang w:eastAsia="ru-RU"/>
              </w:rPr>
            </w:pPr>
            <w:r w:rsidRPr="005A56AE">
              <w:rPr>
                <w:rFonts w:ascii="Times New Roman" w:hAnsi="Times New Roman" w:cs="Times New Roman"/>
                <w:color w:val="000000"/>
                <w:sz w:val="20"/>
                <w:szCs w:val="20"/>
                <w:lang w:eastAsia="ru-RU"/>
              </w:rPr>
              <w:t>Физические лица, имеющие трех и более несовершеннолетних детей</w:t>
            </w:r>
          </w:p>
        </w:tc>
        <w:tc>
          <w:tcPr>
            <w:tcW w:w="1740" w:type="dxa"/>
            <w:shd w:val="clear" w:color="auto" w:fill="auto"/>
            <w:vAlign w:val="center"/>
          </w:tcPr>
          <w:p w:rsidR="004979A4" w:rsidRPr="005A56AE" w:rsidRDefault="004979A4" w:rsidP="004979A4">
            <w:pPr>
              <w:jc w:val="center"/>
              <w:rPr>
                <w:rFonts w:ascii="Times New Roman" w:hAnsi="Times New Roman" w:cs="Times New Roman"/>
              </w:rPr>
            </w:pPr>
            <w:r>
              <w:rPr>
                <w:rFonts w:ascii="Times New Roman" w:hAnsi="Times New Roman" w:cs="Times New Roman"/>
              </w:rPr>
              <w:t>-</w:t>
            </w:r>
            <w:bookmarkStart w:id="0" w:name="_GoBack"/>
            <w:bookmarkEnd w:id="0"/>
          </w:p>
        </w:tc>
        <w:tc>
          <w:tcPr>
            <w:tcW w:w="1804" w:type="dxa"/>
            <w:shd w:val="clear" w:color="auto" w:fill="auto"/>
            <w:vAlign w:val="center"/>
          </w:tcPr>
          <w:p w:rsidR="004979A4" w:rsidRPr="005A56AE" w:rsidRDefault="004979A4" w:rsidP="004979A4">
            <w:pPr>
              <w:jc w:val="center"/>
              <w:rPr>
                <w:rFonts w:ascii="Times New Roman" w:hAnsi="Times New Roman" w:cs="Times New Roman"/>
              </w:rPr>
            </w:pPr>
            <w:r>
              <w:rPr>
                <w:rFonts w:ascii="Times New Roman" w:hAnsi="Times New Roman" w:cs="Times New Roman"/>
              </w:rPr>
              <w:t>-</w:t>
            </w:r>
          </w:p>
        </w:tc>
      </w:tr>
    </w:tbl>
    <w:p w:rsidR="00485FEA" w:rsidRPr="005A56AE" w:rsidRDefault="00485FEA" w:rsidP="00F0044C">
      <w:pPr>
        <w:spacing w:after="0" w:line="240" w:lineRule="auto"/>
        <w:ind w:firstLine="709"/>
        <w:jc w:val="both"/>
        <w:rPr>
          <w:rFonts w:ascii="Times New Roman" w:hAnsi="Times New Roman" w:cs="Times New Roman"/>
          <w:b/>
          <w:sz w:val="24"/>
          <w:szCs w:val="24"/>
        </w:rPr>
      </w:pPr>
    </w:p>
    <w:p w:rsidR="00EC040E" w:rsidRPr="005A56AE" w:rsidRDefault="00EC040E" w:rsidP="00EC040E">
      <w:pPr>
        <w:pStyle w:val="a4"/>
        <w:numPr>
          <w:ilvl w:val="1"/>
          <w:numId w:val="1"/>
        </w:numPr>
        <w:spacing w:after="0" w:line="240" w:lineRule="auto"/>
        <w:jc w:val="both"/>
        <w:rPr>
          <w:rFonts w:ascii="Times New Roman" w:hAnsi="Times New Roman" w:cs="Times New Roman"/>
          <w:b/>
          <w:sz w:val="24"/>
          <w:szCs w:val="24"/>
        </w:rPr>
      </w:pPr>
      <w:r w:rsidRPr="005A56AE">
        <w:rPr>
          <w:rFonts w:ascii="Times New Roman" w:hAnsi="Times New Roman" w:cs="Times New Roman"/>
          <w:b/>
          <w:sz w:val="24"/>
          <w:szCs w:val="24"/>
        </w:rPr>
        <w:t>Оценка результативности налогов</w:t>
      </w:r>
      <w:r w:rsidR="00861AA0" w:rsidRPr="005A56AE">
        <w:rPr>
          <w:rFonts w:ascii="Times New Roman" w:hAnsi="Times New Roman" w:cs="Times New Roman"/>
          <w:b/>
          <w:sz w:val="24"/>
          <w:szCs w:val="24"/>
        </w:rPr>
        <w:t>ых</w:t>
      </w:r>
      <w:r w:rsidRPr="005A56AE">
        <w:rPr>
          <w:rFonts w:ascii="Times New Roman" w:hAnsi="Times New Roman" w:cs="Times New Roman"/>
          <w:b/>
          <w:sz w:val="24"/>
          <w:szCs w:val="24"/>
        </w:rPr>
        <w:t xml:space="preserve"> расход</w:t>
      </w:r>
      <w:r w:rsidR="00861AA0" w:rsidRPr="005A56AE">
        <w:rPr>
          <w:rFonts w:ascii="Times New Roman" w:hAnsi="Times New Roman" w:cs="Times New Roman"/>
          <w:b/>
          <w:sz w:val="24"/>
          <w:szCs w:val="24"/>
        </w:rPr>
        <w:t>ов</w:t>
      </w:r>
    </w:p>
    <w:p w:rsidR="00861AA0" w:rsidRPr="005A56AE" w:rsidRDefault="00861AA0" w:rsidP="00861AA0">
      <w:pPr>
        <w:pStyle w:val="a4"/>
        <w:spacing w:after="0" w:line="240" w:lineRule="auto"/>
        <w:ind w:left="1429"/>
        <w:jc w:val="both"/>
        <w:rPr>
          <w:rFonts w:ascii="Times New Roman" w:hAnsi="Times New Roman" w:cs="Times New Roman"/>
          <w:b/>
          <w:sz w:val="24"/>
          <w:szCs w:val="24"/>
        </w:rPr>
      </w:pPr>
    </w:p>
    <w:p w:rsidR="00861AA0" w:rsidRPr="005A56AE" w:rsidRDefault="00861AA0" w:rsidP="00861AA0">
      <w:pPr>
        <w:spacing w:after="0" w:line="240" w:lineRule="auto"/>
        <w:ind w:left="1069"/>
        <w:jc w:val="both"/>
        <w:rPr>
          <w:rFonts w:ascii="Times New Roman" w:hAnsi="Times New Roman" w:cs="Times New Roman"/>
          <w:b/>
          <w:sz w:val="24"/>
          <w:szCs w:val="24"/>
        </w:rPr>
      </w:pPr>
      <w:r w:rsidRPr="005A56AE">
        <w:rPr>
          <w:rFonts w:ascii="Times New Roman" w:hAnsi="Times New Roman" w:cs="Times New Roman"/>
          <w:b/>
          <w:sz w:val="24"/>
          <w:szCs w:val="24"/>
        </w:rPr>
        <w:t>2.2.1. Оценка вклада налоговой льготы в изменение значения показателя</w:t>
      </w:r>
    </w:p>
    <w:p w:rsidR="00861AA0" w:rsidRPr="005A56AE" w:rsidRDefault="00861AA0" w:rsidP="00861AA0">
      <w:pPr>
        <w:spacing w:after="0" w:line="240" w:lineRule="auto"/>
        <w:jc w:val="both"/>
        <w:rPr>
          <w:rFonts w:ascii="Times New Roman" w:hAnsi="Times New Roman" w:cs="Times New Roman"/>
          <w:b/>
          <w:sz w:val="24"/>
          <w:szCs w:val="24"/>
        </w:rPr>
      </w:pPr>
      <w:r w:rsidRPr="005A56AE">
        <w:rPr>
          <w:rFonts w:ascii="Times New Roman" w:hAnsi="Times New Roman" w:cs="Times New Roman"/>
          <w:b/>
          <w:sz w:val="24"/>
          <w:szCs w:val="24"/>
        </w:rPr>
        <w:t>(индикатора) достижения целей муниципальной программы и (или) целей социально-экономической политики</w:t>
      </w:r>
    </w:p>
    <w:p w:rsidR="007A4CAC" w:rsidRPr="005A56AE" w:rsidRDefault="007A4CAC" w:rsidP="00861AA0">
      <w:pPr>
        <w:spacing w:after="0" w:line="240" w:lineRule="auto"/>
        <w:jc w:val="both"/>
        <w:rPr>
          <w:rFonts w:ascii="Times New Roman" w:hAnsi="Times New Roman" w:cs="Times New Roman"/>
          <w:sz w:val="24"/>
          <w:szCs w:val="24"/>
        </w:rPr>
      </w:pPr>
    </w:p>
    <w:p w:rsidR="007A4CAC" w:rsidRPr="005A56AE" w:rsidRDefault="007A4CAC" w:rsidP="00B44C8F">
      <w:pPr>
        <w:spacing w:line="240" w:lineRule="auto"/>
        <w:jc w:val="both"/>
        <w:rPr>
          <w:rFonts w:ascii="Times New Roman" w:hAnsi="Times New Roman" w:cs="Times New Roman"/>
          <w:sz w:val="24"/>
          <w:szCs w:val="24"/>
        </w:rPr>
      </w:pPr>
      <w:r w:rsidRPr="005A56AE">
        <w:rPr>
          <w:rFonts w:ascii="Times New Roman" w:hAnsi="Times New Roman" w:cs="Times New Roman"/>
          <w:sz w:val="24"/>
          <w:szCs w:val="24"/>
        </w:rPr>
        <w:tab/>
        <w:t xml:space="preserve">Показатели (индикаторы) достижения целей социально-экономической политики по налоговым льготам не отражены в </w:t>
      </w:r>
      <w:r w:rsidR="00042243" w:rsidRPr="005A56AE">
        <w:rPr>
          <w:rFonts w:ascii="Times New Roman" w:hAnsi="Times New Roman" w:cs="Times New Roman"/>
          <w:sz w:val="24"/>
          <w:szCs w:val="24"/>
        </w:rPr>
        <w:t>Прогнозе</w:t>
      </w:r>
      <w:r w:rsidRPr="005A56AE">
        <w:rPr>
          <w:rFonts w:ascii="Times New Roman" w:hAnsi="Times New Roman" w:cs="Times New Roman"/>
          <w:sz w:val="24"/>
          <w:szCs w:val="24"/>
        </w:rPr>
        <w:t xml:space="preserve"> социально-экономического развития муниципального образования </w:t>
      </w:r>
      <w:r w:rsidR="00042243" w:rsidRPr="005A56AE">
        <w:rPr>
          <w:rFonts w:ascii="Times New Roman" w:hAnsi="Times New Roman" w:cs="Times New Roman"/>
          <w:sz w:val="24"/>
          <w:szCs w:val="24"/>
        </w:rPr>
        <w:t>«Рощинское городское поселение» Выборгского района Ленинградской области на 2020</w:t>
      </w:r>
      <w:r w:rsidRPr="005A56AE">
        <w:rPr>
          <w:rFonts w:ascii="Times New Roman" w:hAnsi="Times New Roman" w:cs="Times New Roman"/>
          <w:sz w:val="24"/>
          <w:szCs w:val="24"/>
        </w:rPr>
        <w:t>-20</w:t>
      </w:r>
      <w:r w:rsidR="00042243" w:rsidRPr="005A56AE">
        <w:rPr>
          <w:rFonts w:ascii="Times New Roman" w:hAnsi="Times New Roman" w:cs="Times New Roman"/>
          <w:sz w:val="24"/>
          <w:szCs w:val="24"/>
        </w:rPr>
        <w:t>2022</w:t>
      </w:r>
      <w:r w:rsidRPr="005A56AE">
        <w:rPr>
          <w:rFonts w:ascii="Times New Roman" w:hAnsi="Times New Roman" w:cs="Times New Roman"/>
          <w:sz w:val="24"/>
          <w:szCs w:val="24"/>
        </w:rPr>
        <w:t xml:space="preserve"> гг.</w:t>
      </w:r>
    </w:p>
    <w:p w:rsidR="00861AA0" w:rsidRPr="005A56AE" w:rsidRDefault="00861AA0" w:rsidP="00861AA0">
      <w:pPr>
        <w:spacing w:after="0" w:line="240" w:lineRule="auto"/>
        <w:jc w:val="both"/>
        <w:rPr>
          <w:rFonts w:ascii="Times New Roman" w:hAnsi="Times New Roman" w:cs="Times New Roman"/>
          <w:b/>
          <w:sz w:val="24"/>
          <w:szCs w:val="24"/>
        </w:rPr>
      </w:pPr>
    </w:p>
    <w:p w:rsidR="00861AA0" w:rsidRPr="005A56AE" w:rsidRDefault="00861AA0" w:rsidP="00854AA4">
      <w:pPr>
        <w:spacing w:after="0" w:line="240" w:lineRule="auto"/>
        <w:ind w:firstLine="993"/>
        <w:jc w:val="both"/>
        <w:rPr>
          <w:rFonts w:ascii="Times New Roman" w:hAnsi="Times New Roman" w:cs="Times New Roman"/>
          <w:b/>
          <w:sz w:val="24"/>
          <w:szCs w:val="24"/>
        </w:rPr>
      </w:pPr>
      <w:r w:rsidRPr="005A56AE">
        <w:rPr>
          <w:rFonts w:ascii="Times New Roman" w:hAnsi="Times New Roman" w:cs="Times New Roman"/>
          <w:b/>
          <w:sz w:val="24"/>
          <w:szCs w:val="24"/>
        </w:rPr>
        <w:t>2.2.2. Оценка бюджетной эффективности налоговых расходов</w:t>
      </w:r>
    </w:p>
    <w:p w:rsidR="007A4CAC" w:rsidRPr="005A56AE" w:rsidRDefault="0061628F" w:rsidP="00B44C8F">
      <w:pPr>
        <w:spacing w:after="0" w:line="240" w:lineRule="auto"/>
        <w:ind w:firstLine="708"/>
        <w:jc w:val="both"/>
        <w:rPr>
          <w:rFonts w:ascii="Times New Roman" w:hAnsi="Times New Roman" w:cs="Times New Roman"/>
          <w:sz w:val="24"/>
          <w:szCs w:val="24"/>
        </w:rPr>
      </w:pPr>
      <w:r w:rsidRPr="005A56AE">
        <w:rPr>
          <w:rFonts w:ascii="Times New Roman" w:hAnsi="Times New Roman" w:cs="Times New Roman"/>
          <w:sz w:val="24"/>
          <w:szCs w:val="24"/>
        </w:rPr>
        <w:t xml:space="preserve">Альтернативные механизмы достижения целей социально-экономической политики муниципального образования </w:t>
      </w:r>
      <w:r w:rsidR="00042243" w:rsidRPr="005A56AE">
        <w:rPr>
          <w:rFonts w:ascii="Times New Roman" w:hAnsi="Times New Roman" w:cs="Times New Roman"/>
          <w:sz w:val="24"/>
          <w:szCs w:val="24"/>
        </w:rPr>
        <w:t>«Рощинское городское поселение» Выборгского района</w:t>
      </w:r>
      <w:r w:rsidRPr="005A56AE">
        <w:rPr>
          <w:rFonts w:ascii="Times New Roman" w:hAnsi="Times New Roman" w:cs="Times New Roman"/>
          <w:sz w:val="24"/>
          <w:szCs w:val="24"/>
        </w:rPr>
        <w:t xml:space="preserve"> Ленинградской области без применения налоговых расходов отсутствуют. </w:t>
      </w:r>
    </w:p>
    <w:p w:rsidR="00861AA0" w:rsidRPr="005A56AE" w:rsidRDefault="00861AA0" w:rsidP="00861AA0">
      <w:pPr>
        <w:spacing w:after="0" w:line="240" w:lineRule="auto"/>
        <w:jc w:val="both"/>
        <w:rPr>
          <w:rFonts w:ascii="Times New Roman" w:hAnsi="Times New Roman" w:cs="Times New Roman"/>
          <w:b/>
          <w:sz w:val="24"/>
          <w:szCs w:val="24"/>
        </w:rPr>
      </w:pPr>
    </w:p>
    <w:p w:rsidR="00854AA4" w:rsidRPr="005A56AE" w:rsidRDefault="00854AA4" w:rsidP="00861AA0">
      <w:pPr>
        <w:spacing w:after="0" w:line="240" w:lineRule="auto"/>
        <w:jc w:val="both"/>
        <w:rPr>
          <w:rFonts w:ascii="Times New Roman" w:hAnsi="Times New Roman" w:cs="Times New Roman"/>
          <w:b/>
          <w:sz w:val="24"/>
          <w:szCs w:val="24"/>
        </w:rPr>
      </w:pPr>
    </w:p>
    <w:p w:rsidR="00861AA0" w:rsidRPr="005A56AE" w:rsidRDefault="00861AA0" w:rsidP="00854AA4">
      <w:pPr>
        <w:spacing w:after="0" w:line="240" w:lineRule="auto"/>
        <w:ind w:firstLine="993"/>
        <w:jc w:val="both"/>
        <w:rPr>
          <w:rFonts w:ascii="Times New Roman" w:hAnsi="Times New Roman" w:cs="Times New Roman"/>
          <w:b/>
          <w:sz w:val="24"/>
          <w:szCs w:val="24"/>
        </w:rPr>
      </w:pPr>
      <w:r w:rsidRPr="005A56AE">
        <w:rPr>
          <w:rFonts w:ascii="Times New Roman" w:hAnsi="Times New Roman" w:cs="Times New Roman"/>
          <w:b/>
          <w:sz w:val="24"/>
          <w:szCs w:val="24"/>
        </w:rPr>
        <w:t>3. Выводы по результатам оценки эффективности налогового расхода</w:t>
      </w:r>
    </w:p>
    <w:p w:rsidR="00485FEA" w:rsidRPr="005A56AE" w:rsidRDefault="00485FEA" w:rsidP="00861AA0">
      <w:pPr>
        <w:spacing w:after="0" w:line="240" w:lineRule="auto"/>
        <w:jc w:val="both"/>
        <w:rPr>
          <w:rFonts w:ascii="Times New Roman" w:hAnsi="Times New Roman" w:cs="Times New Roman"/>
          <w:sz w:val="24"/>
          <w:szCs w:val="24"/>
        </w:rPr>
      </w:pPr>
    </w:p>
    <w:p w:rsidR="00485FEA" w:rsidRPr="005A56AE" w:rsidRDefault="00CB54AC" w:rsidP="00B44C8F">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xml:space="preserve">По результатам проведенной оценки эффективности налоговые расходы муниципального образования </w:t>
      </w:r>
      <w:r w:rsidR="00042243" w:rsidRPr="005A56AE">
        <w:rPr>
          <w:rFonts w:ascii="Times New Roman" w:hAnsi="Times New Roman" w:cs="Times New Roman"/>
          <w:sz w:val="24"/>
          <w:szCs w:val="24"/>
        </w:rPr>
        <w:t xml:space="preserve">«Рощинское городское поселение» Выборгского района </w:t>
      </w:r>
      <w:r w:rsidRPr="005A56AE">
        <w:rPr>
          <w:rFonts w:ascii="Times New Roman" w:hAnsi="Times New Roman" w:cs="Times New Roman"/>
          <w:sz w:val="24"/>
          <w:szCs w:val="24"/>
        </w:rPr>
        <w:t xml:space="preserve">Ленинградской области </w:t>
      </w:r>
      <w:r w:rsidR="0061628F" w:rsidRPr="005A56AE">
        <w:rPr>
          <w:rFonts w:ascii="Times New Roman" w:hAnsi="Times New Roman" w:cs="Times New Roman"/>
          <w:sz w:val="24"/>
          <w:szCs w:val="24"/>
        </w:rPr>
        <w:t>соответствуют критериям целесообразности</w:t>
      </w:r>
      <w:r w:rsidR="00766D9F" w:rsidRPr="005A56AE">
        <w:rPr>
          <w:rFonts w:ascii="Times New Roman" w:hAnsi="Times New Roman" w:cs="Times New Roman"/>
          <w:sz w:val="24"/>
          <w:szCs w:val="24"/>
        </w:rPr>
        <w:t>,</w:t>
      </w:r>
      <w:r w:rsidR="0061628F" w:rsidRPr="005A56AE">
        <w:rPr>
          <w:rFonts w:ascii="Times New Roman" w:hAnsi="Times New Roman" w:cs="Times New Roman"/>
          <w:sz w:val="24"/>
          <w:szCs w:val="24"/>
        </w:rPr>
        <w:t xml:space="preserve"> </w:t>
      </w:r>
      <w:proofErr w:type="gramStart"/>
      <w:r w:rsidRPr="005A56AE">
        <w:rPr>
          <w:rFonts w:ascii="Times New Roman" w:hAnsi="Times New Roman" w:cs="Times New Roman"/>
          <w:sz w:val="24"/>
          <w:szCs w:val="24"/>
        </w:rPr>
        <w:t xml:space="preserve">являются эффективными и </w:t>
      </w:r>
      <w:r w:rsidR="00B44C8F" w:rsidRPr="005A56AE">
        <w:rPr>
          <w:rFonts w:ascii="Times New Roman" w:hAnsi="Times New Roman" w:cs="Times New Roman"/>
          <w:sz w:val="24"/>
          <w:szCs w:val="24"/>
        </w:rPr>
        <w:t>не несут</w:t>
      </w:r>
      <w:proofErr w:type="gramEnd"/>
      <w:r w:rsidR="00B44C8F" w:rsidRPr="005A56AE">
        <w:rPr>
          <w:rFonts w:ascii="Times New Roman" w:hAnsi="Times New Roman" w:cs="Times New Roman"/>
          <w:sz w:val="24"/>
          <w:szCs w:val="24"/>
        </w:rPr>
        <w:t xml:space="preserve"> нагрузки на бюджет.</w:t>
      </w:r>
      <w:r w:rsidRPr="005A56AE">
        <w:rPr>
          <w:rFonts w:ascii="Times New Roman" w:hAnsi="Times New Roman" w:cs="Times New Roman"/>
          <w:sz w:val="24"/>
          <w:szCs w:val="24"/>
        </w:rPr>
        <w:t xml:space="preserve"> </w:t>
      </w:r>
    </w:p>
    <w:p w:rsidR="00B44C8F" w:rsidRPr="005A56AE" w:rsidRDefault="00B44C8F" w:rsidP="00B44C8F">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Учитывая, что предоставление налоговых льгот (налоговых расходов) направлено на повышение уровня жизни населения, а именно поддержку малообеспеченных и социально незащищенных категорий граждан, повышение покупательской способности граждан, снижение доли расходов на оплату обязательных платежей, социальная эффективность этих налоговых льгот положительная.</w:t>
      </w:r>
    </w:p>
    <w:p w:rsidR="00B44C8F" w:rsidRPr="00B44C8F" w:rsidRDefault="00B44C8F" w:rsidP="00B44C8F">
      <w:pPr>
        <w:spacing w:after="0" w:line="240" w:lineRule="auto"/>
        <w:ind w:firstLine="709"/>
        <w:jc w:val="both"/>
        <w:rPr>
          <w:rFonts w:ascii="Times New Roman" w:hAnsi="Times New Roman" w:cs="Times New Roman"/>
          <w:sz w:val="24"/>
          <w:szCs w:val="24"/>
        </w:rPr>
      </w:pPr>
      <w:r w:rsidRPr="005A56AE">
        <w:rPr>
          <w:rFonts w:ascii="Times New Roman" w:hAnsi="Times New Roman" w:cs="Times New Roman"/>
          <w:sz w:val="24"/>
          <w:szCs w:val="24"/>
        </w:rPr>
        <w:t xml:space="preserve">Таким образом, налоговые льготы (налоговые расходы), предоставляемые отдельным категориям, в виде полного освобождения от уплаты земельного налога </w:t>
      </w:r>
      <w:r w:rsidRPr="005A56AE">
        <w:rPr>
          <w:rFonts w:ascii="Times New Roman" w:hAnsi="Times New Roman" w:cs="Times New Roman"/>
          <w:sz w:val="24"/>
          <w:szCs w:val="24"/>
        </w:rPr>
        <w:lastRenderedPageBreak/>
        <w:t>признаются эффективными и не требующими отмены. Чтобы не допустить   в дальнейшем   ухудшения уровня доходов у социально-незащищенных слоев населения, целесообразно сохранить имеющиеся льготы для перечисленных категорий.</w:t>
      </w:r>
    </w:p>
    <w:sectPr w:rsidR="00B44C8F" w:rsidRPr="00B44C8F" w:rsidSect="00C97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C780C"/>
    <w:multiLevelType w:val="hybridMultilevel"/>
    <w:tmpl w:val="3A06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4717AC"/>
    <w:multiLevelType w:val="multilevel"/>
    <w:tmpl w:val="5A9C6C5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CD"/>
    <w:rsid w:val="00042243"/>
    <w:rsid w:val="000640A5"/>
    <w:rsid w:val="00161DC8"/>
    <w:rsid w:val="001A6C45"/>
    <w:rsid w:val="001B3A9B"/>
    <w:rsid w:val="001C0B6E"/>
    <w:rsid w:val="002B5D9A"/>
    <w:rsid w:val="002F0B04"/>
    <w:rsid w:val="00321A46"/>
    <w:rsid w:val="00485FEA"/>
    <w:rsid w:val="004979A4"/>
    <w:rsid w:val="004C7D6E"/>
    <w:rsid w:val="004D2212"/>
    <w:rsid w:val="004E03E2"/>
    <w:rsid w:val="004F37B8"/>
    <w:rsid w:val="00500FF9"/>
    <w:rsid w:val="00507762"/>
    <w:rsid w:val="0053139F"/>
    <w:rsid w:val="00555DCF"/>
    <w:rsid w:val="005575BA"/>
    <w:rsid w:val="00563370"/>
    <w:rsid w:val="005A56AE"/>
    <w:rsid w:val="005C229B"/>
    <w:rsid w:val="005F659F"/>
    <w:rsid w:val="0061628F"/>
    <w:rsid w:val="00766D9F"/>
    <w:rsid w:val="00783316"/>
    <w:rsid w:val="007A4CAC"/>
    <w:rsid w:val="007B52EF"/>
    <w:rsid w:val="00840FE4"/>
    <w:rsid w:val="00854AA4"/>
    <w:rsid w:val="00861AA0"/>
    <w:rsid w:val="00896EC3"/>
    <w:rsid w:val="009350CD"/>
    <w:rsid w:val="00993E2B"/>
    <w:rsid w:val="00AB04AC"/>
    <w:rsid w:val="00AF5CA0"/>
    <w:rsid w:val="00B44C8F"/>
    <w:rsid w:val="00B82FF7"/>
    <w:rsid w:val="00B96B0E"/>
    <w:rsid w:val="00C97425"/>
    <w:rsid w:val="00C97A03"/>
    <w:rsid w:val="00CB54AC"/>
    <w:rsid w:val="00D47A61"/>
    <w:rsid w:val="00E21EBC"/>
    <w:rsid w:val="00E313F2"/>
    <w:rsid w:val="00E41BF1"/>
    <w:rsid w:val="00E60E89"/>
    <w:rsid w:val="00EB1B36"/>
    <w:rsid w:val="00EC040E"/>
    <w:rsid w:val="00F0044C"/>
    <w:rsid w:val="00F51018"/>
    <w:rsid w:val="00FB44EE"/>
    <w:rsid w:val="00FC330A"/>
    <w:rsid w:val="00FF406E"/>
    <w:rsid w:val="00FF5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DCF"/>
    <w:pPr>
      <w:ind w:left="720"/>
      <w:contextualSpacing/>
    </w:pPr>
  </w:style>
  <w:style w:type="paragraph" w:styleId="a5">
    <w:name w:val="Balloon Text"/>
    <w:basedOn w:val="a"/>
    <w:link w:val="a6"/>
    <w:uiPriority w:val="99"/>
    <w:semiHidden/>
    <w:unhideWhenUsed/>
    <w:rsid w:val="005F65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DCF"/>
    <w:pPr>
      <w:ind w:left="720"/>
      <w:contextualSpacing/>
    </w:pPr>
  </w:style>
  <w:style w:type="paragraph" w:styleId="a5">
    <w:name w:val="Balloon Text"/>
    <w:basedOn w:val="a"/>
    <w:link w:val="a6"/>
    <w:uiPriority w:val="99"/>
    <w:semiHidden/>
    <w:unhideWhenUsed/>
    <w:rsid w:val="005F65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6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6583">
      <w:bodyDiv w:val="1"/>
      <w:marLeft w:val="0"/>
      <w:marRight w:val="0"/>
      <w:marTop w:val="0"/>
      <w:marBottom w:val="0"/>
      <w:divBdr>
        <w:top w:val="none" w:sz="0" w:space="0" w:color="auto"/>
        <w:left w:val="none" w:sz="0" w:space="0" w:color="auto"/>
        <w:bottom w:val="none" w:sz="0" w:space="0" w:color="auto"/>
        <w:right w:val="none" w:sz="0" w:space="0" w:color="auto"/>
      </w:divBdr>
    </w:div>
    <w:div w:id="1297370882">
      <w:bodyDiv w:val="1"/>
      <w:marLeft w:val="0"/>
      <w:marRight w:val="0"/>
      <w:marTop w:val="0"/>
      <w:marBottom w:val="0"/>
      <w:divBdr>
        <w:top w:val="none" w:sz="0" w:space="0" w:color="auto"/>
        <w:left w:val="none" w:sz="0" w:space="0" w:color="auto"/>
        <w:bottom w:val="none" w:sz="0" w:space="0" w:color="auto"/>
        <w:right w:val="none" w:sz="0" w:space="0" w:color="auto"/>
      </w:divBdr>
    </w:div>
    <w:div w:id="1506901988">
      <w:bodyDiv w:val="1"/>
      <w:marLeft w:val="0"/>
      <w:marRight w:val="0"/>
      <w:marTop w:val="0"/>
      <w:marBottom w:val="0"/>
      <w:divBdr>
        <w:top w:val="none" w:sz="0" w:space="0" w:color="auto"/>
        <w:left w:val="none" w:sz="0" w:space="0" w:color="auto"/>
        <w:bottom w:val="none" w:sz="0" w:space="0" w:color="auto"/>
        <w:right w:val="none" w:sz="0" w:space="0" w:color="auto"/>
      </w:divBdr>
    </w:div>
    <w:div w:id="20025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Николаевич Чувашев</dc:creator>
  <cp:lastModifiedBy>Татьяна В. Бабешко</cp:lastModifiedBy>
  <cp:revision>9</cp:revision>
  <cp:lastPrinted>2021-03-30T13:38:00Z</cp:lastPrinted>
  <dcterms:created xsi:type="dcterms:W3CDTF">2021-04-09T12:00:00Z</dcterms:created>
  <dcterms:modified xsi:type="dcterms:W3CDTF">2022-02-03T14:46:00Z</dcterms:modified>
</cp:coreProperties>
</file>