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9" w:rsidRDefault="00BA2E69" w:rsidP="00BA2E6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F4F32E" wp14:editId="01222ACB">
            <wp:simplePos x="0" y="0"/>
            <wp:positionH relativeFrom="column">
              <wp:posOffset>2653665</wp:posOffset>
            </wp:positionH>
            <wp:positionV relativeFrom="paragraph">
              <wp:posOffset>-75565</wp:posOffset>
            </wp:positionV>
            <wp:extent cx="5397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E69" w:rsidRDefault="00BA2E69" w:rsidP="00BA2E6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«РОЩИНСКОЕ ГОРОДСКОЕ ПОСЕЛЕНИЕ»</w:t>
      </w:r>
    </w:p>
    <w:p w:rsidR="00BA2E69" w:rsidRPr="005829F4" w:rsidRDefault="00BA2E69" w:rsidP="00BA2E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BA2E69" w:rsidRDefault="00BA2E69" w:rsidP="00BA2E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П О С Т А Н О В Л Е Н И Е</w:t>
      </w:r>
    </w:p>
    <w:p w:rsidR="00BA2E69" w:rsidRPr="00481C95" w:rsidRDefault="00BA2E69" w:rsidP="00BA2E6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D44D5D">
        <w:rPr>
          <w:rFonts w:ascii="Times New Roman" w:hAnsi="Times New Roman" w:cs="Times New Roman"/>
          <w:sz w:val="24"/>
          <w:szCs w:val="24"/>
        </w:rPr>
        <w:t>от  «</w:t>
      </w:r>
      <w:r w:rsidR="00D44D5D" w:rsidRPr="00D44D5D">
        <w:rPr>
          <w:rFonts w:ascii="Times New Roman" w:hAnsi="Times New Roman" w:cs="Times New Roman"/>
          <w:sz w:val="24"/>
          <w:szCs w:val="24"/>
        </w:rPr>
        <w:t>19</w:t>
      </w:r>
      <w:r w:rsidRPr="00D44D5D">
        <w:rPr>
          <w:rFonts w:ascii="Times New Roman" w:hAnsi="Times New Roman" w:cs="Times New Roman"/>
          <w:sz w:val="24"/>
          <w:szCs w:val="24"/>
        </w:rPr>
        <w:t xml:space="preserve">» </w:t>
      </w:r>
      <w:r w:rsidR="00D44D5D" w:rsidRPr="00D44D5D">
        <w:rPr>
          <w:rFonts w:ascii="Times New Roman" w:hAnsi="Times New Roman" w:cs="Times New Roman"/>
          <w:sz w:val="24"/>
          <w:szCs w:val="24"/>
        </w:rPr>
        <w:t>декабря</w:t>
      </w:r>
      <w:r w:rsidRPr="00D44D5D">
        <w:rPr>
          <w:rFonts w:ascii="Times New Roman" w:hAnsi="Times New Roman" w:cs="Times New Roman"/>
          <w:sz w:val="24"/>
          <w:szCs w:val="24"/>
        </w:rPr>
        <w:t xml:space="preserve"> 20</w:t>
      </w:r>
      <w:r w:rsidR="00AA460D" w:rsidRPr="00D44D5D">
        <w:rPr>
          <w:rFonts w:ascii="Times New Roman" w:hAnsi="Times New Roman" w:cs="Times New Roman"/>
          <w:sz w:val="24"/>
          <w:szCs w:val="24"/>
        </w:rPr>
        <w:t>2</w:t>
      </w:r>
      <w:r w:rsidR="00335A1D" w:rsidRPr="00D44D5D">
        <w:rPr>
          <w:rFonts w:ascii="Times New Roman" w:hAnsi="Times New Roman" w:cs="Times New Roman"/>
          <w:sz w:val="24"/>
          <w:szCs w:val="24"/>
        </w:rPr>
        <w:t>2</w:t>
      </w:r>
      <w:r w:rsidRPr="00D44D5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44D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№ </w:t>
      </w:r>
      <w:r w:rsidR="00D44D5D" w:rsidRPr="00D44D5D">
        <w:rPr>
          <w:rFonts w:ascii="Times New Roman" w:hAnsi="Times New Roman" w:cs="Times New Roman"/>
          <w:sz w:val="24"/>
          <w:szCs w:val="24"/>
        </w:rPr>
        <w:t>10</w:t>
      </w:r>
      <w:r w:rsidR="00D44D5D">
        <w:rPr>
          <w:rFonts w:ascii="Times New Roman" w:hAnsi="Times New Roman" w:cs="Times New Roman"/>
          <w:sz w:val="24"/>
          <w:szCs w:val="24"/>
        </w:rPr>
        <w:t>46</w:t>
      </w:r>
    </w:p>
    <w:p w:rsidR="00BA2E69" w:rsidRPr="00675A73" w:rsidRDefault="00BA2E69" w:rsidP="00BA2E69">
      <w:pPr>
        <w:spacing w:after="0"/>
        <w:ind w:left="-426" w:right="-1"/>
        <w:rPr>
          <w:rFonts w:ascii="Times New Roman" w:hAnsi="Times New Roman" w:cs="Times New Roman"/>
          <w:sz w:val="12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администрации МО «Рощинское  городское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поселение»  Выборгского района Ленинградской</w:t>
      </w:r>
    </w:p>
    <w:p w:rsidR="00BA2E69" w:rsidRPr="00473EF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335A1D">
        <w:rPr>
          <w:rFonts w:ascii="Times New Roman" w:hAnsi="Times New Roman" w:cs="Times New Roman"/>
          <w:sz w:val="24"/>
          <w:szCs w:val="24"/>
        </w:rPr>
        <w:t>02.11.</w:t>
      </w:r>
      <w:r w:rsidRPr="00481C95">
        <w:rPr>
          <w:rFonts w:ascii="Times New Roman" w:hAnsi="Times New Roman" w:cs="Times New Roman"/>
          <w:sz w:val="24"/>
          <w:szCs w:val="24"/>
        </w:rPr>
        <w:t>20</w:t>
      </w:r>
      <w:r w:rsidR="00AA460D">
        <w:rPr>
          <w:rFonts w:ascii="Times New Roman" w:hAnsi="Times New Roman" w:cs="Times New Roman"/>
          <w:sz w:val="24"/>
          <w:szCs w:val="24"/>
        </w:rPr>
        <w:t>2</w:t>
      </w:r>
      <w:r w:rsidR="00335A1D">
        <w:rPr>
          <w:rFonts w:ascii="Times New Roman" w:hAnsi="Times New Roman" w:cs="Times New Roman"/>
          <w:sz w:val="24"/>
          <w:szCs w:val="24"/>
        </w:rPr>
        <w:t>1</w:t>
      </w:r>
      <w:r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 w:rsidR="00335A1D">
        <w:rPr>
          <w:rFonts w:ascii="Times New Roman" w:hAnsi="Times New Roman" w:cs="Times New Roman"/>
          <w:sz w:val="24"/>
          <w:szCs w:val="24"/>
        </w:rPr>
        <w:t>742</w:t>
      </w:r>
      <w:r w:rsidRPr="00481C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73EF5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устойчивого функционирования  и развития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коммунальной и инженерной инфраструктуры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и повышение энергоэффективности  в муниципальном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</w:t>
      </w:r>
    </w:p>
    <w:p w:rsidR="006930F4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/>
          <w:color w:val="000000"/>
          <w:sz w:val="24"/>
          <w:szCs w:val="24"/>
        </w:rPr>
        <w:t>Выборгского района  Ленинградской области»</w:t>
      </w:r>
      <w:r w:rsidR="006930F4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A2E69" w:rsidRDefault="006930F4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изменениями от 31.01.2022г. №45</w:t>
      </w:r>
      <w:r w:rsidR="002C67B2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022952" w:rsidRDefault="002C67B2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09.03.2022г. №134</w:t>
      </w:r>
      <w:r w:rsidR="004D1EE0">
        <w:rPr>
          <w:rFonts w:ascii="Times New Roman" w:hAnsi="Times New Roman"/>
          <w:color w:val="000000"/>
          <w:sz w:val="24"/>
          <w:szCs w:val="24"/>
        </w:rPr>
        <w:t>, от 23.06.2022г. №438</w:t>
      </w:r>
      <w:r w:rsidR="00022952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2C67B2" w:rsidRPr="00481C95" w:rsidRDefault="00022952" w:rsidP="00BA2E69">
      <w:pPr>
        <w:spacing w:after="0"/>
        <w:ind w:left="-426" w:right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19.08.2022г. №668, от 24.10.2022г. №877</w:t>
      </w:r>
    </w:p>
    <w:p w:rsidR="00BA2E69" w:rsidRPr="00022952" w:rsidRDefault="00022952" w:rsidP="00022952">
      <w:pPr>
        <w:tabs>
          <w:tab w:val="left" w:pos="1860"/>
        </w:tabs>
        <w:spacing w:after="0"/>
        <w:ind w:left="-426" w:right="-852" w:firstLine="568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8" w:history="1">
        <w:r w:rsidRPr="00481C95">
          <w:rPr>
            <w:rStyle w:val="af2"/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481C9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r w:rsidRPr="00481C95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Pr="00481C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2E69" w:rsidRPr="00481C95" w:rsidRDefault="00BA2E69" w:rsidP="00BA2E69">
      <w:pPr>
        <w:spacing w:after="0"/>
        <w:ind w:left="-426" w:right="14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 Внести изменения в постановление администрации МО «Рощинское  городское поселение»  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от </w:t>
      </w:r>
      <w:r w:rsidR="00335A1D">
        <w:rPr>
          <w:rFonts w:ascii="Times New Roman" w:hAnsi="Times New Roman" w:cs="Times New Roman"/>
          <w:sz w:val="24"/>
          <w:szCs w:val="24"/>
        </w:rPr>
        <w:t>02</w:t>
      </w:r>
      <w:r w:rsidR="00AA460D" w:rsidRPr="00481C95">
        <w:rPr>
          <w:rFonts w:ascii="Times New Roman" w:hAnsi="Times New Roman" w:cs="Times New Roman"/>
          <w:sz w:val="24"/>
          <w:szCs w:val="24"/>
        </w:rPr>
        <w:t>.1</w:t>
      </w:r>
      <w:r w:rsidR="00335A1D">
        <w:rPr>
          <w:rFonts w:ascii="Times New Roman" w:hAnsi="Times New Roman" w:cs="Times New Roman"/>
          <w:sz w:val="24"/>
          <w:szCs w:val="24"/>
        </w:rPr>
        <w:t>1</w:t>
      </w:r>
      <w:r w:rsidR="00AA460D" w:rsidRPr="00481C95">
        <w:rPr>
          <w:rFonts w:ascii="Times New Roman" w:hAnsi="Times New Roman" w:cs="Times New Roman"/>
          <w:sz w:val="24"/>
          <w:szCs w:val="24"/>
        </w:rPr>
        <w:t>.20</w:t>
      </w:r>
      <w:r w:rsidR="00AA460D">
        <w:rPr>
          <w:rFonts w:ascii="Times New Roman" w:hAnsi="Times New Roman" w:cs="Times New Roman"/>
          <w:sz w:val="24"/>
          <w:szCs w:val="24"/>
        </w:rPr>
        <w:t>2</w:t>
      </w:r>
      <w:r w:rsidR="00335A1D">
        <w:rPr>
          <w:rFonts w:ascii="Times New Roman" w:hAnsi="Times New Roman" w:cs="Times New Roman"/>
          <w:sz w:val="24"/>
          <w:szCs w:val="24"/>
        </w:rPr>
        <w:t>1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 w:rsidR="00335A1D">
        <w:rPr>
          <w:rFonts w:ascii="Times New Roman" w:hAnsi="Times New Roman" w:cs="Times New Roman"/>
          <w:sz w:val="24"/>
          <w:szCs w:val="24"/>
        </w:rPr>
        <w:t>742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  </w:t>
      </w:r>
      <w:r w:rsidRPr="00473EF5"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3EF5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>Обеспечение устойчивого функционирования  и развития коммунальной и инженерной инфраструктуры и повышение энергоэффективности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 xml:space="preserve">(далее – Постановление), </w:t>
      </w:r>
      <w:r w:rsidR="006930F4" w:rsidRPr="006930F4">
        <w:rPr>
          <w:rFonts w:ascii="Times New Roman" w:hAnsi="Times New Roman" w:cs="Times New Roman"/>
          <w:sz w:val="24"/>
          <w:szCs w:val="24"/>
        </w:rPr>
        <w:t>с изменениями от 31.01.2022г. №45</w:t>
      </w:r>
      <w:r w:rsidR="006930F4">
        <w:rPr>
          <w:rFonts w:ascii="Times New Roman" w:hAnsi="Times New Roman" w:cs="Times New Roman"/>
          <w:sz w:val="24"/>
          <w:szCs w:val="24"/>
        </w:rPr>
        <w:t>,</w:t>
      </w:r>
      <w:r w:rsidR="002C67B2">
        <w:rPr>
          <w:rFonts w:ascii="Times New Roman" w:hAnsi="Times New Roman" w:cs="Times New Roman"/>
          <w:sz w:val="24"/>
          <w:szCs w:val="24"/>
        </w:rPr>
        <w:t xml:space="preserve"> от 09.03.2022г. №134</w:t>
      </w:r>
      <w:r w:rsidR="004D1EE0">
        <w:rPr>
          <w:rFonts w:ascii="Times New Roman" w:hAnsi="Times New Roman" w:cs="Times New Roman"/>
          <w:sz w:val="24"/>
          <w:szCs w:val="24"/>
        </w:rPr>
        <w:t>,</w:t>
      </w:r>
      <w:r w:rsidR="00F811CF">
        <w:rPr>
          <w:rFonts w:ascii="Times New Roman" w:hAnsi="Times New Roman" w:cs="Times New Roman"/>
          <w:sz w:val="24"/>
          <w:szCs w:val="24"/>
        </w:rPr>
        <w:t xml:space="preserve"> от 23.06.2022г. №438</w:t>
      </w:r>
      <w:r w:rsidR="00022952">
        <w:rPr>
          <w:rFonts w:ascii="Times New Roman" w:hAnsi="Times New Roman" w:cs="Times New Roman"/>
          <w:sz w:val="24"/>
          <w:szCs w:val="24"/>
        </w:rPr>
        <w:t>,</w:t>
      </w:r>
      <w:r w:rsidR="00022952" w:rsidRPr="000229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2952">
        <w:rPr>
          <w:rFonts w:ascii="Times New Roman" w:hAnsi="Times New Roman"/>
          <w:color w:val="000000"/>
          <w:sz w:val="24"/>
          <w:szCs w:val="24"/>
        </w:rPr>
        <w:t>от 19.08.2022г. №668, от 24.10.2022г. №877</w:t>
      </w:r>
      <w:r w:rsidRPr="00481C95">
        <w:rPr>
          <w:rFonts w:ascii="Times New Roman" w:hAnsi="Times New Roman" w:cs="Times New Roman"/>
          <w:sz w:val="24"/>
          <w:szCs w:val="24"/>
        </w:rPr>
        <w:t xml:space="preserve"> изложив: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1.1. </w:t>
      </w:r>
      <w:r w:rsidR="009C7940" w:rsidRPr="009C7940">
        <w:rPr>
          <w:rFonts w:ascii="Times New Roman" w:hAnsi="Times New Roman" w:cs="Times New Roman"/>
          <w:sz w:val="24"/>
          <w:szCs w:val="24"/>
        </w:rPr>
        <w:t xml:space="preserve">В приложении 1 Паспорт муниципальной    программы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>Обеспечение устойчивого функционирования  и развития коммунальной и инженерной инфраструктуры и повышение энергоэффективности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1 к настоящему Постановлению;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1.2. Приложение 2 «План мероприятий (объектов) и их реализации муниципальной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>Обеспечение устойчивого функционирования  и развития коммунальной и инженерной инфраструктуры и повышение энергоэффективности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2 к настоящему Постановлению.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(рощино.рф).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BA2E69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8B7F26" w:rsidP="00FD6203">
      <w:pPr>
        <w:spacing w:after="0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A2E69" w:rsidRPr="00481C9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2E69" w:rsidRPr="00481C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2E69"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4802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М.Г. Свидинский</w:t>
      </w:r>
    </w:p>
    <w:p w:rsidR="00022952" w:rsidRDefault="00022952" w:rsidP="002C6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28E" w:rsidRPr="00427DD9" w:rsidRDefault="0098728E" w:rsidP="002C6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98728E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D5D">
        <w:rPr>
          <w:rFonts w:ascii="Times New Roman" w:hAnsi="Times New Roman" w:cs="Times New Roman"/>
          <w:sz w:val="24"/>
          <w:szCs w:val="24"/>
        </w:rPr>
        <w:t>от «</w:t>
      </w:r>
      <w:r w:rsidR="00D44D5D" w:rsidRPr="00D44D5D">
        <w:rPr>
          <w:rFonts w:ascii="Times New Roman" w:hAnsi="Times New Roman" w:cs="Times New Roman"/>
          <w:sz w:val="24"/>
          <w:szCs w:val="24"/>
        </w:rPr>
        <w:t>19</w:t>
      </w:r>
      <w:r w:rsidRPr="00D44D5D">
        <w:rPr>
          <w:rFonts w:ascii="Times New Roman" w:hAnsi="Times New Roman" w:cs="Times New Roman"/>
          <w:sz w:val="24"/>
          <w:szCs w:val="24"/>
        </w:rPr>
        <w:t xml:space="preserve">» </w:t>
      </w:r>
      <w:r w:rsidR="00D44D5D" w:rsidRPr="00D44D5D">
        <w:rPr>
          <w:rFonts w:ascii="Times New Roman" w:hAnsi="Times New Roman" w:cs="Times New Roman"/>
          <w:sz w:val="24"/>
          <w:szCs w:val="24"/>
        </w:rPr>
        <w:t>декабря</w:t>
      </w:r>
      <w:r w:rsidRPr="00D44D5D">
        <w:rPr>
          <w:rFonts w:ascii="Times New Roman" w:hAnsi="Times New Roman" w:cs="Times New Roman"/>
          <w:sz w:val="24"/>
          <w:szCs w:val="24"/>
        </w:rPr>
        <w:t xml:space="preserve"> 20</w:t>
      </w:r>
      <w:r w:rsidR="00744C20" w:rsidRPr="00D44D5D">
        <w:rPr>
          <w:rFonts w:ascii="Times New Roman" w:hAnsi="Times New Roman" w:cs="Times New Roman"/>
          <w:sz w:val="24"/>
          <w:szCs w:val="24"/>
        </w:rPr>
        <w:t>2</w:t>
      </w:r>
      <w:r w:rsidR="00335A1D" w:rsidRPr="00D44D5D">
        <w:rPr>
          <w:rFonts w:ascii="Times New Roman" w:hAnsi="Times New Roman" w:cs="Times New Roman"/>
          <w:sz w:val="24"/>
          <w:szCs w:val="24"/>
        </w:rPr>
        <w:t>2</w:t>
      </w:r>
      <w:r w:rsidRPr="00D44D5D">
        <w:rPr>
          <w:rFonts w:ascii="Times New Roman" w:hAnsi="Times New Roman" w:cs="Times New Roman"/>
          <w:sz w:val="24"/>
          <w:szCs w:val="24"/>
        </w:rPr>
        <w:t xml:space="preserve"> г. №</w:t>
      </w:r>
      <w:r w:rsidR="00D44D5D" w:rsidRPr="00D44D5D">
        <w:rPr>
          <w:rFonts w:ascii="Times New Roman" w:hAnsi="Times New Roman" w:cs="Times New Roman"/>
          <w:sz w:val="24"/>
          <w:szCs w:val="24"/>
        </w:rPr>
        <w:t>1046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Par210"/>
      <w:bookmarkEnd w:id="0"/>
      <w:r w:rsidRPr="00BD19A8">
        <w:rPr>
          <w:rFonts w:ascii="Times New Roman" w:eastAsia="Calibri" w:hAnsi="Times New Roman" w:cs="Times New Roman"/>
          <w:b/>
          <w:sz w:val="24"/>
          <w:szCs w:val="28"/>
        </w:rPr>
        <w:t>МУНИЦИПАЛЬНАЯ ПРОГРАММА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1" w:name="OLE_LINK866"/>
      <w:bookmarkStart w:id="2" w:name="OLE_LINK867"/>
      <w:r w:rsidRPr="00BD19A8">
        <w:rPr>
          <w:rFonts w:ascii="Times New Roman" w:eastAsia="Calibri" w:hAnsi="Times New Roman" w:cs="Times New Roman"/>
          <w:b/>
          <w:sz w:val="24"/>
          <w:szCs w:val="28"/>
        </w:rPr>
        <w:t xml:space="preserve"> «ОБЕСПЕЧЕНИЕ УСТОЙЧИВОГО ФУНКЦИОНИРОВАНИЯ И РАЗВИТИЯ КОММУНАЛЬНОЙ И ИНЖЕНЕРНОЙ ИФРАСТРУКТУРЫ И ПОВЫШЕНИЕ ЭНЕРГОЭФФЕКТИВНОСТИ В МУНИЦИПАЛЬНОМ  ОБРАЗОВАНИИ «РОЩИНСКОЕ ГОРОДСКОЕ ПОСЕЛЕНИЕ» ВЫБОРГСКОГО РАЙОНА 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sz w:val="24"/>
          <w:szCs w:val="28"/>
        </w:rPr>
        <w:t>ЛЕНИНГРАДСКОЙ ОБЛАСТИ»</w:t>
      </w:r>
    </w:p>
    <w:bookmarkEnd w:id="1"/>
    <w:bookmarkEnd w:id="2"/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ПАСПОРТ </w:t>
      </w:r>
    </w:p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муниципальной программы </w:t>
      </w:r>
    </w:p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hAnsi="Times New Roman" w:cs="Times New Roman"/>
          <w:b/>
          <w:sz w:val="24"/>
          <w:szCs w:val="28"/>
        </w:rPr>
        <w:t>«</w:t>
      </w: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«Рощинское городское поселение» Выборгского района Ленинградской области»</w:t>
      </w:r>
    </w:p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6662"/>
      </w:tblGrid>
      <w:tr w:rsidR="00335A1D" w:rsidRPr="00427DD9" w:rsidTr="00767F00">
        <w:tc>
          <w:tcPr>
            <w:tcW w:w="2908" w:type="dxa"/>
            <w:vAlign w:val="center"/>
          </w:tcPr>
          <w:p w:rsidR="00335A1D" w:rsidRPr="004504FC" w:rsidRDefault="00335A1D" w:rsidP="00767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504FC">
              <w:rPr>
                <w:rFonts w:ascii="Times New Roman" w:hAnsi="Times New Roman" w:cs="Times New Roman"/>
                <w:sz w:val="24"/>
              </w:rPr>
              <w:t>Сроки реализации Программы</w:t>
            </w:r>
          </w:p>
        </w:tc>
        <w:tc>
          <w:tcPr>
            <w:tcW w:w="6662" w:type="dxa"/>
            <w:vAlign w:val="center"/>
          </w:tcPr>
          <w:p w:rsidR="00335A1D" w:rsidRPr="004504FC" w:rsidRDefault="00335A1D" w:rsidP="00767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504FC">
              <w:rPr>
                <w:rFonts w:ascii="Times New Roman" w:hAnsi="Times New Roman" w:cs="Times New Roman"/>
                <w:sz w:val="24"/>
              </w:rPr>
              <w:t>2022 – 2024 годы</w:t>
            </w:r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«Рощинское городское поселение» Выборгского района Ленинградской области</w:t>
            </w:r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«Рощинское городское поселение» Выборгского района Ленинградской области;</w:t>
            </w:r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46465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надежности и эффективности функционирования коммунального комплекса на территории МО «Рощинское городское поселение», развитие системы газоснабжения на территории МО «Рощинское городское поселение» и повышение уровня жизни населения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</w:tcPr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газификации:</w:t>
            </w:r>
          </w:p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подготовка, разработка и согласование в установленном порядке проектно-сметной документации; </w:t>
            </w:r>
          </w:p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разрешения на строительство;</w:t>
            </w:r>
          </w:p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торгов и заключение муниципальных контрактов на выполнение работ по проектированию и строительству  распределительных газопроводов; </w:t>
            </w:r>
          </w:p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проектных и строительно-монтажных работ, подготовка исполнительной документации на сети, сдача объекта в эксплуатацию; </w:t>
            </w:r>
          </w:p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газопроводов в муниципальную собственность и дальнейшая передача их в эксплуатирующей организации;</w:t>
            </w:r>
          </w:p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газораспределительной сети на территории.</w:t>
            </w:r>
          </w:p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OLE_LINK94"/>
            <w:bookmarkStart w:id="4" w:name="OLE_LINK95"/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коммунального хозяйства:</w:t>
            </w:r>
          </w:p>
          <w:p w:rsidR="00335A1D" w:rsidRPr="00427DD9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достижение единого уровня параметров качества коммунального обслуживания во всех населенных пунктах;</w:t>
            </w:r>
          </w:p>
          <w:p w:rsidR="00335A1D" w:rsidRPr="00427DD9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ситуаций, связанных с нарушением 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объектов коммунального хозяйства;</w:t>
            </w:r>
          </w:p>
          <w:p w:rsidR="00335A1D" w:rsidRPr="00427DD9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предоставления коммунальных услуг в период отопительного сезона</w:t>
            </w:r>
            <w:bookmarkEnd w:id="3"/>
            <w:bookmarkEnd w:id="4"/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B1">
              <w:rPr>
                <w:rFonts w:ascii="Times New Roman" w:hAnsi="Times New Roman" w:cs="Times New Roman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</w:rPr>
              <w:t xml:space="preserve">(конечные) </w:t>
            </w:r>
            <w:r w:rsidRPr="00925CB1">
              <w:rPr>
                <w:rFonts w:ascii="Times New Roman" w:hAnsi="Times New Roman" w:cs="Times New Roman"/>
              </w:rPr>
              <w:t xml:space="preserve">результаты реализации Программы  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программы будет способствовать:</w:t>
            </w:r>
          </w:p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1. Газификации     индивидуальных  жилых домов в МО «Рощинское  городское поселение»;</w:t>
            </w:r>
          </w:p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2. Проектированию новых газораспределительных сетей на территории поселения;</w:t>
            </w:r>
          </w:p>
          <w:p w:rsidR="00335A1D" w:rsidRPr="004504FC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Развитию инфраструктуры на территории МО «Рощинское  городское поселение».</w:t>
            </w:r>
          </w:p>
        </w:tc>
      </w:tr>
      <w:tr w:rsidR="00335A1D" w:rsidRPr="00427DD9" w:rsidTr="00767F00">
        <w:tc>
          <w:tcPr>
            <w:tcW w:w="2908" w:type="dxa"/>
            <w:vAlign w:val="center"/>
          </w:tcPr>
          <w:p w:rsidR="00335A1D" w:rsidRPr="002C1915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DC5">
              <w:rPr>
                <w:rFonts w:ascii="Times New Roman" w:hAnsi="Times New Roman" w:cs="Times New Roman"/>
              </w:rPr>
              <w:t>Проекты, реализуемые в рамках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35A1D" w:rsidRPr="006F5959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67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Финансовое обеспечение </w:t>
            </w:r>
            <w:r w:rsidRPr="00925CB1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– всего, в том числе по годам реализации</w:t>
            </w:r>
          </w:p>
        </w:tc>
        <w:tc>
          <w:tcPr>
            <w:tcW w:w="6662" w:type="dxa"/>
          </w:tcPr>
          <w:p w:rsidR="00335A1D" w:rsidRPr="00A249F4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OLE_LINK13"/>
            <w:bookmarkStart w:id="6" w:name="OLE_LINK14"/>
            <w:bookmarkStart w:id="7" w:name="OLE_LINK5"/>
            <w:r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</w:t>
            </w:r>
            <w:r w:rsidR="004802EC"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финансирования составляет </w:t>
            </w:r>
            <w:r w:rsidR="006D3045" w:rsidRPr="00A24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022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692,2</w:t>
            </w:r>
            <w:r w:rsidRPr="00A2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в том числе: </w:t>
            </w:r>
            <w:bookmarkStart w:id="8" w:name="OLE_LINK1"/>
            <w:bookmarkStart w:id="9" w:name="OLE_LINK2"/>
            <w:r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 - </w:t>
            </w:r>
            <w:r w:rsidR="009370AF"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19 509</w:t>
            </w:r>
            <w:r w:rsidR="004802EC"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70AF"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2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</w:t>
            </w:r>
            <w:bookmarkEnd w:id="8"/>
            <w:bookmarkEnd w:id="9"/>
            <w:r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МО «Рощинское городское поселение» - </w:t>
            </w:r>
            <w:r w:rsidR="006D3045"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="0002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  <w:r w:rsidR="006D3045"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2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4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из них:</w:t>
            </w:r>
          </w:p>
          <w:bookmarkEnd w:id="5"/>
          <w:bookmarkEnd w:id="6"/>
          <w:bookmarkEnd w:id="7"/>
          <w:p w:rsidR="00335A1D" w:rsidRPr="00A249F4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</w:t>
            </w:r>
            <w:r w:rsidRPr="00A24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2EC" w:rsidRPr="00A2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952">
              <w:rPr>
                <w:rFonts w:ascii="Times New Roman" w:hAnsi="Times New Roman" w:cs="Times New Roman"/>
                <w:sz w:val="24"/>
                <w:szCs w:val="24"/>
              </w:rPr>
              <w:t>2 986,1</w:t>
            </w:r>
            <w:r w:rsidRPr="00A249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802EC" w:rsidRPr="00A24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02EC"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из областного бюджета  - 19</w:t>
            </w:r>
            <w:r w:rsidR="009370AF"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509,0</w:t>
            </w:r>
            <w:r w:rsidR="004802EC" w:rsidRPr="00A2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02EC"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из бюджета МО «Рощинское городское поселение» - </w:t>
            </w:r>
            <w:r w:rsidR="006D3045"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477,1</w:t>
            </w:r>
            <w:r w:rsidR="004802EC" w:rsidRPr="00A24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02EC"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Pr="00A249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5A1D" w:rsidRPr="00A249F4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 – </w:t>
            </w:r>
            <w:r w:rsidR="006D3045"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129D"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803,1</w:t>
            </w:r>
            <w:r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5A1D" w:rsidRPr="00427DD9" w:rsidRDefault="006D3045" w:rsidP="006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 </w:t>
            </w:r>
            <w:r w:rsidR="00335A1D"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 тыс.</w:t>
            </w:r>
            <w:r w:rsid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A1D" w:rsidRPr="00A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335A1D" w:rsidRPr="00427DD9" w:rsidTr="00767F00">
        <w:tc>
          <w:tcPr>
            <w:tcW w:w="2908" w:type="dxa"/>
            <w:vAlign w:val="center"/>
          </w:tcPr>
          <w:p w:rsidR="00335A1D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35A1D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674823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  <w:sectPr w:rsidR="00674823" w:rsidSect="00EF4A0F">
          <w:pgSz w:w="11906" w:h="16838"/>
          <w:pgMar w:top="426" w:right="566" w:bottom="142" w:left="1701" w:header="708" w:footer="708" w:gutter="0"/>
          <w:cols w:space="720"/>
        </w:sectPr>
      </w:pPr>
    </w:p>
    <w:p w:rsidR="00674823" w:rsidRPr="00427DD9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7D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674823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674823" w:rsidRDefault="007B7752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D5D">
        <w:rPr>
          <w:rFonts w:ascii="Times New Roman" w:hAnsi="Times New Roman"/>
          <w:sz w:val="24"/>
          <w:szCs w:val="24"/>
        </w:rPr>
        <w:t>от «</w:t>
      </w:r>
      <w:r w:rsidR="00D44D5D" w:rsidRPr="00D44D5D">
        <w:rPr>
          <w:rFonts w:ascii="Times New Roman" w:hAnsi="Times New Roman"/>
          <w:sz w:val="24"/>
          <w:szCs w:val="24"/>
        </w:rPr>
        <w:t>19</w:t>
      </w:r>
      <w:r w:rsidRPr="00D44D5D">
        <w:rPr>
          <w:rFonts w:ascii="Times New Roman" w:hAnsi="Times New Roman"/>
          <w:sz w:val="24"/>
          <w:szCs w:val="24"/>
        </w:rPr>
        <w:t xml:space="preserve">» </w:t>
      </w:r>
      <w:r w:rsidR="00D44D5D" w:rsidRPr="00D44D5D">
        <w:rPr>
          <w:rFonts w:ascii="Times New Roman" w:hAnsi="Times New Roman"/>
          <w:sz w:val="24"/>
          <w:szCs w:val="24"/>
        </w:rPr>
        <w:t>декабря</w:t>
      </w:r>
      <w:r w:rsidRPr="00D44D5D">
        <w:rPr>
          <w:rFonts w:ascii="Times New Roman" w:hAnsi="Times New Roman"/>
          <w:sz w:val="24"/>
          <w:szCs w:val="24"/>
        </w:rPr>
        <w:t xml:space="preserve"> 202</w:t>
      </w:r>
      <w:r w:rsidR="006930F4" w:rsidRPr="00D44D5D">
        <w:rPr>
          <w:rFonts w:ascii="Times New Roman" w:hAnsi="Times New Roman"/>
          <w:sz w:val="24"/>
          <w:szCs w:val="24"/>
        </w:rPr>
        <w:t>2</w:t>
      </w:r>
      <w:r w:rsidRPr="00D44D5D">
        <w:rPr>
          <w:rFonts w:ascii="Times New Roman" w:hAnsi="Times New Roman"/>
          <w:sz w:val="24"/>
          <w:szCs w:val="24"/>
        </w:rPr>
        <w:t xml:space="preserve">г. № </w:t>
      </w:r>
      <w:r w:rsidR="00D44D5D">
        <w:rPr>
          <w:rFonts w:ascii="Times New Roman" w:hAnsi="Times New Roman"/>
          <w:sz w:val="24"/>
          <w:szCs w:val="24"/>
        </w:rPr>
        <w:t>1046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655"/>
        <w:gridCol w:w="3252"/>
        <w:gridCol w:w="1793"/>
        <w:gridCol w:w="1097"/>
        <w:gridCol w:w="1518"/>
        <w:gridCol w:w="1265"/>
        <w:gridCol w:w="1235"/>
        <w:gridCol w:w="1212"/>
        <w:gridCol w:w="1079"/>
      </w:tblGrid>
      <w:tr w:rsidR="008B4B06" w:rsidRPr="008B4B06" w:rsidTr="008B4B06">
        <w:trPr>
          <w:trHeight w:val="375"/>
        </w:trPr>
        <w:tc>
          <w:tcPr>
            <w:tcW w:w="1553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МЕРОПРИЯТИЙ  И РЕАЛИЗАЦИИ </w:t>
            </w:r>
            <w:r w:rsidRPr="008B4B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ПОДПРОГРАММ   ПРОГРАММЫ  «ОБЕСПЕЧЕНИЕ УСТОЙЧИВОГО ФУНКЦИОНИРОВАНИЯ И  РАЗВИТИЯ КОММУНАЛЬНОЙ И ИНЖЕНЕРНОЙ ИНФРАСТРУКТУРЫ И ПОВЫШЕНИЕ ЭНЕРГОЭФФЕКТИВНОСТИ  В МУНИЦИПАЛЬНОМ  ОБРАЗОВАНИИ  «РОЩИНСКОЕ ГОРОДСКОЕ ПОСЕЛЕНИЕ» ВЫБОРГСКОГО РАЙОНА ЛЕНИНГРАДСКОЙ ОБЛАСТИ"</w:t>
            </w:r>
            <w:r w:rsidRPr="008B4B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</w:t>
            </w:r>
          </w:p>
        </w:tc>
      </w:tr>
      <w:tr w:rsidR="008B4B06" w:rsidRPr="008B4B06" w:rsidTr="008B4B06">
        <w:trPr>
          <w:trHeight w:val="1035"/>
        </w:trPr>
        <w:tc>
          <w:tcPr>
            <w:tcW w:w="155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B4B06" w:rsidRPr="008B4B06" w:rsidTr="008B4B06">
        <w:trPr>
          <w:trHeight w:val="3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 реализации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8B4B06" w:rsidRPr="008B4B06" w:rsidTr="008B4B06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источники</w:t>
            </w:r>
          </w:p>
        </w:tc>
      </w:tr>
      <w:tr w:rsidR="008B4B06" w:rsidRPr="008B4B06" w:rsidTr="008B4B06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4B06" w:rsidRPr="008B4B06" w:rsidTr="008B4B06">
        <w:trPr>
          <w:trHeight w:val="390"/>
        </w:trPr>
        <w:tc>
          <w:tcPr>
            <w:tcW w:w="1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</w:tr>
      <w:tr w:rsidR="008B4B06" w:rsidRPr="008B4B06" w:rsidTr="008B4B06">
        <w:trPr>
          <w:trHeight w:val="345"/>
        </w:trPr>
        <w:tc>
          <w:tcPr>
            <w:tcW w:w="1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"Реализация мероприятий по подготовке объектов теплоснабжения к отопительному сезону"</w:t>
            </w:r>
          </w:p>
        </w:tc>
      </w:tr>
      <w:tr w:rsidR="008B4B06" w:rsidRPr="008B4B06" w:rsidTr="008B4B06">
        <w:trPr>
          <w:trHeight w:val="435"/>
        </w:trPr>
        <w:tc>
          <w:tcPr>
            <w:tcW w:w="1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</w:tr>
      <w:tr w:rsidR="008B4B06" w:rsidRPr="008B4B06" w:rsidTr="008B4B06">
        <w:trPr>
          <w:trHeight w:val="79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Рощино:</w:t>
            </w: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ул. Высокая, д. 8а;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Замена выработавшего технологический ресурс основного и вспомогательного оборудования котельной;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17 772,3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15 995,1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55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Рощино:</w:t>
            </w: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ул. Тракторная д. 9;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_GoBack"/>
            <w:bookmarkEnd w:id="10"/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Ремонт участка ЦО от ТК-8 до ж/д 9 с вводом в ж/д 9;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5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Рощино:</w:t>
            </w: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ул. Социалистическая д. 96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 Ремонт участка ЦО от ТК-10 до ж/д 96 с вводом в ж/д 96;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1 913,8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надзор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Победа,  ул. Мира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Реконструкции системы теплоснабжения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надзор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4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Победа,  ул. Мира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Реконструкции системы теплоснабжения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надзор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Рощино, п. Победа, п. Цвелодубово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22 417,6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19 509,0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15"/>
        </w:trPr>
        <w:tc>
          <w:tcPr>
            <w:tcW w:w="63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21 863,1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15"/>
        </w:trPr>
        <w:tc>
          <w:tcPr>
            <w:tcW w:w="63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15"/>
        </w:trPr>
        <w:tc>
          <w:tcPr>
            <w:tcW w:w="63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405"/>
        </w:trPr>
        <w:tc>
          <w:tcPr>
            <w:tcW w:w="1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lang w:eastAsia="ru-RU"/>
              </w:rPr>
              <w:t>Содержание объектов  коммунального хозяйства</w:t>
            </w:r>
          </w:p>
        </w:tc>
      </w:tr>
      <w:tr w:rsidR="008B4B06" w:rsidRPr="008B4B06" w:rsidTr="008B4B06">
        <w:trPr>
          <w:trHeight w:val="33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Рощино, п. Цвелодубово, п. Пушное, п. Победа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(теплоснабжения) муниципального имущества в муниципальную собственность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2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2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4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Рощино, п. Цвелодубово, п. Пушное, п. Победа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4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Рощино, п. Цвелодубово, п. Пушное, п. Победа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лизация схемы теплоснабжения МО "Рощинское городское поселение"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15"/>
        </w:trPr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285"/>
        </w:trPr>
        <w:tc>
          <w:tcPr>
            <w:tcW w:w="63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285"/>
        </w:trPr>
        <w:tc>
          <w:tcPr>
            <w:tcW w:w="63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285"/>
        </w:trPr>
        <w:tc>
          <w:tcPr>
            <w:tcW w:w="63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510"/>
        </w:trPr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комплекс процессных мероприятий "Реализация мероприятий по подготовке объектов теплоснабжения к отопительному сезону"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3 458,1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3 458,1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285"/>
        </w:trPr>
        <w:tc>
          <w:tcPr>
            <w:tcW w:w="63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2 403,6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285"/>
        </w:trPr>
        <w:tc>
          <w:tcPr>
            <w:tcW w:w="63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285"/>
        </w:trPr>
        <w:tc>
          <w:tcPr>
            <w:tcW w:w="63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690"/>
        </w:trPr>
        <w:tc>
          <w:tcPr>
            <w:tcW w:w="1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"Реализация мероприятий по повышению надежности и энергетической эффективности в системах водоснабжения и водоотведения"</w:t>
            </w:r>
          </w:p>
        </w:tc>
      </w:tr>
      <w:tr w:rsidR="008B4B06" w:rsidRPr="008B4B06" w:rsidTr="008B4B06">
        <w:trPr>
          <w:trHeight w:val="390"/>
        </w:trPr>
        <w:tc>
          <w:tcPr>
            <w:tcW w:w="1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lang w:eastAsia="ru-RU"/>
              </w:rPr>
              <w:t>Содержание объектов  коммунального хозяйства</w:t>
            </w:r>
          </w:p>
        </w:tc>
      </w:tr>
      <w:tr w:rsidR="008B4B06" w:rsidRPr="008B4B06" w:rsidTr="008B4B06">
        <w:trPr>
          <w:trHeight w:val="40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Рощино, п. Цвелодубово, п. Пушное, п. Победа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лизация схем водоснабжения, водоотведения в части п. Рощино МО "Рощинское городское поселение"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52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Рощино, п. Цвелодубово, п. Пушное, п. Победа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(водоснабжения и водоотведения) муниципального имущества в муниципальную собственность (кадастровая съемка, схемы расположения земельных участков)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4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840"/>
        </w:trPr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 Комплекс процессных мероприятий "Реализация мероприятий по повышению надежности и энергетической эффективности в системах водоснабжения и водоотведения"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00"/>
        </w:trPr>
        <w:tc>
          <w:tcPr>
            <w:tcW w:w="6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00"/>
        </w:trPr>
        <w:tc>
          <w:tcPr>
            <w:tcW w:w="6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45"/>
        </w:trPr>
        <w:tc>
          <w:tcPr>
            <w:tcW w:w="6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45"/>
        </w:trPr>
        <w:tc>
          <w:tcPr>
            <w:tcW w:w="1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"Содержание объектов газификации"</w:t>
            </w:r>
          </w:p>
        </w:tc>
      </w:tr>
      <w:tr w:rsidR="008B4B06" w:rsidRPr="008B4B06" w:rsidTr="008B4B06">
        <w:trPr>
          <w:trHeight w:val="390"/>
        </w:trPr>
        <w:tc>
          <w:tcPr>
            <w:tcW w:w="1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lang w:eastAsia="ru-RU"/>
              </w:rPr>
              <w:t>Содержание объектов  коммунального хозяйства</w:t>
            </w:r>
          </w:p>
        </w:tc>
      </w:tr>
      <w:tr w:rsidR="008B4B06" w:rsidRPr="008B4B06" w:rsidTr="008B4B06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Рощино:</w:t>
            </w: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Еловая дома 3,3а;</w:t>
            </w: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Привокзальная дома 1,2,3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Цвелодубово 1 (ул.Центральная) и 2 очередь (ул. Советская, ул. Дачная, ул. Зеленая, пер. Грибной</w:t>
            </w: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Центральная - ул. Советская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8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4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Победа</w:t>
            </w: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</w:t>
            </w: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пер. Лиственный д.6а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11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 ул.Социалистическа д.7а, ул. Высокая д.8а и п.Цвелодубово ул. Центральная д.48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 ул. Садовая д.13/2 корпус 1 и 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 ул. Вокзальная, ул. Железнодорожная, пер. Новый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жилым домам п.Целодубово ул. Песчаная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газораспределительной </w:t>
            </w: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сети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 ул. Кирова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9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п.Рощино, ул. Челканова д.117,119,121,123,125,127, ул.Подгорная 10,12,14,16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п.Рощино, ул. Садовая, ло пер. Садовый, пер. Садовый до домов 5,7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9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16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проекта  на проведение технического перевооружения (модернизации, техническое диагностирование) газораспределительного пункта шкафного типа № 14 (ГРПШ)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</w:t>
            </w: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Железнодорожная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врезке и пуску газа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район ул. Железнодорожная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465"/>
        </w:trPr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Комплекс процессных мероприятий "Содержание объектов газификации"</w:t>
            </w: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2 129,5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2 129,5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45"/>
        </w:trPr>
        <w:tc>
          <w:tcPr>
            <w:tcW w:w="6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30"/>
        </w:trPr>
        <w:tc>
          <w:tcPr>
            <w:tcW w:w="6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30"/>
        </w:trPr>
        <w:tc>
          <w:tcPr>
            <w:tcW w:w="6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90"/>
        </w:trPr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по комплексу процессных мероприятий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5 837,6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5 837,6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90"/>
        </w:trPr>
        <w:tc>
          <w:tcPr>
            <w:tcW w:w="6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3477,1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3477,1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90"/>
        </w:trPr>
        <w:tc>
          <w:tcPr>
            <w:tcW w:w="6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90"/>
        </w:trPr>
        <w:tc>
          <w:tcPr>
            <w:tcW w:w="6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405"/>
        </w:trPr>
        <w:tc>
          <w:tcPr>
            <w:tcW w:w="1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Мероприятия, направленные на достижение цели проекта</w:t>
            </w:r>
          </w:p>
        </w:tc>
      </w:tr>
      <w:tr w:rsidR="008B4B06" w:rsidRPr="008B4B06" w:rsidTr="008B4B06">
        <w:trPr>
          <w:trHeight w:val="660"/>
        </w:trPr>
        <w:tc>
          <w:tcPr>
            <w:tcW w:w="1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</w:tr>
      <w:tr w:rsidR="008B4B06" w:rsidRPr="008B4B06" w:rsidTr="008B4B06">
        <w:trPr>
          <w:trHeight w:val="405"/>
        </w:trPr>
        <w:tc>
          <w:tcPr>
            <w:tcW w:w="1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газопровода</w:t>
            </w:r>
          </w:p>
        </w:tc>
      </w:tr>
      <w:tr w:rsidR="008B4B06" w:rsidRPr="008B4B06" w:rsidTr="008B4B06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 газораспределительного пункта шкафного типа № 14 (ГРПШ)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район ул. Железнодорожная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распределительного газопровода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 газораспределительного пункта шкафного типа № 14 (ГРПШ)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Рощино, п. Цвелодубово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распределительного газопровода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405"/>
        </w:trPr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Мероприятия, направленные на достижение цели проекта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00"/>
        </w:trPr>
        <w:tc>
          <w:tcPr>
            <w:tcW w:w="8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45"/>
        </w:trPr>
        <w:tc>
          <w:tcPr>
            <w:tcW w:w="8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45"/>
        </w:trPr>
        <w:tc>
          <w:tcPr>
            <w:tcW w:w="8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285"/>
        </w:trPr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26 692,2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19 509,0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7 183,2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60"/>
        </w:trPr>
        <w:tc>
          <w:tcPr>
            <w:tcW w:w="8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22 986,1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3 477,1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60"/>
        </w:trPr>
        <w:tc>
          <w:tcPr>
            <w:tcW w:w="8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B06" w:rsidRPr="008B4B06" w:rsidTr="008B4B06">
        <w:trPr>
          <w:trHeight w:val="360"/>
        </w:trPr>
        <w:tc>
          <w:tcPr>
            <w:tcW w:w="8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06" w:rsidRPr="008B4B06" w:rsidRDefault="008B4B06" w:rsidP="008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4823" w:rsidRPr="00674823" w:rsidRDefault="00674823" w:rsidP="00F433C6">
      <w:pPr>
        <w:rPr>
          <w:rFonts w:ascii="Times New Roman" w:hAnsi="Times New Roman" w:cs="Times New Roman"/>
          <w:sz w:val="24"/>
          <w:szCs w:val="24"/>
        </w:rPr>
      </w:pPr>
    </w:p>
    <w:sectPr w:rsidR="00674823" w:rsidRPr="00674823" w:rsidSect="003E2ACA">
      <w:pgSz w:w="16838" w:h="11906" w:orient="landscape"/>
      <w:pgMar w:top="568" w:right="425" w:bottom="567" w:left="23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EA5"/>
    <w:multiLevelType w:val="hybridMultilevel"/>
    <w:tmpl w:val="3C7E1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</w:pPr>
      <w:rPr>
        <w:rFonts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228308D"/>
    <w:multiLevelType w:val="hybridMultilevel"/>
    <w:tmpl w:val="A8F8B8FE"/>
    <w:lvl w:ilvl="0" w:tplc="96CE021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F67F53"/>
    <w:multiLevelType w:val="hybridMultilevel"/>
    <w:tmpl w:val="882C741E"/>
    <w:lvl w:ilvl="0" w:tplc="4642B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D865F9"/>
    <w:multiLevelType w:val="hybridMultilevel"/>
    <w:tmpl w:val="AECC7846"/>
    <w:lvl w:ilvl="0" w:tplc="04190001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A334EAA"/>
    <w:multiLevelType w:val="multilevel"/>
    <w:tmpl w:val="45B6D8E0"/>
    <w:lvl w:ilvl="0">
      <w:start w:val="1"/>
      <w:numFmt w:val="decimal"/>
      <w:pStyle w:val="-1"/>
      <w:lvlText w:val="%1."/>
      <w:lvlJc w:val="left"/>
      <w:pPr>
        <w:ind w:left="360" w:hanging="360"/>
      </w:pPr>
    </w:lvl>
    <w:lvl w:ilvl="1">
      <w:start w:val="1"/>
      <w:numFmt w:val="decimal"/>
      <w:pStyle w:val="-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1805D4"/>
    <w:multiLevelType w:val="hybridMultilevel"/>
    <w:tmpl w:val="7368F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C4CA1"/>
    <w:multiLevelType w:val="hybridMultilevel"/>
    <w:tmpl w:val="E07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872E95"/>
    <w:multiLevelType w:val="hybridMultilevel"/>
    <w:tmpl w:val="57E6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128BF"/>
    <w:multiLevelType w:val="hybridMultilevel"/>
    <w:tmpl w:val="D2CC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CD3A0E"/>
    <w:multiLevelType w:val="multilevel"/>
    <w:tmpl w:val="DB8C10C6"/>
    <w:name w:val="MyList1"/>
    <w:lvl w:ilvl="0">
      <w:start w:val="1"/>
      <w:numFmt w:val="decimal"/>
      <w:pStyle w:val="1"/>
      <w:suff w:val="space"/>
      <w:lvlText w:val="%1."/>
      <w:lvlJc w:val="left"/>
      <w:pPr>
        <w:ind w:left="1134" w:hanging="283"/>
      </w:pPr>
    </w:lvl>
    <w:lvl w:ilvl="1">
      <w:start w:val="1"/>
      <w:numFmt w:val="decimal"/>
      <w:pStyle w:val="2"/>
      <w:suff w:val="space"/>
      <w:lvlText w:val="%1.%2."/>
      <w:lvlJc w:val="left"/>
      <w:pPr>
        <w:ind w:left="1418" w:hanging="284"/>
      </w:pPr>
    </w:lvl>
    <w:lvl w:ilvl="2">
      <w:start w:val="1"/>
      <w:numFmt w:val="decimal"/>
      <w:pStyle w:val="1"/>
      <w:suff w:val="space"/>
      <w:lvlText w:val="%1.%2.%3."/>
      <w:lvlJc w:val="left"/>
      <w:pPr>
        <w:ind w:left="1701" w:hanging="283"/>
      </w:pPr>
    </w:lvl>
    <w:lvl w:ilvl="3">
      <w:start w:val="1"/>
      <w:numFmt w:val="decimal"/>
      <w:pStyle w:val="2"/>
      <w:suff w:val="space"/>
      <w:lvlText w:val="%1.%2.%3.%4."/>
      <w:lvlJc w:val="left"/>
      <w:pPr>
        <w:ind w:left="1985" w:hanging="284"/>
      </w:p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</w:lvl>
  </w:abstractNum>
  <w:abstractNum w:abstractNumId="14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654031"/>
    <w:multiLevelType w:val="hybridMultilevel"/>
    <w:tmpl w:val="A7F6F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B82295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305E7"/>
    <w:multiLevelType w:val="hybridMultilevel"/>
    <w:tmpl w:val="39388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A395C6D"/>
    <w:multiLevelType w:val="multilevel"/>
    <w:tmpl w:val="2AD49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B01634A"/>
    <w:multiLevelType w:val="hybridMultilevel"/>
    <w:tmpl w:val="D482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5545AEA"/>
    <w:multiLevelType w:val="hybridMultilevel"/>
    <w:tmpl w:val="BD6420B8"/>
    <w:lvl w:ilvl="0" w:tplc="79F4230A">
      <w:start w:val="1"/>
      <w:numFmt w:val="decimal"/>
      <w:lvlText w:val="%1."/>
      <w:lvlJc w:val="left"/>
      <w:pPr>
        <w:ind w:left="1326" w:hanging="9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C27493"/>
    <w:multiLevelType w:val="hybridMultilevel"/>
    <w:tmpl w:val="6B68E036"/>
    <w:lvl w:ilvl="0" w:tplc="E79E49AA">
      <w:start w:val="1"/>
      <w:numFmt w:val="decimal"/>
      <w:lvlText w:val="%1."/>
      <w:lvlJc w:val="left"/>
      <w:pPr>
        <w:ind w:left="786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3E5692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0"/>
  </w:num>
  <w:num w:numId="8">
    <w:abstractNumId w:val="16"/>
  </w:num>
  <w:num w:numId="9">
    <w:abstractNumId w:val="22"/>
  </w:num>
  <w:num w:numId="10">
    <w:abstractNumId w:val="1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1"/>
  </w:num>
  <w:num w:numId="16">
    <w:abstractNumId w:val="17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8"/>
  </w:num>
  <w:num w:numId="22">
    <w:abstractNumId w:val="12"/>
  </w:num>
  <w:num w:numId="23">
    <w:abstractNumId w:val="14"/>
  </w:num>
  <w:num w:numId="24">
    <w:abstractNumId w:val="1"/>
  </w:num>
  <w:num w:numId="25">
    <w:abstractNumId w:val="2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5F"/>
    <w:rsid w:val="000043CA"/>
    <w:rsid w:val="0000656D"/>
    <w:rsid w:val="000134B6"/>
    <w:rsid w:val="00016483"/>
    <w:rsid w:val="00017752"/>
    <w:rsid w:val="00022952"/>
    <w:rsid w:val="0002618D"/>
    <w:rsid w:val="000267C5"/>
    <w:rsid w:val="00026EF7"/>
    <w:rsid w:val="00034421"/>
    <w:rsid w:val="0005318A"/>
    <w:rsid w:val="0006047A"/>
    <w:rsid w:val="0006560A"/>
    <w:rsid w:val="000807F5"/>
    <w:rsid w:val="0009043C"/>
    <w:rsid w:val="00090A59"/>
    <w:rsid w:val="00096C4E"/>
    <w:rsid w:val="000A2C0C"/>
    <w:rsid w:val="000A53D2"/>
    <w:rsid w:val="000A5E5A"/>
    <w:rsid w:val="000B330C"/>
    <w:rsid w:val="000B3954"/>
    <w:rsid w:val="000B7C10"/>
    <w:rsid w:val="000C20B5"/>
    <w:rsid w:val="000C6FBF"/>
    <w:rsid w:val="000D5049"/>
    <w:rsid w:val="000D60C2"/>
    <w:rsid w:val="000E621D"/>
    <w:rsid w:val="000E7C39"/>
    <w:rsid w:val="000F35F0"/>
    <w:rsid w:val="00100DE4"/>
    <w:rsid w:val="00114791"/>
    <w:rsid w:val="001162FB"/>
    <w:rsid w:val="00120BFA"/>
    <w:rsid w:val="00121561"/>
    <w:rsid w:val="00124440"/>
    <w:rsid w:val="001257F6"/>
    <w:rsid w:val="001322DD"/>
    <w:rsid w:val="00132F3C"/>
    <w:rsid w:val="00133BC8"/>
    <w:rsid w:val="00134668"/>
    <w:rsid w:val="00140F1C"/>
    <w:rsid w:val="00145806"/>
    <w:rsid w:val="00147D9F"/>
    <w:rsid w:val="00150983"/>
    <w:rsid w:val="00155235"/>
    <w:rsid w:val="00166F4A"/>
    <w:rsid w:val="00167CDE"/>
    <w:rsid w:val="00170814"/>
    <w:rsid w:val="00181AB0"/>
    <w:rsid w:val="0018464E"/>
    <w:rsid w:val="00185716"/>
    <w:rsid w:val="00187AAE"/>
    <w:rsid w:val="00191A04"/>
    <w:rsid w:val="001A2C94"/>
    <w:rsid w:val="001C2454"/>
    <w:rsid w:val="001C4778"/>
    <w:rsid w:val="001C69DA"/>
    <w:rsid w:val="001D152A"/>
    <w:rsid w:val="001D5B4D"/>
    <w:rsid w:val="001D67C1"/>
    <w:rsid w:val="001E3C33"/>
    <w:rsid w:val="001F160A"/>
    <w:rsid w:val="001F3A47"/>
    <w:rsid w:val="00200EBC"/>
    <w:rsid w:val="00204432"/>
    <w:rsid w:val="00205BB1"/>
    <w:rsid w:val="002160FB"/>
    <w:rsid w:val="00221790"/>
    <w:rsid w:val="00222312"/>
    <w:rsid w:val="00232B2F"/>
    <w:rsid w:val="00252729"/>
    <w:rsid w:val="002616AE"/>
    <w:rsid w:val="0027063C"/>
    <w:rsid w:val="00270D00"/>
    <w:rsid w:val="00272BA7"/>
    <w:rsid w:val="00275D77"/>
    <w:rsid w:val="0027772C"/>
    <w:rsid w:val="00287B18"/>
    <w:rsid w:val="00294030"/>
    <w:rsid w:val="0029587A"/>
    <w:rsid w:val="002A09B4"/>
    <w:rsid w:val="002B3C47"/>
    <w:rsid w:val="002B7559"/>
    <w:rsid w:val="002C1CEF"/>
    <w:rsid w:val="002C5E71"/>
    <w:rsid w:val="002C67B2"/>
    <w:rsid w:val="002D729F"/>
    <w:rsid w:val="002E116A"/>
    <w:rsid w:val="002E1AE2"/>
    <w:rsid w:val="002F245F"/>
    <w:rsid w:val="002F5665"/>
    <w:rsid w:val="00300793"/>
    <w:rsid w:val="00301F83"/>
    <w:rsid w:val="00310D6C"/>
    <w:rsid w:val="00311A49"/>
    <w:rsid w:val="00312EB0"/>
    <w:rsid w:val="00313963"/>
    <w:rsid w:val="00314E13"/>
    <w:rsid w:val="00321201"/>
    <w:rsid w:val="00333596"/>
    <w:rsid w:val="00335A1D"/>
    <w:rsid w:val="00337511"/>
    <w:rsid w:val="00340D1A"/>
    <w:rsid w:val="00342CD2"/>
    <w:rsid w:val="00352B37"/>
    <w:rsid w:val="0035338E"/>
    <w:rsid w:val="00353646"/>
    <w:rsid w:val="00354A9E"/>
    <w:rsid w:val="003572EA"/>
    <w:rsid w:val="003576FE"/>
    <w:rsid w:val="0036129D"/>
    <w:rsid w:val="00362772"/>
    <w:rsid w:val="00372FC0"/>
    <w:rsid w:val="00373788"/>
    <w:rsid w:val="00377200"/>
    <w:rsid w:val="00383046"/>
    <w:rsid w:val="00384F58"/>
    <w:rsid w:val="00386567"/>
    <w:rsid w:val="0038712E"/>
    <w:rsid w:val="0039677D"/>
    <w:rsid w:val="003A1B32"/>
    <w:rsid w:val="003A4164"/>
    <w:rsid w:val="003A60BC"/>
    <w:rsid w:val="003B0AAC"/>
    <w:rsid w:val="003B1500"/>
    <w:rsid w:val="003B53BF"/>
    <w:rsid w:val="003B6050"/>
    <w:rsid w:val="003B7D95"/>
    <w:rsid w:val="003D70B7"/>
    <w:rsid w:val="003E0C06"/>
    <w:rsid w:val="003E2ACA"/>
    <w:rsid w:val="003E4AD0"/>
    <w:rsid w:val="003E4E95"/>
    <w:rsid w:val="003E6146"/>
    <w:rsid w:val="003F1F35"/>
    <w:rsid w:val="003F271B"/>
    <w:rsid w:val="003F6958"/>
    <w:rsid w:val="003F7CEF"/>
    <w:rsid w:val="004003E0"/>
    <w:rsid w:val="00412439"/>
    <w:rsid w:val="00416956"/>
    <w:rsid w:val="0042033D"/>
    <w:rsid w:val="00421628"/>
    <w:rsid w:val="00424570"/>
    <w:rsid w:val="004269E7"/>
    <w:rsid w:val="00426C1C"/>
    <w:rsid w:val="00432480"/>
    <w:rsid w:val="00440F66"/>
    <w:rsid w:val="004446DB"/>
    <w:rsid w:val="0044619D"/>
    <w:rsid w:val="00460167"/>
    <w:rsid w:val="004630C7"/>
    <w:rsid w:val="004630C8"/>
    <w:rsid w:val="00465637"/>
    <w:rsid w:val="00470D3A"/>
    <w:rsid w:val="00480131"/>
    <w:rsid w:val="004802EC"/>
    <w:rsid w:val="004825FA"/>
    <w:rsid w:val="00486836"/>
    <w:rsid w:val="004A6B6F"/>
    <w:rsid w:val="004B510E"/>
    <w:rsid w:val="004B7F36"/>
    <w:rsid w:val="004C2704"/>
    <w:rsid w:val="004D1002"/>
    <w:rsid w:val="004D1EE0"/>
    <w:rsid w:val="004D4D86"/>
    <w:rsid w:val="004D709E"/>
    <w:rsid w:val="004E0058"/>
    <w:rsid w:val="004E1134"/>
    <w:rsid w:val="004F1725"/>
    <w:rsid w:val="004F1CBF"/>
    <w:rsid w:val="004F27E2"/>
    <w:rsid w:val="004F7D18"/>
    <w:rsid w:val="00507FCB"/>
    <w:rsid w:val="005114CB"/>
    <w:rsid w:val="00513C5F"/>
    <w:rsid w:val="0052254F"/>
    <w:rsid w:val="005315C1"/>
    <w:rsid w:val="005428D5"/>
    <w:rsid w:val="00544B74"/>
    <w:rsid w:val="00545EFA"/>
    <w:rsid w:val="005501E8"/>
    <w:rsid w:val="00553040"/>
    <w:rsid w:val="005558C6"/>
    <w:rsid w:val="00561BF9"/>
    <w:rsid w:val="00564B53"/>
    <w:rsid w:val="00564D78"/>
    <w:rsid w:val="00565AFD"/>
    <w:rsid w:val="0057210F"/>
    <w:rsid w:val="005733C6"/>
    <w:rsid w:val="00577F2A"/>
    <w:rsid w:val="005829F4"/>
    <w:rsid w:val="0059291C"/>
    <w:rsid w:val="005A47BC"/>
    <w:rsid w:val="005B0276"/>
    <w:rsid w:val="005B11C1"/>
    <w:rsid w:val="005B7136"/>
    <w:rsid w:val="005B77BE"/>
    <w:rsid w:val="005C702C"/>
    <w:rsid w:val="005C7700"/>
    <w:rsid w:val="005D2584"/>
    <w:rsid w:val="005D282A"/>
    <w:rsid w:val="005D5483"/>
    <w:rsid w:val="005D7470"/>
    <w:rsid w:val="005E0260"/>
    <w:rsid w:val="005E0BDC"/>
    <w:rsid w:val="005E5192"/>
    <w:rsid w:val="005F33B2"/>
    <w:rsid w:val="00601063"/>
    <w:rsid w:val="0060285E"/>
    <w:rsid w:val="00603098"/>
    <w:rsid w:val="006042C7"/>
    <w:rsid w:val="00615AEF"/>
    <w:rsid w:val="00617EB7"/>
    <w:rsid w:val="00620017"/>
    <w:rsid w:val="0062150A"/>
    <w:rsid w:val="00621E71"/>
    <w:rsid w:val="006306FC"/>
    <w:rsid w:val="00633029"/>
    <w:rsid w:val="00637670"/>
    <w:rsid w:val="006412D0"/>
    <w:rsid w:val="00641B8A"/>
    <w:rsid w:val="00642294"/>
    <w:rsid w:val="00643A93"/>
    <w:rsid w:val="00646B6D"/>
    <w:rsid w:val="00651622"/>
    <w:rsid w:val="00653612"/>
    <w:rsid w:val="00657FD6"/>
    <w:rsid w:val="00661757"/>
    <w:rsid w:val="006639CE"/>
    <w:rsid w:val="00665917"/>
    <w:rsid w:val="00672D92"/>
    <w:rsid w:val="00674823"/>
    <w:rsid w:val="00675A73"/>
    <w:rsid w:val="00682FE6"/>
    <w:rsid w:val="00687D91"/>
    <w:rsid w:val="00690E98"/>
    <w:rsid w:val="006930F4"/>
    <w:rsid w:val="006A455E"/>
    <w:rsid w:val="006A5D1B"/>
    <w:rsid w:val="006A7D65"/>
    <w:rsid w:val="006C21F5"/>
    <w:rsid w:val="006C557A"/>
    <w:rsid w:val="006D0F8A"/>
    <w:rsid w:val="006D22E8"/>
    <w:rsid w:val="006D3045"/>
    <w:rsid w:val="006E3DD6"/>
    <w:rsid w:val="006E54FA"/>
    <w:rsid w:val="006E5788"/>
    <w:rsid w:val="006F12CB"/>
    <w:rsid w:val="006F22AA"/>
    <w:rsid w:val="0070051B"/>
    <w:rsid w:val="007012D3"/>
    <w:rsid w:val="00704BC0"/>
    <w:rsid w:val="007138AE"/>
    <w:rsid w:val="00723E54"/>
    <w:rsid w:val="00730540"/>
    <w:rsid w:val="007362FB"/>
    <w:rsid w:val="00736E1F"/>
    <w:rsid w:val="007378A6"/>
    <w:rsid w:val="00744C20"/>
    <w:rsid w:val="007506E0"/>
    <w:rsid w:val="00751233"/>
    <w:rsid w:val="00751A70"/>
    <w:rsid w:val="007541BA"/>
    <w:rsid w:val="00763CF4"/>
    <w:rsid w:val="00767AEC"/>
    <w:rsid w:val="00767F00"/>
    <w:rsid w:val="00774E82"/>
    <w:rsid w:val="00776C9A"/>
    <w:rsid w:val="00782DF9"/>
    <w:rsid w:val="007831C1"/>
    <w:rsid w:val="00783A07"/>
    <w:rsid w:val="00785616"/>
    <w:rsid w:val="00786E67"/>
    <w:rsid w:val="00794F69"/>
    <w:rsid w:val="00795170"/>
    <w:rsid w:val="007958D9"/>
    <w:rsid w:val="0079668A"/>
    <w:rsid w:val="007A58ED"/>
    <w:rsid w:val="007A7C94"/>
    <w:rsid w:val="007B372F"/>
    <w:rsid w:val="007B484F"/>
    <w:rsid w:val="007B7752"/>
    <w:rsid w:val="007C16C4"/>
    <w:rsid w:val="007C5C18"/>
    <w:rsid w:val="007D1B1F"/>
    <w:rsid w:val="007D71B7"/>
    <w:rsid w:val="007D7C04"/>
    <w:rsid w:val="007D7CD2"/>
    <w:rsid w:val="007E5878"/>
    <w:rsid w:val="007F20FB"/>
    <w:rsid w:val="007F6B28"/>
    <w:rsid w:val="00802C5A"/>
    <w:rsid w:val="00813F0A"/>
    <w:rsid w:val="0081711C"/>
    <w:rsid w:val="0081730B"/>
    <w:rsid w:val="00827292"/>
    <w:rsid w:val="00831E85"/>
    <w:rsid w:val="0083530C"/>
    <w:rsid w:val="00847A78"/>
    <w:rsid w:val="00850059"/>
    <w:rsid w:val="00856D40"/>
    <w:rsid w:val="00856FCE"/>
    <w:rsid w:val="008603A4"/>
    <w:rsid w:val="00861DD5"/>
    <w:rsid w:val="00870851"/>
    <w:rsid w:val="00871216"/>
    <w:rsid w:val="00880A29"/>
    <w:rsid w:val="0089002A"/>
    <w:rsid w:val="00893C22"/>
    <w:rsid w:val="008B3616"/>
    <w:rsid w:val="008B4508"/>
    <w:rsid w:val="008B4B06"/>
    <w:rsid w:val="008B7F26"/>
    <w:rsid w:val="008C0681"/>
    <w:rsid w:val="008D0DC9"/>
    <w:rsid w:val="008D3D24"/>
    <w:rsid w:val="008E621F"/>
    <w:rsid w:val="00904DAB"/>
    <w:rsid w:val="009053F7"/>
    <w:rsid w:val="0090677E"/>
    <w:rsid w:val="00906D52"/>
    <w:rsid w:val="009138DA"/>
    <w:rsid w:val="00914285"/>
    <w:rsid w:val="00930D69"/>
    <w:rsid w:val="00932E21"/>
    <w:rsid w:val="00934C88"/>
    <w:rsid w:val="009368FF"/>
    <w:rsid w:val="009370AF"/>
    <w:rsid w:val="00937DDA"/>
    <w:rsid w:val="0095175F"/>
    <w:rsid w:val="00952339"/>
    <w:rsid w:val="00952C32"/>
    <w:rsid w:val="009568A9"/>
    <w:rsid w:val="00957827"/>
    <w:rsid w:val="00963194"/>
    <w:rsid w:val="0096331B"/>
    <w:rsid w:val="0096474F"/>
    <w:rsid w:val="00964A1E"/>
    <w:rsid w:val="0096593D"/>
    <w:rsid w:val="009773E4"/>
    <w:rsid w:val="0098728E"/>
    <w:rsid w:val="00996403"/>
    <w:rsid w:val="00997F17"/>
    <w:rsid w:val="009A53E4"/>
    <w:rsid w:val="009B5443"/>
    <w:rsid w:val="009C3CEF"/>
    <w:rsid w:val="009C7940"/>
    <w:rsid w:val="009D011B"/>
    <w:rsid w:val="009D06F0"/>
    <w:rsid w:val="009D41DB"/>
    <w:rsid w:val="009D7FDE"/>
    <w:rsid w:val="009E06E7"/>
    <w:rsid w:val="009E0865"/>
    <w:rsid w:val="009E6478"/>
    <w:rsid w:val="009F6A1C"/>
    <w:rsid w:val="00A01045"/>
    <w:rsid w:val="00A016C4"/>
    <w:rsid w:val="00A123EC"/>
    <w:rsid w:val="00A12915"/>
    <w:rsid w:val="00A14AA5"/>
    <w:rsid w:val="00A206E5"/>
    <w:rsid w:val="00A249F4"/>
    <w:rsid w:val="00A31BC6"/>
    <w:rsid w:val="00A345B5"/>
    <w:rsid w:val="00A363A7"/>
    <w:rsid w:val="00A37419"/>
    <w:rsid w:val="00A46131"/>
    <w:rsid w:val="00A4746B"/>
    <w:rsid w:val="00A47CAE"/>
    <w:rsid w:val="00A54F06"/>
    <w:rsid w:val="00A56490"/>
    <w:rsid w:val="00A70E8B"/>
    <w:rsid w:val="00A76D51"/>
    <w:rsid w:val="00A825CD"/>
    <w:rsid w:val="00A83949"/>
    <w:rsid w:val="00A87113"/>
    <w:rsid w:val="00A9010C"/>
    <w:rsid w:val="00A91D69"/>
    <w:rsid w:val="00A95E9A"/>
    <w:rsid w:val="00A960C9"/>
    <w:rsid w:val="00A97F60"/>
    <w:rsid w:val="00AA0B46"/>
    <w:rsid w:val="00AA460D"/>
    <w:rsid w:val="00AB5815"/>
    <w:rsid w:val="00AC02AE"/>
    <w:rsid w:val="00AC5884"/>
    <w:rsid w:val="00AC59BF"/>
    <w:rsid w:val="00AD4100"/>
    <w:rsid w:val="00AD6024"/>
    <w:rsid w:val="00AE27B4"/>
    <w:rsid w:val="00AE4125"/>
    <w:rsid w:val="00AE6EB7"/>
    <w:rsid w:val="00AF1B13"/>
    <w:rsid w:val="00AF60A1"/>
    <w:rsid w:val="00AF67A1"/>
    <w:rsid w:val="00B001C4"/>
    <w:rsid w:val="00B017C8"/>
    <w:rsid w:val="00B04EFF"/>
    <w:rsid w:val="00B05F2B"/>
    <w:rsid w:val="00B1029E"/>
    <w:rsid w:val="00B11DC3"/>
    <w:rsid w:val="00B1411C"/>
    <w:rsid w:val="00B1445C"/>
    <w:rsid w:val="00B16297"/>
    <w:rsid w:val="00B17615"/>
    <w:rsid w:val="00B17F56"/>
    <w:rsid w:val="00B21751"/>
    <w:rsid w:val="00B26B44"/>
    <w:rsid w:val="00B308D9"/>
    <w:rsid w:val="00B33721"/>
    <w:rsid w:val="00B37216"/>
    <w:rsid w:val="00B53F3F"/>
    <w:rsid w:val="00B70643"/>
    <w:rsid w:val="00B71C92"/>
    <w:rsid w:val="00B74389"/>
    <w:rsid w:val="00B75760"/>
    <w:rsid w:val="00B80926"/>
    <w:rsid w:val="00B819E3"/>
    <w:rsid w:val="00B82520"/>
    <w:rsid w:val="00B87451"/>
    <w:rsid w:val="00BA0DBE"/>
    <w:rsid w:val="00BA2E69"/>
    <w:rsid w:val="00BA510E"/>
    <w:rsid w:val="00BA52BC"/>
    <w:rsid w:val="00BC5CF1"/>
    <w:rsid w:val="00BD19A8"/>
    <w:rsid w:val="00BD24FD"/>
    <w:rsid w:val="00BD2F18"/>
    <w:rsid w:val="00BD60FC"/>
    <w:rsid w:val="00BE16F9"/>
    <w:rsid w:val="00BE3285"/>
    <w:rsid w:val="00BE5061"/>
    <w:rsid w:val="00BF201E"/>
    <w:rsid w:val="00BF7DE5"/>
    <w:rsid w:val="00C05002"/>
    <w:rsid w:val="00C052C8"/>
    <w:rsid w:val="00C07636"/>
    <w:rsid w:val="00C21E60"/>
    <w:rsid w:val="00C2448D"/>
    <w:rsid w:val="00C24973"/>
    <w:rsid w:val="00C25492"/>
    <w:rsid w:val="00C25B07"/>
    <w:rsid w:val="00C33276"/>
    <w:rsid w:val="00C3474B"/>
    <w:rsid w:val="00C448E9"/>
    <w:rsid w:val="00C504FD"/>
    <w:rsid w:val="00C53A68"/>
    <w:rsid w:val="00C53B8D"/>
    <w:rsid w:val="00C5423B"/>
    <w:rsid w:val="00C562EC"/>
    <w:rsid w:val="00C62B75"/>
    <w:rsid w:val="00C64E2E"/>
    <w:rsid w:val="00C7000E"/>
    <w:rsid w:val="00C702A4"/>
    <w:rsid w:val="00C71987"/>
    <w:rsid w:val="00C80413"/>
    <w:rsid w:val="00C805DC"/>
    <w:rsid w:val="00C81272"/>
    <w:rsid w:val="00C841CD"/>
    <w:rsid w:val="00C8629A"/>
    <w:rsid w:val="00C86343"/>
    <w:rsid w:val="00C9666E"/>
    <w:rsid w:val="00C96BC0"/>
    <w:rsid w:val="00CA18B4"/>
    <w:rsid w:val="00CB0FD4"/>
    <w:rsid w:val="00CB2845"/>
    <w:rsid w:val="00CB4EE0"/>
    <w:rsid w:val="00CB71A4"/>
    <w:rsid w:val="00CB72A8"/>
    <w:rsid w:val="00CC0CC2"/>
    <w:rsid w:val="00CD130C"/>
    <w:rsid w:val="00CD14B7"/>
    <w:rsid w:val="00CD4BCD"/>
    <w:rsid w:val="00CD7711"/>
    <w:rsid w:val="00CE0ED2"/>
    <w:rsid w:val="00CF0D7E"/>
    <w:rsid w:val="00CF1427"/>
    <w:rsid w:val="00CF726A"/>
    <w:rsid w:val="00CF74E6"/>
    <w:rsid w:val="00D044E1"/>
    <w:rsid w:val="00D07FED"/>
    <w:rsid w:val="00D11AD4"/>
    <w:rsid w:val="00D1283C"/>
    <w:rsid w:val="00D16167"/>
    <w:rsid w:val="00D21869"/>
    <w:rsid w:val="00D24B5D"/>
    <w:rsid w:val="00D25296"/>
    <w:rsid w:val="00D32C03"/>
    <w:rsid w:val="00D35BC6"/>
    <w:rsid w:val="00D36B87"/>
    <w:rsid w:val="00D37C25"/>
    <w:rsid w:val="00D40C44"/>
    <w:rsid w:val="00D41AE0"/>
    <w:rsid w:val="00D44D5D"/>
    <w:rsid w:val="00D573CA"/>
    <w:rsid w:val="00D6192D"/>
    <w:rsid w:val="00D6249C"/>
    <w:rsid w:val="00D731C0"/>
    <w:rsid w:val="00D76165"/>
    <w:rsid w:val="00D8509A"/>
    <w:rsid w:val="00D86051"/>
    <w:rsid w:val="00D94FF6"/>
    <w:rsid w:val="00DA5B68"/>
    <w:rsid w:val="00DC2702"/>
    <w:rsid w:val="00DC438C"/>
    <w:rsid w:val="00DD0FAC"/>
    <w:rsid w:val="00DD21D0"/>
    <w:rsid w:val="00DD3B85"/>
    <w:rsid w:val="00DD7BB0"/>
    <w:rsid w:val="00DF1B9B"/>
    <w:rsid w:val="00DF2D4A"/>
    <w:rsid w:val="00DF5740"/>
    <w:rsid w:val="00DF6C46"/>
    <w:rsid w:val="00E02066"/>
    <w:rsid w:val="00E026D5"/>
    <w:rsid w:val="00E02E35"/>
    <w:rsid w:val="00E053F0"/>
    <w:rsid w:val="00E12284"/>
    <w:rsid w:val="00E22435"/>
    <w:rsid w:val="00E258BB"/>
    <w:rsid w:val="00E27B45"/>
    <w:rsid w:val="00E31D5F"/>
    <w:rsid w:val="00E406EF"/>
    <w:rsid w:val="00E42E94"/>
    <w:rsid w:val="00E45385"/>
    <w:rsid w:val="00E47ED3"/>
    <w:rsid w:val="00E50A09"/>
    <w:rsid w:val="00E52BBE"/>
    <w:rsid w:val="00E60EE2"/>
    <w:rsid w:val="00E62AB7"/>
    <w:rsid w:val="00E73546"/>
    <w:rsid w:val="00E751D0"/>
    <w:rsid w:val="00E806A0"/>
    <w:rsid w:val="00E818F3"/>
    <w:rsid w:val="00E903AF"/>
    <w:rsid w:val="00E911E2"/>
    <w:rsid w:val="00E944B6"/>
    <w:rsid w:val="00EB1028"/>
    <w:rsid w:val="00EB118E"/>
    <w:rsid w:val="00EB21C1"/>
    <w:rsid w:val="00EB3711"/>
    <w:rsid w:val="00EB720A"/>
    <w:rsid w:val="00EC07D9"/>
    <w:rsid w:val="00ED7D33"/>
    <w:rsid w:val="00EE0D28"/>
    <w:rsid w:val="00EE112D"/>
    <w:rsid w:val="00EE4871"/>
    <w:rsid w:val="00EF4A0F"/>
    <w:rsid w:val="00F02AD2"/>
    <w:rsid w:val="00F0483C"/>
    <w:rsid w:val="00F0580A"/>
    <w:rsid w:val="00F0673D"/>
    <w:rsid w:val="00F155BE"/>
    <w:rsid w:val="00F17D46"/>
    <w:rsid w:val="00F26757"/>
    <w:rsid w:val="00F308C5"/>
    <w:rsid w:val="00F42823"/>
    <w:rsid w:val="00F433C6"/>
    <w:rsid w:val="00F46DC3"/>
    <w:rsid w:val="00F47444"/>
    <w:rsid w:val="00F52458"/>
    <w:rsid w:val="00F527F4"/>
    <w:rsid w:val="00F55DB1"/>
    <w:rsid w:val="00F627CE"/>
    <w:rsid w:val="00F62CA7"/>
    <w:rsid w:val="00F65918"/>
    <w:rsid w:val="00F65AB2"/>
    <w:rsid w:val="00F66168"/>
    <w:rsid w:val="00F6679C"/>
    <w:rsid w:val="00F76E03"/>
    <w:rsid w:val="00F77280"/>
    <w:rsid w:val="00F80A20"/>
    <w:rsid w:val="00F811CF"/>
    <w:rsid w:val="00F85860"/>
    <w:rsid w:val="00FA14D5"/>
    <w:rsid w:val="00FA3E5B"/>
    <w:rsid w:val="00FA4AF7"/>
    <w:rsid w:val="00FA617C"/>
    <w:rsid w:val="00FA6B27"/>
    <w:rsid w:val="00FA6C3E"/>
    <w:rsid w:val="00FA6D2A"/>
    <w:rsid w:val="00FA6F41"/>
    <w:rsid w:val="00FB33FA"/>
    <w:rsid w:val="00FC2F50"/>
    <w:rsid w:val="00FC5763"/>
    <w:rsid w:val="00FC6497"/>
    <w:rsid w:val="00FD2FC9"/>
    <w:rsid w:val="00FD4B5B"/>
    <w:rsid w:val="00FD52A1"/>
    <w:rsid w:val="00FD6203"/>
    <w:rsid w:val="00FD6CF5"/>
    <w:rsid w:val="00FE1968"/>
    <w:rsid w:val="00FE7434"/>
    <w:rsid w:val="00FF0025"/>
    <w:rsid w:val="00FF1EA8"/>
    <w:rsid w:val="00FF53D1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0"/>
    <w:rsid w:val="0093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0"/>
    <w:rsid w:val="0093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D854-FBFC-4BA4-B4D5-693D802A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8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Гусарова</dc:creator>
  <cp:lastModifiedBy>Татьяна В. Бабешко</cp:lastModifiedBy>
  <cp:revision>258</cp:revision>
  <cp:lastPrinted>2022-12-22T08:48:00Z</cp:lastPrinted>
  <dcterms:created xsi:type="dcterms:W3CDTF">2014-09-03T07:49:00Z</dcterms:created>
  <dcterms:modified xsi:type="dcterms:W3CDTF">2022-12-22T08:48:00Z</dcterms:modified>
</cp:coreProperties>
</file>