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37" w:rsidRDefault="007F4137" w:rsidP="00435FA1">
      <w:pPr>
        <w:jc w:val="center"/>
        <w:rPr>
          <w:b/>
          <w:sz w:val="28"/>
          <w:szCs w:val="28"/>
        </w:rPr>
      </w:pPr>
      <w:r>
        <w:rPr>
          <w:noProof/>
        </w:rPr>
        <w:drawing>
          <wp:inline distT="0" distB="0" distL="0" distR="0">
            <wp:extent cx="540385" cy="643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8000"/>
                      <a:extLst>
                        <a:ext uri="{28A0092B-C50C-407E-A947-70E740481C1C}">
                          <a14:useLocalDpi xmlns:a14="http://schemas.microsoft.com/office/drawing/2010/main" val="0"/>
                        </a:ext>
                      </a:extLst>
                    </a:blip>
                    <a:srcRect/>
                    <a:stretch>
                      <a:fillRect/>
                    </a:stretch>
                  </pic:blipFill>
                  <pic:spPr bwMode="auto">
                    <a:xfrm>
                      <a:off x="0" y="0"/>
                      <a:ext cx="540385" cy="643890"/>
                    </a:xfrm>
                    <a:prstGeom prst="rect">
                      <a:avLst/>
                    </a:prstGeom>
                    <a:noFill/>
                    <a:ln>
                      <a:noFill/>
                    </a:ln>
                  </pic:spPr>
                </pic:pic>
              </a:graphicData>
            </a:graphic>
          </wp:inline>
        </w:drawing>
      </w:r>
    </w:p>
    <w:p w:rsidR="00C86B43" w:rsidRPr="003A5C75" w:rsidRDefault="00C86B43" w:rsidP="00435FA1">
      <w:pPr>
        <w:jc w:val="center"/>
        <w:rPr>
          <w:b/>
          <w:sz w:val="28"/>
          <w:szCs w:val="28"/>
        </w:rPr>
      </w:pPr>
      <w:r w:rsidRPr="003A5C75">
        <w:rPr>
          <w:b/>
          <w:sz w:val="28"/>
          <w:szCs w:val="28"/>
        </w:rPr>
        <w:t>МУНИЦИПАЛЬНОЕ ОБРАЗОВАНИЕ</w:t>
      </w:r>
    </w:p>
    <w:p w:rsidR="00C86B43" w:rsidRDefault="00C86B43" w:rsidP="00435FA1">
      <w:pPr>
        <w:jc w:val="center"/>
        <w:rPr>
          <w:b/>
          <w:sz w:val="28"/>
          <w:szCs w:val="28"/>
        </w:rPr>
      </w:pPr>
      <w:r w:rsidRPr="00743703">
        <w:rPr>
          <w:b/>
          <w:sz w:val="28"/>
          <w:szCs w:val="28"/>
        </w:rPr>
        <w:t>«РОЩИНСКОЕ ГОРОДСКОЕ ПОСЕЛЕНИЕ»</w:t>
      </w:r>
      <w:r>
        <w:rPr>
          <w:b/>
          <w:sz w:val="28"/>
          <w:szCs w:val="28"/>
        </w:rPr>
        <w:t xml:space="preserve"> </w:t>
      </w:r>
    </w:p>
    <w:p w:rsidR="00C86B43" w:rsidRDefault="00C86B43" w:rsidP="00435FA1">
      <w:pPr>
        <w:jc w:val="center"/>
        <w:rPr>
          <w:b/>
          <w:sz w:val="28"/>
          <w:szCs w:val="28"/>
        </w:rPr>
      </w:pPr>
      <w:r w:rsidRPr="003A5C75">
        <w:rPr>
          <w:b/>
          <w:sz w:val="28"/>
          <w:szCs w:val="28"/>
        </w:rPr>
        <w:t>ВЫБОРГСК</w:t>
      </w:r>
      <w:r>
        <w:rPr>
          <w:b/>
          <w:sz w:val="28"/>
          <w:szCs w:val="28"/>
        </w:rPr>
        <w:t>ОГО</w:t>
      </w:r>
      <w:r w:rsidRPr="003A5C75">
        <w:rPr>
          <w:b/>
          <w:sz w:val="28"/>
          <w:szCs w:val="28"/>
        </w:rPr>
        <w:t xml:space="preserve"> РАЙОН</w:t>
      </w:r>
      <w:r>
        <w:rPr>
          <w:b/>
          <w:sz w:val="28"/>
          <w:szCs w:val="28"/>
        </w:rPr>
        <w:t>А</w:t>
      </w:r>
      <w:r w:rsidRPr="003A5C75">
        <w:rPr>
          <w:b/>
          <w:sz w:val="28"/>
          <w:szCs w:val="28"/>
        </w:rPr>
        <w:t xml:space="preserve"> ЛЕНИНГРАДСКОЙ ОБЛАСТИ</w:t>
      </w:r>
    </w:p>
    <w:p w:rsidR="005F530E" w:rsidRPr="003A5C75" w:rsidRDefault="005F530E" w:rsidP="00435FA1">
      <w:pPr>
        <w:jc w:val="center"/>
        <w:rPr>
          <w:b/>
          <w:sz w:val="28"/>
          <w:szCs w:val="28"/>
        </w:rPr>
      </w:pPr>
    </w:p>
    <w:p w:rsidR="00C86B43" w:rsidRPr="003A5C75" w:rsidRDefault="00C86B43" w:rsidP="00435FA1">
      <w:pPr>
        <w:jc w:val="center"/>
        <w:rPr>
          <w:b/>
          <w:sz w:val="28"/>
          <w:szCs w:val="28"/>
        </w:rPr>
      </w:pPr>
      <w:r w:rsidRPr="003A5C75">
        <w:rPr>
          <w:b/>
          <w:sz w:val="28"/>
          <w:szCs w:val="28"/>
        </w:rPr>
        <w:t>СОВЕТ ДЕПУТАТОВ</w:t>
      </w:r>
    </w:p>
    <w:p w:rsidR="00C86B43" w:rsidRDefault="00C86B43" w:rsidP="00435FA1">
      <w:pPr>
        <w:jc w:val="center"/>
        <w:rPr>
          <w:b/>
          <w:sz w:val="28"/>
          <w:szCs w:val="28"/>
        </w:rPr>
      </w:pPr>
      <w:r w:rsidRPr="003A5C75">
        <w:rPr>
          <w:b/>
          <w:sz w:val="28"/>
          <w:szCs w:val="28"/>
        </w:rPr>
        <w:t>четвертого созыва</w:t>
      </w:r>
    </w:p>
    <w:p w:rsidR="005F530E" w:rsidRPr="003A5C75" w:rsidRDefault="005F530E" w:rsidP="00435FA1">
      <w:pPr>
        <w:jc w:val="center"/>
        <w:rPr>
          <w:b/>
          <w:sz w:val="28"/>
          <w:szCs w:val="28"/>
        </w:rPr>
      </w:pPr>
    </w:p>
    <w:p w:rsidR="00C86B43" w:rsidRDefault="00C86B43" w:rsidP="00435FA1">
      <w:pPr>
        <w:jc w:val="center"/>
        <w:rPr>
          <w:b/>
          <w:spacing w:val="200"/>
          <w:sz w:val="28"/>
          <w:szCs w:val="28"/>
        </w:rPr>
      </w:pPr>
      <w:r w:rsidRPr="003A5C75">
        <w:rPr>
          <w:b/>
          <w:spacing w:val="200"/>
          <w:sz w:val="28"/>
          <w:szCs w:val="28"/>
        </w:rPr>
        <w:t>РЕШЕНИЕ</w:t>
      </w:r>
    </w:p>
    <w:p w:rsidR="005F530E" w:rsidRPr="003A5C75" w:rsidRDefault="005F530E" w:rsidP="00435FA1">
      <w:pPr>
        <w:jc w:val="center"/>
        <w:rPr>
          <w:b/>
          <w:spacing w:val="200"/>
          <w:sz w:val="28"/>
          <w:szCs w:val="28"/>
        </w:rPr>
      </w:pPr>
    </w:p>
    <w:p w:rsidR="00C86B43" w:rsidRPr="003A5C75" w:rsidRDefault="00C86B43" w:rsidP="00435FA1">
      <w:pPr>
        <w:rPr>
          <w:sz w:val="28"/>
          <w:szCs w:val="28"/>
        </w:rPr>
      </w:pPr>
      <w:r w:rsidRPr="003A5C75">
        <w:rPr>
          <w:sz w:val="28"/>
          <w:szCs w:val="28"/>
        </w:rPr>
        <w:t>от</w:t>
      </w:r>
      <w:r>
        <w:rPr>
          <w:sz w:val="28"/>
          <w:szCs w:val="28"/>
        </w:rPr>
        <w:t xml:space="preserve"> </w:t>
      </w:r>
      <w:r w:rsidR="007F4137">
        <w:rPr>
          <w:sz w:val="28"/>
          <w:szCs w:val="28"/>
        </w:rPr>
        <w:t>21.03</w:t>
      </w:r>
      <w:r>
        <w:rPr>
          <w:sz w:val="28"/>
          <w:szCs w:val="28"/>
        </w:rPr>
        <w:t>.</w:t>
      </w:r>
      <w:r w:rsidRPr="003A5C75">
        <w:rPr>
          <w:sz w:val="28"/>
          <w:szCs w:val="28"/>
        </w:rPr>
        <w:t>202</w:t>
      </w:r>
      <w:r w:rsidR="00435FA1">
        <w:rPr>
          <w:sz w:val="28"/>
          <w:szCs w:val="28"/>
        </w:rPr>
        <w:t xml:space="preserve">3 </w:t>
      </w:r>
      <w:r w:rsidRPr="003A5C75">
        <w:rPr>
          <w:sz w:val="28"/>
          <w:szCs w:val="28"/>
        </w:rPr>
        <w:t>г</w:t>
      </w:r>
      <w:r>
        <w:rPr>
          <w:sz w:val="28"/>
          <w:szCs w:val="28"/>
        </w:rPr>
        <w:t>.</w:t>
      </w:r>
      <w:r>
        <w:rPr>
          <w:sz w:val="28"/>
          <w:szCs w:val="28"/>
        </w:rPr>
        <w:tab/>
      </w:r>
      <w:r>
        <w:rPr>
          <w:sz w:val="28"/>
          <w:szCs w:val="28"/>
        </w:rPr>
        <w:tab/>
      </w:r>
      <w:r>
        <w:rPr>
          <w:sz w:val="28"/>
          <w:szCs w:val="28"/>
        </w:rPr>
        <w:tab/>
      </w:r>
      <w:r w:rsidR="007F4137">
        <w:rPr>
          <w:sz w:val="28"/>
          <w:szCs w:val="28"/>
        </w:rPr>
        <w:t xml:space="preserve">        </w:t>
      </w:r>
      <w:r w:rsidRPr="003A5C75">
        <w:rPr>
          <w:sz w:val="28"/>
          <w:szCs w:val="28"/>
        </w:rPr>
        <w:t>№</w:t>
      </w:r>
      <w:r>
        <w:rPr>
          <w:sz w:val="28"/>
          <w:szCs w:val="28"/>
        </w:rPr>
        <w:t xml:space="preserve"> </w:t>
      </w:r>
      <w:r w:rsidR="007F4137">
        <w:rPr>
          <w:sz w:val="28"/>
          <w:szCs w:val="28"/>
        </w:rPr>
        <w:t>198</w:t>
      </w:r>
    </w:p>
    <w:p w:rsidR="005F530E" w:rsidRDefault="005F530E" w:rsidP="00435FA1">
      <w:pPr>
        <w:pStyle w:val="ConsTitle"/>
        <w:widowControl/>
        <w:ind w:right="4820"/>
        <w:jc w:val="both"/>
        <w:rPr>
          <w:rFonts w:ascii="Times New Roman" w:hAnsi="Times New Roman" w:cs="Times New Roman"/>
          <w:b w:val="0"/>
          <w:sz w:val="28"/>
          <w:szCs w:val="28"/>
        </w:rPr>
      </w:pPr>
    </w:p>
    <w:p w:rsidR="00C86B43" w:rsidRPr="003A5C75" w:rsidRDefault="00C86B43" w:rsidP="00435FA1">
      <w:pPr>
        <w:pStyle w:val="ConsTitle"/>
        <w:widowControl/>
        <w:ind w:right="4820"/>
        <w:jc w:val="both"/>
        <w:rPr>
          <w:rFonts w:ascii="Times New Roman" w:hAnsi="Times New Roman" w:cs="Times New Roman"/>
          <w:b w:val="0"/>
          <w:sz w:val="28"/>
          <w:szCs w:val="28"/>
        </w:rPr>
      </w:pPr>
      <w:r w:rsidRPr="003A5C75">
        <w:rPr>
          <w:rFonts w:ascii="Times New Roman" w:hAnsi="Times New Roman" w:cs="Times New Roman"/>
          <w:b w:val="0"/>
          <w:sz w:val="28"/>
          <w:szCs w:val="28"/>
        </w:rPr>
        <w:t>О внесении изменен</w:t>
      </w:r>
      <w:r w:rsidRPr="00887D59">
        <w:rPr>
          <w:rFonts w:ascii="Times New Roman" w:hAnsi="Times New Roman" w:cs="Times New Roman"/>
          <w:b w:val="0"/>
          <w:sz w:val="28"/>
          <w:szCs w:val="28"/>
        </w:rPr>
        <w:t>ий</w:t>
      </w:r>
      <w:r w:rsidRPr="003A5C75">
        <w:rPr>
          <w:rFonts w:ascii="Times New Roman" w:hAnsi="Times New Roman" w:cs="Times New Roman"/>
          <w:b w:val="0"/>
          <w:sz w:val="28"/>
          <w:szCs w:val="28"/>
        </w:rPr>
        <w:t xml:space="preserve"> в Положение </w:t>
      </w:r>
      <w:r>
        <w:rPr>
          <w:rFonts w:ascii="Times New Roman" w:hAnsi="Times New Roman" w:cs="Times New Roman"/>
          <w:b w:val="0"/>
          <w:sz w:val="28"/>
          <w:szCs w:val="28"/>
        </w:rPr>
        <w:t>об оплате труда работников органов местного самоуправления</w:t>
      </w:r>
      <w:r w:rsidRPr="003A5C75">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образования</w:t>
      </w:r>
      <w:r w:rsidRPr="003A5C75">
        <w:rPr>
          <w:rFonts w:ascii="Times New Roman" w:hAnsi="Times New Roman" w:cs="Times New Roman"/>
          <w:b w:val="0"/>
          <w:sz w:val="28"/>
          <w:szCs w:val="28"/>
        </w:rPr>
        <w:t xml:space="preserve"> «</w:t>
      </w:r>
      <w:r>
        <w:rPr>
          <w:rFonts w:ascii="Times New Roman" w:hAnsi="Times New Roman" w:cs="Times New Roman"/>
          <w:b w:val="0"/>
          <w:sz w:val="28"/>
          <w:szCs w:val="28"/>
        </w:rPr>
        <w:t>Рощинское городское поселение»</w:t>
      </w:r>
      <w:r w:rsidRPr="003A5C75">
        <w:rPr>
          <w:rFonts w:ascii="Times New Roman" w:hAnsi="Times New Roman" w:cs="Times New Roman"/>
          <w:b w:val="0"/>
          <w:sz w:val="28"/>
          <w:szCs w:val="28"/>
        </w:rPr>
        <w:t xml:space="preserve"> </w:t>
      </w:r>
      <w:r>
        <w:rPr>
          <w:rFonts w:ascii="Times New Roman" w:hAnsi="Times New Roman" w:cs="Times New Roman"/>
          <w:b w:val="0"/>
          <w:sz w:val="28"/>
          <w:szCs w:val="28"/>
        </w:rPr>
        <w:t xml:space="preserve">Выборгского </w:t>
      </w:r>
      <w:r w:rsidRPr="003A5C75">
        <w:rPr>
          <w:rFonts w:ascii="Times New Roman" w:hAnsi="Times New Roman" w:cs="Times New Roman"/>
          <w:b w:val="0"/>
          <w:sz w:val="28"/>
          <w:szCs w:val="28"/>
        </w:rPr>
        <w:t>район</w:t>
      </w:r>
      <w:r>
        <w:rPr>
          <w:rFonts w:ascii="Times New Roman" w:hAnsi="Times New Roman" w:cs="Times New Roman"/>
          <w:b w:val="0"/>
          <w:sz w:val="28"/>
          <w:szCs w:val="28"/>
        </w:rPr>
        <w:t>а</w:t>
      </w:r>
      <w:r w:rsidRPr="003A5C75">
        <w:rPr>
          <w:rFonts w:ascii="Times New Roman" w:hAnsi="Times New Roman" w:cs="Times New Roman"/>
          <w:b w:val="0"/>
          <w:sz w:val="28"/>
          <w:szCs w:val="28"/>
        </w:rPr>
        <w:t xml:space="preserve"> Ленинградской области</w:t>
      </w:r>
      <w:r>
        <w:rPr>
          <w:rFonts w:ascii="Times New Roman" w:hAnsi="Times New Roman" w:cs="Times New Roman"/>
          <w:b w:val="0"/>
          <w:sz w:val="28"/>
          <w:szCs w:val="28"/>
        </w:rPr>
        <w:t>, замещающих должности, не являющиеся должностями муниципальной службы</w:t>
      </w:r>
    </w:p>
    <w:p w:rsidR="00435FA1" w:rsidRDefault="00435FA1" w:rsidP="00435FA1">
      <w:pPr>
        <w:pStyle w:val="ConsNormal"/>
        <w:widowControl/>
        <w:ind w:firstLine="709"/>
        <w:jc w:val="both"/>
        <w:rPr>
          <w:rFonts w:ascii="Times New Roman" w:hAnsi="Times New Roman" w:cs="Times New Roman"/>
          <w:sz w:val="28"/>
          <w:szCs w:val="28"/>
        </w:rPr>
      </w:pPr>
    </w:p>
    <w:p w:rsidR="00C86B43" w:rsidRDefault="00C86B43" w:rsidP="00435FA1">
      <w:pPr>
        <w:pStyle w:val="Con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3A5C75">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3A5C75">
        <w:rPr>
          <w:rFonts w:ascii="Times New Roman" w:hAnsi="Times New Roman" w:cs="Times New Roman"/>
          <w:sz w:val="28"/>
          <w:szCs w:val="28"/>
        </w:rPr>
        <w:t>с</w:t>
      </w:r>
      <w:r>
        <w:rPr>
          <w:rFonts w:ascii="Times New Roman" w:hAnsi="Times New Roman" w:cs="Times New Roman"/>
          <w:sz w:val="28"/>
          <w:szCs w:val="28"/>
        </w:rPr>
        <w:t xml:space="preserve"> </w:t>
      </w:r>
      <w:r w:rsidRPr="003A5C75">
        <w:rPr>
          <w:rFonts w:ascii="Times New Roman" w:hAnsi="Times New Roman" w:cs="Times New Roman"/>
          <w:sz w:val="28"/>
          <w:szCs w:val="28"/>
        </w:rPr>
        <w:t>Федеральным законом</w:t>
      </w:r>
      <w:r>
        <w:rPr>
          <w:rFonts w:ascii="Times New Roman" w:hAnsi="Times New Roman" w:cs="Times New Roman"/>
          <w:sz w:val="28"/>
          <w:szCs w:val="28"/>
        </w:rPr>
        <w:t xml:space="preserve"> </w:t>
      </w:r>
      <w:r w:rsidRPr="003A5C75">
        <w:rPr>
          <w:rFonts w:ascii="Times New Roman" w:hAnsi="Times New Roman" w:cs="Times New Roman"/>
          <w:sz w:val="28"/>
          <w:szCs w:val="28"/>
        </w:rPr>
        <w:t>от 6 октября 2003 года</w:t>
      </w:r>
      <w:r>
        <w:rPr>
          <w:rFonts w:ascii="Times New Roman" w:hAnsi="Times New Roman" w:cs="Times New Roman"/>
          <w:sz w:val="28"/>
          <w:szCs w:val="28"/>
        </w:rPr>
        <w:t xml:space="preserve"> </w:t>
      </w:r>
      <w:r w:rsidRPr="003A5C75">
        <w:rPr>
          <w:rFonts w:ascii="Times New Roman" w:hAnsi="Times New Roman" w:cs="Times New Roman"/>
          <w:sz w:val="28"/>
          <w:szCs w:val="28"/>
        </w:rPr>
        <w:t>№ 131-ФЗ «Об общих принципах организации местного самоупр</w:t>
      </w:r>
      <w:r>
        <w:rPr>
          <w:rFonts w:ascii="Times New Roman" w:hAnsi="Times New Roman" w:cs="Times New Roman"/>
          <w:sz w:val="28"/>
          <w:szCs w:val="28"/>
        </w:rPr>
        <w:t>авления в Российской Федерации», областным законом от 11 марта 2008 года № 14-оз «О правовом регулировании муниципальной службы в Ленинградской области»</w:t>
      </w:r>
      <w:r w:rsidRPr="003A5C75">
        <w:rPr>
          <w:rFonts w:ascii="Times New Roman" w:hAnsi="Times New Roman" w:cs="Times New Roman"/>
          <w:sz w:val="28"/>
          <w:szCs w:val="28"/>
        </w:rPr>
        <w:t xml:space="preserve">, </w:t>
      </w:r>
      <w:r>
        <w:rPr>
          <w:rFonts w:ascii="Times New Roman" w:hAnsi="Times New Roman" w:cs="Times New Roman"/>
          <w:sz w:val="28"/>
          <w:szCs w:val="28"/>
        </w:rPr>
        <w:t xml:space="preserve">уставом муниципального образования </w:t>
      </w:r>
      <w:r w:rsidR="00435FA1" w:rsidRPr="00435FA1">
        <w:rPr>
          <w:rFonts w:ascii="Times New Roman" w:hAnsi="Times New Roman" w:cs="Times New Roman"/>
          <w:sz w:val="28"/>
          <w:szCs w:val="28"/>
        </w:rPr>
        <w:t>«Рощинское городское поселение» Выборгского района Ленинградской области</w:t>
      </w:r>
      <w:r>
        <w:rPr>
          <w:rFonts w:ascii="Times New Roman" w:hAnsi="Times New Roman" w:cs="Times New Roman"/>
          <w:sz w:val="28"/>
          <w:szCs w:val="28"/>
        </w:rPr>
        <w:t xml:space="preserve">, </w:t>
      </w:r>
      <w:r w:rsidRPr="003A5C75">
        <w:rPr>
          <w:rFonts w:ascii="Times New Roman" w:hAnsi="Times New Roman" w:cs="Times New Roman"/>
          <w:sz w:val="28"/>
          <w:szCs w:val="28"/>
        </w:rPr>
        <w:t>совет депутатов</w:t>
      </w:r>
      <w:proofErr w:type="gramEnd"/>
    </w:p>
    <w:p w:rsidR="00435FA1" w:rsidRPr="003A5C75" w:rsidRDefault="00435FA1" w:rsidP="00435FA1">
      <w:pPr>
        <w:pStyle w:val="ConsNormal"/>
        <w:widowControl/>
        <w:ind w:firstLine="709"/>
        <w:jc w:val="both"/>
        <w:rPr>
          <w:rFonts w:ascii="Times New Roman" w:hAnsi="Times New Roman" w:cs="Times New Roman"/>
          <w:sz w:val="28"/>
          <w:szCs w:val="28"/>
        </w:rPr>
      </w:pPr>
    </w:p>
    <w:p w:rsidR="00C86B43" w:rsidRDefault="00C86B43" w:rsidP="00435FA1">
      <w:pPr>
        <w:pStyle w:val="ConsNormal"/>
        <w:widowControl/>
        <w:ind w:firstLine="0"/>
        <w:jc w:val="center"/>
        <w:rPr>
          <w:rFonts w:ascii="Times New Roman" w:hAnsi="Times New Roman" w:cs="Times New Roman"/>
          <w:spacing w:val="200"/>
          <w:sz w:val="28"/>
          <w:szCs w:val="28"/>
        </w:rPr>
      </w:pPr>
      <w:r w:rsidRPr="00EF6B16">
        <w:rPr>
          <w:rFonts w:ascii="Times New Roman" w:hAnsi="Times New Roman" w:cs="Times New Roman"/>
          <w:spacing w:val="200"/>
          <w:sz w:val="28"/>
          <w:szCs w:val="28"/>
        </w:rPr>
        <w:t>РЕШИЛ:</w:t>
      </w:r>
    </w:p>
    <w:p w:rsidR="00435FA1" w:rsidRPr="00EF6B16" w:rsidRDefault="00435FA1" w:rsidP="00435FA1">
      <w:pPr>
        <w:pStyle w:val="ConsNormal"/>
        <w:widowControl/>
        <w:ind w:firstLine="0"/>
        <w:jc w:val="center"/>
        <w:rPr>
          <w:rFonts w:ascii="Times New Roman" w:hAnsi="Times New Roman" w:cs="Times New Roman"/>
          <w:spacing w:val="200"/>
          <w:sz w:val="28"/>
          <w:szCs w:val="28"/>
        </w:rPr>
      </w:pPr>
    </w:p>
    <w:p w:rsidR="00C86B43" w:rsidRPr="00507171" w:rsidRDefault="00C86B43" w:rsidP="00507171">
      <w:pPr>
        <w:pStyle w:val="ConsTitle"/>
        <w:widowControl/>
        <w:ind w:firstLine="709"/>
        <w:jc w:val="both"/>
        <w:rPr>
          <w:rFonts w:ascii="Times New Roman" w:hAnsi="Times New Roman" w:cs="Times New Roman"/>
          <w:b w:val="0"/>
          <w:sz w:val="28"/>
          <w:szCs w:val="28"/>
        </w:rPr>
      </w:pPr>
      <w:r w:rsidRPr="00507171">
        <w:rPr>
          <w:rFonts w:ascii="Times New Roman" w:hAnsi="Times New Roman" w:cs="Times New Roman"/>
          <w:b w:val="0"/>
          <w:sz w:val="28"/>
          <w:szCs w:val="28"/>
        </w:rPr>
        <w:t xml:space="preserve">1. </w:t>
      </w:r>
      <w:proofErr w:type="gramStart"/>
      <w:r w:rsidRPr="00507171">
        <w:rPr>
          <w:rFonts w:ascii="Times New Roman" w:hAnsi="Times New Roman" w:cs="Times New Roman"/>
          <w:b w:val="0"/>
          <w:sz w:val="28"/>
          <w:szCs w:val="28"/>
        </w:rPr>
        <w:t xml:space="preserve">Внести в </w:t>
      </w:r>
      <w:r w:rsidR="00435FA1" w:rsidRPr="00507171">
        <w:rPr>
          <w:rFonts w:ascii="Times New Roman" w:eastAsia="Calibri" w:hAnsi="Times New Roman" w:cs="Times New Roman"/>
          <w:b w:val="0"/>
          <w:bCs w:val="0"/>
          <w:sz w:val="28"/>
          <w:szCs w:val="28"/>
          <w:lang w:eastAsia="en-US"/>
        </w:rPr>
        <w:t>Положение об оплате труда работников органов местного самоуправления муниципального образования «Рощинское городское поселение» Выборгского района Ленинградской области, замещающих должности, не являющиеся должностями муниципальной службы, утвержденное решением совета депутатов муниципального образования «Рощинское городское поселение» Выборгского района Ленинградской области от 15 декабря 2005 г. № 18, с изменениями от 28 февраля 2008 г. № 147 , от 10 апреля 2012 г. № 149, от</w:t>
      </w:r>
      <w:proofErr w:type="gramEnd"/>
      <w:r w:rsidR="00435FA1" w:rsidRPr="00507171">
        <w:rPr>
          <w:rFonts w:ascii="Times New Roman" w:eastAsia="Calibri" w:hAnsi="Times New Roman" w:cs="Times New Roman"/>
          <w:b w:val="0"/>
          <w:bCs w:val="0"/>
          <w:sz w:val="28"/>
          <w:szCs w:val="28"/>
          <w:lang w:eastAsia="en-US"/>
        </w:rPr>
        <w:t xml:space="preserve"> 23.12.2014 г. № 26, от 18.10.2016 г. № 102, от 22.03.2018 г. № 168, от 10.05.2018 г. № 175, от 25.12.2018 г. № 203, от 26.02.2019 г. № 213, от 25.12.2019 г. № 30, от 17.08.2021 г. № 111,</w:t>
      </w:r>
      <w:r w:rsidR="00435FA1" w:rsidRPr="00507171">
        <w:rPr>
          <w:rFonts w:ascii="Times New Roman" w:hAnsi="Times New Roman" w:cs="Times New Roman"/>
          <w:b w:val="0"/>
          <w:sz w:val="28"/>
          <w:szCs w:val="28"/>
        </w:rPr>
        <w:t xml:space="preserve"> от </w:t>
      </w:r>
      <w:r w:rsidR="00435FA1" w:rsidRPr="00507171">
        <w:rPr>
          <w:rFonts w:ascii="Times New Roman" w:eastAsia="Calibri" w:hAnsi="Times New Roman" w:cs="Times New Roman"/>
          <w:b w:val="0"/>
          <w:bCs w:val="0"/>
          <w:sz w:val="28"/>
          <w:szCs w:val="28"/>
          <w:lang w:eastAsia="en-US"/>
        </w:rPr>
        <w:t xml:space="preserve">05.07.2022 г. № 156, от 02.09.2022 г. № 168, </w:t>
      </w:r>
      <w:r w:rsidRPr="00507171">
        <w:rPr>
          <w:rFonts w:ascii="Times New Roman" w:hAnsi="Times New Roman" w:cs="Times New Roman"/>
          <w:b w:val="0"/>
          <w:sz w:val="28"/>
          <w:szCs w:val="28"/>
        </w:rPr>
        <w:t>следующие изменения:</w:t>
      </w:r>
    </w:p>
    <w:p w:rsidR="00C86B43" w:rsidRPr="00507171" w:rsidRDefault="00C86B43" w:rsidP="00507171">
      <w:pPr>
        <w:pStyle w:val="a3"/>
        <w:numPr>
          <w:ilvl w:val="0"/>
          <w:numId w:val="2"/>
        </w:numPr>
        <w:ind w:left="0" w:firstLine="709"/>
        <w:jc w:val="both"/>
        <w:rPr>
          <w:sz w:val="28"/>
          <w:szCs w:val="28"/>
        </w:rPr>
      </w:pPr>
      <w:r w:rsidRPr="00507171">
        <w:rPr>
          <w:sz w:val="28"/>
          <w:szCs w:val="28"/>
        </w:rPr>
        <w:t>часть 1 статьи 5 изложить в следующей редакции:</w:t>
      </w:r>
    </w:p>
    <w:p w:rsidR="00C86B43" w:rsidRDefault="00C86B43" w:rsidP="00507171">
      <w:pPr>
        <w:ind w:firstLine="709"/>
        <w:jc w:val="both"/>
        <w:rPr>
          <w:sz w:val="28"/>
          <w:szCs w:val="28"/>
        </w:rPr>
      </w:pPr>
      <w:r>
        <w:rPr>
          <w:sz w:val="28"/>
          <w:szCs w:val="28"/>
        </w:rPr>
        <w:t xml:space="preserve">«1. При формировании фондов оплаты труда работников сверх суммы </w:t>
      </w:r>
      <w:r>
        <w:rPr>
          <w:sz w:val="28"/>
          <w:szCs w:val="28"/>
        </w:rPr>
        <w:lastRenderedPageBreak/>
        <w:t>средств, направляемых для выплаты должностных окладов и ежемесячных надбавок к должностному окладу за выслугу лет, могут предусматриваться следующие средства для выплаты:</w:t>
      </w:r>
    </w:p>
    <w:p w:rsidR="00C86B43" w:rsidRPr="00507171" w:rsidRDefault="00C86B43" w:rsidP="00507171">
      <w:pPr>
        <w:pStyle w:val="a3"/>
        <w:numPr>
          <w:ilvl w:val="0"/>
          <w:numId w:val="3"/>
        </w:numPr>
        <w:ind w:left="0" w:firstLine="709"/>
        <w:jc w:val="both"/>
        <w:rPr>
          <w:sz w:val="28"/>
          <w:szCs w:val="28"/>
        </w:rPr>
      </w:pPr>
      <w:r w:rsidRPr="00507171">
        <w:rPr>
          <w:sz w:val="28"/>
          <w:szCs w:val="28"/>
        </w:rPr>
        <w:t>ежемесячной надбавки за сложность, напряженность и специальный режим работы – в размере не более двадцати четырех должностных окладов;</w:t>
      </w:r>
    </w:p>
    <w:p w:rsidR="00C86B43" w:rsidRPr="00507171" w:rsidRDefault="00C86B43" w:rsidP="00507171">
      <w:pPr>
        <w:pStyle w:val="a3"/>
        <w:numPr>
          <w:ilvl w:val="0"/>
          <w:numId w:val="3"/>
        </w:numPr>
        <w:ind w:left="0" w:firstLine="709"/>
        <w:jc w:val="both"/>
        <w:rPr>
          <w:sz w:val="28"/>
          <w:szCs w:val="28"/>
        </w:rPr>
      </w:pPr>
      <w:r w:rsidRPr="00507171">
        <w:rPr>
          <w:sz w:val="28"/>
          <w:szCs w:val="28"/>
        </w:rPr>
        <w:t>ежемесячной надбавки за работу со сведениями, составляющими государственную тайну – в размере одного должностного оклада;</w:t>
      </w:r>
    </w:p>
    <w:p w:rsidR="00C86B43" w:rsidRPr="00507171" w:rsidRDefault="00C86B43" w:rsidP="00507171">
      <w:pPr>
        <w:pStyle w:val="a3"/>
        <w:numPr>
          <w:ilvl w:val="0"/>
          <w:numId w:val="3"/>
        </w:numPr>
        <w:ind w:left="0" w:firstLine="709"/>
        <w:jc w:val="both"/>
        <w:rPr>
          <w:sz w:val="28"/>
          <w:szCs w:val="28"/>
        </w:rPr>
      </w:pPr>
      <w:r w:rsidRPr="00507171">
        <w:rPr>
          <w:sz w:val="28"/>
          <w:szCs w:val="28"/>
        </w:rPr>
        <w:t>премий по итогам работы за месяц, квартал, год, а также за выполнение особо важных заданий - в размере шести должностных окладов;</w:t>
      </w:r>
    </w:p>
    <w:p w:rsidR="00C86B43" w:rsidRPr="00507171" w:rsidRDefault="00C86B43" w:rsidP="00507171">
      <w:pPr>
        <w:pStyle w:val="a3"/>
        <w:numPr>
          <w:ilvl w:val="0"/>
          <w:numId w:val="3"/>
        </w:numPr>
        <w:ind w:left="0" w:firstLine="709"/>
        <w:jc w:val="both"/>
        <w:rPr>
          <w:sz w:val="28"/>
          <w:szCs w:val="28"/>
        </w:rPr>
      </w:pPr>
      <w:r w:rsidRPr="00507171">
        <w:rPr>
          <w:sz w:val="28"/>
          <w:szCs w:val="28"/>
        </w:rPr>
        <w:t>материальной помощи - в размере трех должностных окладов</w:t>
      </w:r>
      <w:proofErr w:type="gramStart"/>
      <w:r w:rsidRPr="00507171">
        <w:rPr>
          <w:sz w:val="28"/>
          <w:szCs w:val="28"/>
        </w:rPr>
        <w:t>.».</w:t>
      </w:r>
      <w:proofErr w:type="gramEnd"/>
    </w:p>
    <w:p w:rsidR="00C86B43" w:rsidRPr="008A7CFA" w:rsidRDefault="00C86B43" w:rsidP="00435FA1">
      <w:pPr>
        <w:ind w:firstLine="709"/>
        <w:jc w:val="both"/>
        <w:rPr>
          <w:b/>
          <w:sz w:val="28"/>
          <w:szCs w:val="28"/>
        </w:rPr>
      </w:pPr>
      <w:r w:rsidRPr="008A7CFA">
        <w:rPr>
          <w:sz w:val="28"/>
          <w:szCs w:val="28"/>
        </w:rPr>
        <w:t xml:space="preserve">2. Настоящее решение опубликовать в официальном сетевом издании в сети Интернет </w:t>
      </w:r>
      <w:r w:rsidRPr="008A7CFA">
        <w:rPr>
          <w:sz w:val="28"/>
          <w:szCs w:val="24"/>
        </w:rPr>
        <w:t>(</w:t>
      </w:r>
      <w:hyperlink r:id="rId7" w:history="1">
        <w:r w:rsidRPr="008A7CFA">
          <w:rPr>
            <w:sz w:val="28"/>
            <w:szCs w:val="28"/>
            <w:lang w:val="en-US"/>
          </w:rPr>
          <w:t>http</w:t>
        </w:r>
        <w:r w:rsidRPr="008A7CFA">
          <w:rPr>
            <w:sz w:val="28"/>
            <w:szCs w:val="28"/>
          </w:rPr>
          <w:t>://</w:t>
        </w:r>
        <w:proofErr w:type="spellStart"/>
        <w:r w:rsidRPr="008A7CFA">
          <w:rPr>
            <w:sz w:val="28"/>
            <w:szCs w:val="28"/>
            <w:lang w:val="en-US"/>
          </w:rPr>
          <w:t>npavrlo</w:t>
        </w:r>
        <w:proofErr w:type="spellEnd"/>
        <w:r w:rsidRPr="008A7CFA">
          <w:rPr>
            <w:sz w:val="28"/>
            <w:szCs w:val="28"/>
          </w:rPr>
          <w:t>.</w:t>
        </w:r>
        <w:proofErr w:type="spellStart"/>
        <w:r w:rsidRPr="008A7CFA">
          <w:rPr>
            <w:sz w:val="28"/>
            <w:szCs w:val="28"/>
            <w:lang w:val="en-US"/>
          </w:rPr>
          <w:t>ru</w:t>
        </w:r>
        <w:proofErr w:type="spellEnd"/>
      </w:hyperlink>
      <w:r w:rsidRPr="008A7CFA">
        <w:rPr>
          <w:sz w:val="28"/>
          <w:szCs w:val="28"/>
        </w:rPr>
        <w:t>) и в газете «</w:t>
      </w:r>
      <w:r w:rsidR="00507171" w:rsidRPr="00507171">
        <w:rPr>
          <w:sz w:val="28"/>
          <w:szCs w:val="28"/>
        </w:rPr>
        <w:t>Карельский перешеек</w:t>
      </w:r>
      <w:r w:rsidRPr="008A7CFA">
        <w:rPr>
          <w:sz w:val="28"/>
          <w:szCs w:val="28"/>
        </w:rPr>
        <w:t>».</w:t>
      </w:r>
    </w:p>
    <w:p w:rsidR="00C86B43" w:rsidRDefault="00C86B43" w:rsidP="00435FA1">
      <w:pPr>
        <w:pStyle w:val="ConsTitle"/>
        <w:widowControl/>
        <w:ind w:firstLine="709"/>
        <w:jc w:val="both"/>
        <w:rPr>
          <w:rFonts w:ascii="Times New Roman" w:hAnsi="Times New Roman" w:cs="Times New Roman"/>
          <w:b w:val="0"/>
          <w:sz w:val="18"/>
          <w:szCs w:val="18"/>
        </w:rPr>
      </w:pPr>
      <w:r w:rsidRPr="008A7CFA">
        <w:rPr>
          <w:rFonts w:ascii="Times New Roman" w:hAnsi="Times New Roman" w:cs="Times New Roman"/>
          <w:b w:val="0"/>
          <w:sz w:val="28"/>
          <w:szCs w:val="28"/>
        </w:rPr>
        <w:t xml:space="preserve">3. </w:t>
      </w:r>
      <w:r>
        <w:rPr>
          <w:rFonts w:ascii="Times New Roman" w:hAnsi="Times New Roman" w:cs="Times New Roman"/>
          <w:b w:val="0"/>
          <w:sz w:val="28"/>
          <w:szCs w:val="28"/>
        </w:rPr>
        <w:t>Решение вступает в силу после его официального опубликования в газете «</w:t>
      </w:r>
      <w:r w:rsidR="00507171" w:rsidRPr="00507171">
        <w:rPr>
          <w:rFonts w:ascii="Times New Roman" w:hAnsi="Times New Roman" w:cs="Times New Roman"/>
          <w:b w:val="0"/>
          <w:sz w:val="28"/>
          <w:szCs w:val="28"/>
        </w:rPr>
        <w:t>Карельский перешеек</w:t>
      </w:r>
      <w:r>
        <w:rPr>
          <w:rFonts w:ascii="Times New Roman" w:hAnsi="Times New Roman" w:cs="Times New Roman"/>
          <w:b w:val="0"/>
          <w:sz w:val="28"/>
          <w:szCs w:val="28"/>
        </w:rPr>
        <w:t>».</w:t>
      </w:r>
    </w:p>
    <w:p w:rsidR="00507171" w:rsidRDefault="00507171" w:rsidP="00435FA1">
      <w:pPr>
        <w:pStyle w:val="ConsNonformat"/>
        <w:widowControl/>
        <w:jc w:val="both"/>
        <w:rPr>
          <w:rFonts w:ascii="Times New Roman" w:hAnsi="Times New Roman" w:cs="Times New Roman"/>
          <w:sz w:val="28"/>
          <w:szCs w:val="28"/>
        </w:rPr>
      </w:pPr>
    </w:p>
    <w:p w:rsidR="00507171" w:rsidRDefault="00507171" w:rsidP="00435FA1">
      <w:pPr>
        <w:pStyle w:val="ConsNonformat"/>
        <w:widowControl/>
        <w:jc w:val="both"/>
        <w:rPr>
          <w:rFonts w:ascii="Times New Roman" w:hAnsi="Times New Roman" w:cs="Times New Roman"/>
          <w:sz w:val="28"/>
          <w:szCs w:val="28"/>
        </w:rPr>
      </w:pPr>
    </w:p>
    <w:p w:rsidR="00507171" w:rsidRDefault="00507171" w:rsidP="00435FA1">
      <w:pPr>
        <w:pStyle w:val="ConsNonformat"/>
        <w:widowControl/>
        <w:jc w:val="both"/>
        <w:rPr>
          <w:rFonts w:ascii="Times New Roman" w:hAnsi="Times New Roman" w:cs="Times New Roman"/>
          <w:sz w:val="28"/>
          <w:szCs w:val="28"/>
        </w:rPr>
      </w:pPr>
    </w:p>
    <w:p w:rsidR="00507171" w:rsidRDefault="00507171" w:rsidP="00435FA1">
      <w:pPr>
        <w:pStyle w:val="ConsNonformat"/>
        <w:widowControl/>
        <w:jc w:val="both"/>
        <w:rPr>
          <w:rFonts w:ascii="Times New Roman" w:hAnsi="Times New Roman" w:cs="Times New Roman"/>
          <w:sz w:val="28"/>
          <w:szCs w:val="28"/>
        </w:rPr>
      </w:pPr>
    </w:p>
    <w:p w:rsidR="00507171" w:rsidRDefault="00507171" w:rsidP="00435FA1">
      <w:pPr>
        <w:pStyle w:val="ConsNonformat"/>
        <w:widowControl/>
        <w:jc w:val="both"/>
        <w:rPr>
          <w:rFonts w:ascii="Times New Roman" w:hAnsi="Times New Roman" w:cs="Times New Roman"/>
          <w:sz w:val="28"/>
          <w:szCs w:val="28"/>
        </w:rPr>
      </w:pPr>
    </w:p>
    <w:p w:rsidR="00507171" w:rsidRDefault="00507171" w:rsidP="00435FA1">
      <w:pPr>
        <w:pStyle w:val="ConsNonformat"/>
        <w:widowControl/>
        <w:jc w:val="both"/>
        <w:rPr>
          <w:rFonts w:ascii="Times New Roman" w:hAnsi="Times New Roman" w:cs="Times New Roman"/>
          <w:sz w:val="28"/>
          <w:szCs w:val="28"/>
        </w:rPr>
      </w:pPr>
    </w:p>
    <w:p w:rsidR="00C86B43" w:rsidRPr="00D53B34" w:rsidRDefault="00C86B43" w:rsidP="00435FA1">
      <w:pPr>
        <w:pStyle w:val="ConsNonformat"/>
        <w:widowControl/>
        <w:jc w:val="both"/>
        <w:rPr>
          <w:rFonts w:ascii="Times New Roman" w:hAnsi="Times New Roman" w:cs="Times New Roman"/>
          <w:sz w:val="28"/>
          <w:szCs w:val="28"/>
        </w:rPr>
      </w:pPr>
      <w:r w:rsidRPr="00D53B34">
        <w:rPr>
          <w:rFonts w:ascii="Times New Roman" w:hAnsi="Times New Roman" w:cs="Times New Roman"/>
          <w:sz w:val="28"/>
          <w:szCs w:val="28"/>
        </w:rPr>
        <w:t>Глава</w:t>
      </w:r>
      <w:r>
        <w:rPr>
          <w:rFonts w:ascii="Times New Roman" w:hAnsi="Times New Roman" w:cs="Times New Roman"/>
          <w:sz w:val="28"/>
          <w:szCs w:val="28"/>
        </w:rPr>
        <w:t xml:space="preserve"> </w:t>
      </w:r>
      <w:r w:rsidRPr="00D53B34">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D53B34">
        <w:rPr>
          <w:rFonts w:ascii="Times New Roman" w:hAnsi="Times New Roman" w:cs="Times New Roman"/>
          <w:sz w:val="28"/>
          <w:szCs w:val="28"/>
        </w:rPr>
        <w:t>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07171" w:rsidRPr="00507171">
        <w:rPr>
          <w:rFonts w:ascii="Times New Roman" w:hAnsi="Times New Roman" w:cs="Times New Roman"/>
          <w:sz w:val="28"/>
          <w:szCs w:val="28"/>
        </w:rPr>
        <w:t>Н.А. Белоусько</w:t>
      </w:r>
    </w:p>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p w:rsidR="00507171" w:rsidRDefault="00507171">
      <w:bookmarkStart w:id="0" w:name="_GoBack"/>
      <w:bookmarkEnd w:id="0"/>
    </w:p>
    <w:p w:rsidR="00507171" w:rsidRDefault="00507171"/>
    <w:p w:rsidR="00507171" w:rsidRDefault="00507171"/>
    <w:p w:rsidR="00507171" w:rsidRDefault="00507171"/>
    <w:p w:rsidR="00972F03" w:rsidRPr="007F4137" w:rsidRDefault="00C86B43">
      <w:pPr>
        <w:rPr>
          <w:sz w:val="18"/>
          <w:szCs w:val="18"/>
        </w:rPr>
      </w:pPr>
      <w:r w:rsidRPr="007F4137">
        <w:rPr>
          <w:sz w:val="18"/>
          <w:szCs w:val="18"/>
        </w:rPr>
        <w:t xml:space="preserve">Разослано: дело, администрация, </w:t>
      </w:r>
      <w:r w:rsidR="00F97745" w:rsidRPr="007F4137">
        <w:rPr>
          <w:sz w:val="18"/>
          <w:szCs w:val="18"/>
        </w:rPr>
        <w:t>КФ</w:t>
      </w:r>
      <w:r w:rsidRPr="007F4137">
        <w:rPr>
          <w:sz w:val="18"/>
          <w:szCs w:val="18"/>
        </w:rPr>
        <w:t>, прокуратура, газета</w:t>
      </w:r>
      <w:r w:rsidR="007F4137" w:rsidRPr="007F4137">
        <w:rPr>
          <w:sz w:val="18"/>
          <w:szCs w:val="18"/>
        </w:rPr>
        <w:t>.</w:t>
      </w:r>
    </w:p>
    <w:sectPr w:rsidR="00972F03" w:rsidRPr="007F4137" w:rsidSect="007F413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7430"/>
    <w:multiLevelType w:val="hybridMultilevel"/>
    <w:tmpl w:val="558A267A"/>
    <w:lvl w:ilvl="0" w:tplc="0ECE3D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24314D2"/>
    <w:multiLevelType w:val="hybridMultilevel"/>
    <w:tmpl w:val="E75AFB06"/>
    <w:lvl w:ilvl="0" w:tplc="072440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DCD03E5"/>
    <w:multiLevelType w:val="hybridMultilevel"/>
    <w:tmpl w:val="09D219FA"/>
    <w:lvl w:ilvl="0" w:tplc="0ECE3D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9A"/>
    <w:rsid w:val="00435FA1"/>
    <w:rsid w:val="00507171"/>
    <w:rsid w:val="005F530E"/>
    <w:rsid w:val="007F4137"/>
    <w:rsid w:val="00972F03"/>
    <w:rsid w:val="00C86B43"/>
    <w:rsid w:val="00D66F9A"/>
    <w:rsid w:val="00F9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86B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86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C86B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86B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86B43"/>
    <w:pPr>
      <w:ind w:left="720"/>
      <w:contextualSpacing/>
    </w:pPr>
  </w:style>
  <w:style w:type="paragraph" w:styleId="a4">
    <w:name w:val="Balloon Text"/>
    <w:basedOn w:val="a"/>
    <w:link w:val="a5"/>
    <w:uiPriority w:val="99"/>
    <w:semiHidden/>
    <w:unhideWhenUsed/>
    <w:rsid w:val="007F4137"/>
    <w:rPr>
      <w:rFonts w:ascii="Tahoma" w:hAnsi="Tahoma" w:cs="Tahoma"/>
      <w:sz w:val="16"/>
      <w:szCs w:val="16"/>
    </w:rPr>
  </w:style>
  <w:style w:type="character" w:customStyle="1" w:styleId="a5">
    <w:name w:val="Текст выноски Знак"/>
    <w:basedOn w:val="a0"/>
    <w:link w:val="a4"/>
    <w:uiPriority w:val="99"/>
    <w:semiHidden/>
    <w:rsid w:val="007F41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86B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86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C86B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86B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86B43"/>
    <w:pPr>
      <w:ind w:left="720"/>
      <w:contextualSpacing/>
    </w:pPr>
  </w:style>
  <w:style w:type="paragraph" w:styleId="a4">
    <w:name w:val="Balloon Text"/>
    <w:basedOn w:val="a"/>
    <w:link w:val="a5"/>
    <w:uiPriority w:val="99"/>
    <w:semiHidden/>
    <w:unhideWhenUsed/>
    <w:rsid w:val="007F4137"/>
    <w:rPr>
      <w:rFonts w:ascii="Tahoma" w:hAnsi="Tahoma" w:cs="Tahoma"/>
      <w:sz w:val="16"/>
      <w:szCs w:val="16"/>
    </w:rPr>
  </w:style>
  <w:style w:type="character" w:customStyle="1" w:styleId="a5">
    <w:name w:val="Текст выноски Знак"/>
    <w:basedOn w:val="a0"/>
    <w:link w:val="a4"/>
    <w:uiPriority w:val="99"/>
    <w:semiHidden/>
    <w:rsid w:val="007F41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pavrl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Ю. Кораблинова</dc:creator>
  <cp:keywords/>
  <dc:description/>
  <cp:lastModifiedBy>Надежда А. Белоусько</cp:lastModifiedBy>
  <cp:revision>7</cp:revision>
  <dcterms:created xsi:type="dcterms:W3CDTF">2023-03-07T06:57:00Z</dcterms:created>
  <dcterms:modified xsi:type="dcterms:W3CDTF">2023-03-20T11:07:00Z</dcterms:modified>
</cp:coreProperties>
</file>