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40" w:rsidRPr="00910A40" w:rsidRDefault="00910A40" w:rsidP="00910A40">
      <w:pPr>
        <w:suppressAutoHyphens/>
        <w:jc w:val="right"/>
        <w:rPr>
          <w:b/>
          <w:lang w:eastAsia="ar-SA"/>
        </w:rPr>
      </w:pPr>
      <w:r w:rsidRPr="00910A40">
        <w:rPr>
          <w:noProof/>
        </w:rPr>
        <w:drawing>
          <wp:anchor distT="0" distB="0" distL="114300" distR="114300" simplePos="0" relativeHeight="251659264" behindDoc="0" locked="0" layoutInCell="1" allowOverlap="1" wp14:anchorId="05A1136D" wp14:editId="0F72E6A3">
            <wp:simplePos x="0" y="0"/>
            <wp:positionH relativeFrom="column">
              <wp:posOffset>2701925</wp:posOffset>
            </wp:positionH>
            <wp:positionV relativeFrom="paragraph">
              <wp:posOffset>-92710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A40" w:rsidRPr="00910A40" w:rsidRDefault="00910A40" w:rsidP="00910A40">
      <w:pPr>
        <w:suppressAutoHyphens/>
        <w:jc w:val="center"/>
        <w:rPr>
          <w:b/>
          <w:lang w:eastAsia="ar-SA"/>
        </w:rPr>
      </w:pPr>
    </w:p>
    <w:p w:rsidR="00910A40" w:rsidRPr="00910A40" w:rsidRDefault="00910A40" w:rsidP="00910A40">
      <w:pPr>
        <w:suppressAutoHyphens/>
        <w:jc w:val="center"/>
        <w:rPr>
          <w:b/>
          <w:lang w:eastAsia="ar-SA"/>
        </w:rPr>
      </w:pPr>
    </w:p>
    <w:p w:rsidR="00910A40" w:rsidRPr="00910A40" w:rsidRDefault="00910A40" w:rsidP="00910A40">
      <w:pPr>
        <w:suppressAutoHyphens/>
        <w:jc w:val="center"/>
        <w:rPr>
          <w:b/>
          <w:lang w:eastAsia="ar-SA"/>
        </w:rPr>
      </w:pPr>
      <w:r w:rsidRPr="00910A40">
        <w:rPr>
          <w:b/>
          <w:lang w:eastAsia="ar-SA"/>
        </w:rPr>
        <w:t>АДМИНИСТРАЦИЯ МУНИЦИПАЛЬНОГО ОБРАЗОВАНИЯ</w:t>
      </w:r>
    </w:p>
    <w:p w:rsidR="00910A40" w:rsidRPr="00910A40" w:rsidRDefault="00910A40" w:rsidP="00910A40">
      <w:pPr>
        <w:suppressAutoHyphens/>
        <w:jc w:val="center"/>
        <w:rPr>
          <w:b/>
          <w:lang w:eastAsia="ar-SA"/>
        </w:rPr>
      </w:pPr>
      <w:r w:rsidRPr="00910A40">
        <w:rPr>
          <w:b/>
          <w:lang w:eastAsia="ar-SA"/>
        </w:rPr>
        <w:t>«РОЩИНСКОЕ ГОРОДСКОЕ ПОСЕЛЕНИЕ»</w:t>
      </w:r>
    </w:p>
    <w:p w:rsidR="00910A40" w:rsidRPr="00910A40" w:rsidRDefault="00910A40" w:rsidP="00910A40">
      <w:pPr>
        <w:suppressAutoHyphens/>
        <w:jc w:val="center"/>
        <w:rPr>
          <w:b/>
          <w:lang w:eastAsia="ar-SA"/>
        </w:rPr>
      </w:pPr>
      <w:r w:rsidRPr="00910A40">
        <w:rPr>
          <w:b/>
          <w:lang w:eastAsia="ar-SA"/>
        </w:rPr>
        <w:t>ВЫБОРГСКОГО РАЙОНА ЛЕНИНГРАДСКОЙ ОБЛАСТИ</w:t>
      </w:r>
    </w:p>
    <w:p w:rsidR="00910A40" w:rsidRPr="00910A40" w:rsidRDefault="00910A40" w:rsidP="00910A40">
      <w:pPr>
        <w:suppressAutoHyphens/>
        <w:jc w:val="center"/>
        <w:rPr>
          <w:b/>
          <w:lang w:eastAsia="ar-SA"/>
        </w:rPr>
      </w:pPr>
    </w:p>
    <w:p w:rsidR="00910A40" w:rsidRPr="00910A40" w:rsidRDefault="00910A40" w:rsidP="00910A40">
      <w:pPr>
        <w:ind w:right="-83"/>
        <w:jc w:val="center"/>
        <w:outlineLvl w:val="0"/>
        <w:rPr>
          <w:b/>
        </w:rPr>
      </w:pPr>
      <w:r w:rsidRPr="00910A40">
        <w:rPr>
          <w:b/>
        </w:rPr>
        <w:t>ПОСТАНОВЛЕНИЕ</w:t>
      </w:r>
    </w:p>
    <w:p w:rsidR="00910A40" w:rsidRPr="00910A40" w:rsidRDefault="00910A40" w:rsidP="00910A40">
      <w:pPr>
        <w:ind w:right="-83"/>
        <w:jc w:val="center"/>
        <w:rPr>
          <w:b/>
        </w:rPr>
      </w:pPr>
    </w:p>
    <w:p w:rsidR="00910A40" w:rsidRPr="00910A40" w:rsidRDefault="00910A40" w:rsidP="00910A40">
      <w:pPr>
        <w:suppressAutoHyphens/>
        <w:jc w:val="both"/>
        <w:rPr>
          <w:lang w:eastAsia="ar-SA"/>
        </w:rPr>
      </w:pPr>
      <w:r w:rsidRPr="00910A40">
        <w:rPr>
          <w:lang w:eastAsia="ar-SA"/>
        </w:rPr>
        <w:t xml:space="preserve">от </w:t>
      </w:r>
      <w:r w:rsidR="0025617F">
        <w:rPr>
          <w:lang w:eastAsia="ar-SA"/>
        </w:rPr>
        <w:t>24.02</w:t>
      </w:r>
      <w:r w:rsidRPr="00910A40">
        <w:rPr>
          <w:lang w:eastAsia="ar-SA"/>
        </w:rPr>
        <w:t>.202</w:t>
      </w:r>
      <w:r w:rsidR="007F55C8">
        <w:rPr>
          <w:lang w:eastAsia="ar-SA"/>
        </w:rPr>
        <w:t>2</w:t>
      </w:r>
      <w:r w:rsidRPr="00910A40">
        <w:rPr>
          <w:lang w:eastAsia="ar-SA"/>
        </w:rPr>
        <w:tab/>
      </w:r>
      <w:r w:rsidRPr="00910A40">
        <w:rPr>
          <w:lang w:eastAsia="ar-SA"/>
        </w:rPr>
        <w:tab/>
      </w:r>
      <w:r w:rsidRPr="00910A40">
        <w:rPr>
          <w:lang w:eastAsia="ar-SA"/>
        </w:rPr>
        <w:tab/>
        <w:t xml:space="preserve">                                                                                  </w:t>
      </w:r>
      <w:r w:rsidR="0025617F">
        <w:rPr>
          <w:lang w:eastAsia="ar-SA"/>
        </w:rPr>
        <w:t xml:space="preserve">            </w:t>
      </w:r>
      <w:r w:rsidRPr="00910A40">
        <w:rPr>
          <w:lang w:eastAsia="ar-SA"/>
        </w:rPr>
        <w:t xml:space="preserve">   №</w:t>
      </w:r>
      <w:r w:rsidR="0025617F">
        <w:rPr>
          <w:lang w:eastAsia="ar-SA"/>
        </w:rPr>
        <w:t>110</w:t>
      </w:r>
    </w:p>
    <w:p w:rsidR="003C61D3" w:rsidRPr="00910A40" w:rsidRDefault="003C61D3" w:rsidP="00B7257A">
      <w:pPr>
        <w:jc w:val="center"/>
        <w:rPr>
          <w:b/>
          <w:bCs/>
        </w:rPr>
      </w:pPr>
    </w:p>
    <w:p w:rsidR="00910A40" w:rsidRPr="00910A40" w:rsidRDefault="00910A40" w:rsidP="00910A40">
      <w:pPr>
        <w:pStyle w:val="a3"/>
        <w:jc w:val="both"/>
        <w:rPr>
          <w:b w:val="0"/>
        </w:rPr>
        <w:sectPr w:rsidR="00910A40" w:rsidRPr="00910A40" w:rsidSect="00910A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42D0" w:rsidRDefault="00DC42D0" w:rsidP="00910A40">
      <w:pPr>
        <w:pStyle w:val="a3"/>
        <w:jc w:val="both"/>
        <w:rPr>
          <w:b w:val="0"/>
        </w:rPr>
      </w:pPr>
      <w:r w:rsidRPr="00910A40">
        <w:rPr>
          <w:b w:val="0"/>
        </w:rPr>
        <w:lastRenderedPageBreak/>
        <w:t xml:space="preserve">Об утверждении </w:t>
      </w:r>
      <w:r w:rsidR="00157EA9" w:rsidRPr="00910A40">
        <w:rPr>
          <w:b w:val="0"/>
        </w:rPr>
        <w:t>Ф</w:t>
      </w:r>
      <w:r w:rsidRPr="00910A40">
        <w:rPr>
          <w:b w:val="0"/>
        </w:rPr>
        <w:t>ормы проверочного листа</w:t>
      </w:r>
      <w:r w:rsidR="007F55C8">
        <w:rPr>
          <w:b w:val="0"/>
        </w:rPr>
        <w:t>,</w:t>
      </w:r>
      <w:r w:rsidRPr="00910A40">
        <w:rPr>
          <w:b w:val="0"/>
        </w:rPr>
        <w:t xml:space="preserve"> </w:t>
      </w:r>
      <w:r w:rsidR="00337EB0">
        <w:rPr>
          <w:b w:val="0"/>
        </w:rPr>
        <w:t>используемого</w:t>
      </w:r>
      <w:r w:rsidRPr="00910A40">
        <w:rPr>
          <w:b w:val="0"/>
        </w:rPr>
        <w:t xml:space="preserve"> при осуществлении муниципального жилищного контроля </w:t>
      </w:r>
      <w:r w:rsidR="00337EB0" w:rsidRPr="00337EB0">
        <w:rPr>
          <w:b w:val="0"/>
        </w:rPr>
        <w:t>на территории муниципального образования</w:t>
      </w:r>
      <w:r w:rsidR="00337EB0">
        <w:rPr>
          <w:b w:val="0"/>
        </w:rPr>
        <w:t xml:space="preserve"> </w:t>
      </w:r>
      <w:r w:rsidR="00337EB0" w:rsidRPr="00337EB0">
        <w:rPr>
          <w:b w:val="0"/>
        </w:rPr>
        <w:t>«Рощинское городское поселение» Выборгского района Ленинградской области</w:t>
      </w:r>
    </w:p>
    <w:p w:rsidR="00337EB0" w:rsidRPr="00910A40" w:rsidRDefault="00337EB0" w:rsidP="00910A40">
      <w:pPr>
        <w:pStyle w:val="a3"/>
        <w:jc w:val="both"/>
        <w:rPr>
          <w:b w:val="0"/>
        </w:rPr>
      </w:pPr>
    </w:p>
    <w:p w:rsidR="00910A40" w:rsidRPr="00910A40" w:rsidRDefault="00910A40" w:rsidP="00B7257A">
      <w:pPr>
        <w:ind w:firstLine="720"/>
        <w:jc w:val="both"/>
      </w:pPr>
    </w:p>
    <w:p w:rsidR="00910A40" w:rsidRPr="00910A40" w:rsidRDefault="00910A40" w:rsidP="00B7257A">
      <w:pPr>
        <w:ind w:firstLine="720"/>
        <w:jc w:val="both"/>
      </w:pPr>
    </w:p>
    <w:p w:rsidR="00910A40" w:rsidRPr="00910A40" w:rsidRDefault="00910A40" w:rsidP="00B7257A">
      <w:pPr>
        <w:ind w:firstLine="720"/>
        <w:jc w:val="both"/>
      </w:pPr>
    </w:p>
    <w:p w:rsidR="00910A40" w:rsidRPr="00910A40" w:rsidRDefault="00910A40" w:rsidP="00B7257A">
      <w:pPr>
        <w:ind w:firstLine="720"/>
        <w:jc w:val="both"/>
      </w:pPr>
    </w:p>
    <w:p w:rsidR="00910A40" w:rsidRPr="00910A40" w:rsidRDefault="00910A40" w:rsidP="00B7257A">
      <w:pPr>
        <w:ind w:firstLine="720"/>
        <w:jc w:val="both"/>
        <w:sectPr w:rsidR="00910A40" w:rsidRPr="00910A40" w:rsidSect="00910A4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257A" w:rsidRPr="00910A40" w:rsidRDefault="00B7257A" w:rsidP="00B7257A">
      <w:pPr>
        <w:ind w:firstLine="720"/>
        <w:jc w:val="both"/>
      </w:pPr>
    </w:p>
    <w:p w:rsidR="00910A40" w:rsidRPr="00910A40" w:rsidRDefault="00B7257A" w:rsidP="00910A40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proofErr w:type="gramStart"/>
      <w:r w:rsidRPr="00910A40">
        <w:rPr>
          <w:rFonts w:eastAsia="Times New Roman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</w:t>
      </w:r>
      <w:r w:rsidR="00337EB0">
        <w:rPr>
          <w:rFonts w:eastAsia="Times New Roman"/>
        </w:rPr>
        <w:t>п</w:t>
      </w:r>
      <w:r w:rsidR="00337EB0" w:rsidRPr="00337EB0">
        <w:t>остановление</w:t>
      </w:r>
      <w:r w:rsidR="00337EB0">
        <w:t>м</w:t>
      </w:r>
      <w:r w:rsidR="00337EB0" w:rsidRPr="00337EB0">
        <w:t xml:space="preserve"> Правительства РФ от 27.10.2021 </w:t>
      </w:r>
      <w:r w:rsidR="00337EB0">
        <w:t>№</w:t>
      </w:r>
      <w:r w:rsidR="00337EB0" w:rsidRPr="00337EB0">
        <w:t xml:space="preserve">1844 </w:t>
      </w:r>
      <w:r w:rsidR="007F55C8">
        <w:t>«</w:t>
      </w:r>
      <w:r w:rsidR="00337EB0" w:rsidRPr="00337EB0"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337EB0" w:rsidRPr="00337EB0">
        <w:t xml:space="preserve"> применения проверочных листов</w:t>
      </w:r>
      <w:r w:rsidR="007F55C8">
        <w:t>»</w:t>
      </w:r>
      <w:r w:rsidRPr="00910A40">
        <w:t xml:space="preserve">, </w:t>
      </w:r>
      <w:r w:rsidR="00910A40">
        <w:t xml:space="preserve">администрация МО </w:t>
      </w:r>
      <w:r w:rsidR="00910A40" w:rsidRPr="00910A40">
        <w:t xml:space="preserve">«Рощинское городское поселение» </w:t>
      </w:r>
    </w:p>
    <w:p w:rsidR="00910A40" w:rsidRPr="00910A40" w:rsidRDefault="00910A40" w:rsidP="00910A40">
      <w:pPr>
        <w:widowControl w:val="0"/>
        <w:autoSpaceDE w:val="0"/>
        <w:autoSpaceDN w:val="0"/>
        <w:adjustRightInd w:val="0"/>
        <w:ind w:firstLine="708"/>
        <w:jc w:val="both"/>
        <w:outlineLvl w:val="0"/>
      </w:pPr>
    </w:p>
    <w:p w:rsidR="00910A40" w:rsidRPr="00910A40" w:rsidRDefault="00910A40" w:rsidP="00910A40">
      <w:pPr>
        <w:widowControl w:val="0"/>
        <w:autoSpaceDE w:val="0"/>
        <w:autoSpaceDN w:val="0"/>
        <w:adjustRightInd w:val="0"/>
        <w:ind w:firstLine="708"/>
        <w:jc w:val="center"/>
        <w:outlineLvl w:val="0"/>
      </w:pPr>
      <w:r w:rsidRPr="00910A40">
        <w:t>ПОСТАНОВЛЯЕТ:</w:t>
      </w:r>
    </w:p>
    <w:p w:rsidR="00910A40" w:rsidRPr="00910A40" w:rsidRDefault="00910A40" w:rsidP="00910A40">
      <w:pPr>
        <w:widowControl w:val="0"/>
        <w:autoSpaceDE w:val="0"/>
        <w:autoSpaceDN w:val="0"/>
        <w:adjustRightInd w:val="0"/>
        <w:ind w:firstLine="708"/>
        <w:jc w:val="both"/>
        <w:outlineLvl w:val="0"/>
      </w:pPr>
    </w:p>
    <w:p w:rsidR="00B7257A" w:rsidRPr="00910A40" w:rsidRDefault="00B7257A" w:rsidP="00C91EDB">
      <w:pPr>
        <w:pStyle w:val="a3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b w:val="0"/>
          <w:i/>
        </w:rPr>
      </w:pPr>
      <w:r w:rsidRPr="00910A40">
        <w:rPr>
          <w:b w:val="0"/>
        </w:rPr>
        <w:t xml:space="preserve">Утвердить </w:t>
      </w:r>
      <w:r w:rsidR="00157EA9" w:rsidRPr="00910A40">
        <w:rPr>
          <w:b w:val="0"/>
        </w:rPr>
        <w:t>Ф</w:t>
      </w:r>
      <w:r w:rsidRPr="00910A40">
        <w:rPr>
          <w:b w:val="0"/>
        </w:rPr>
        <w:t>орму проверочного листа</w:t>
      </w:r>
      <w:r w:rsidR="007F55C8">
        <w:rPr>
          <w:b w:val="0"/>
        </w:rPr>
        <w:t>,</w:t>
      </w:r>
      <w:r w:rsidRPr="00910A40">
        <w:rPr>
          <w:b w:val="0"/>
        </w:rPr>
        <w:t xml:space="preserve"> </w:t>
      </w:r>
      <w:r w:rsidR="007F55C8" w:rsidRPr="007F55C8">
        <w:rPr>
          <w:b w:val="0"/>
        </w:rPr>
        <w:t>используемого при осуществлении муниципального жилищного контроля на территории муниципального образования «Рощинское городское поселение» Выборгского района Ленинградской области</w:t>
      </w:r>
      <w:r w:rsidR="00157EA9" w:rsidRPr="00910A40">
        <w:rPr>
          <w:b w:val="0"/>
        </w:rPr>
        <w:t>,</w:t>
      </w:r>
      <w:r w:rsidRPr="00910A40">
        <w:rPr>
          <w:b w:val="0"/>
        </w:rPr>
        <w:t xml:space="preserve"> </w:t>
      </w:r>
      <w:r w:rsidR="00157EA9" w:rsidRPr="00910A40">
        <w:rPr>
          <w:b w:val="0"/>
        </w:rPr>
        <w:t>согласно приложению</w:t>
      </w:r>
      <w:r w:rsidRPr="00910A40">
        <w:rPr>
          <w:b w:val="0"/>
        </w:rPr>
        <w:t>.</w:t>
      </w:r>
    </w:p>
    <w:p w:rsidR="0040792D" w:rsidRPr="0040792D" w:rsidRDefault="00910A40" w:rsidP="00C91EDB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3075"/>
        </w:tabs>
        <w:autoSpaceDE w:val="0"/>
        <w:autoSpaceDN w:val="0"/>
        <w:adjustRightInd w:val="0"/>
        <w:ind w:left="0" w:firstLine="708"/>
        <w:jc w:val="both"/>
        <w:rPr>
          <w:color w:val="000000"/>
          <w:spacing w:val="-1"/>
        </w:rPr>
      </w:pPr>
      <w:r w:rsidRPr="00C44FB1">
        <w:t xml:space="preserve">Опубликовать настоящее постановление </w:t>
      </w:r>
      <w:r w:rsidR="007F55C8" w:rsidRPr="007F55C8">
        <w:rPr>
          <w:bCs/>
        </w:rPr>
        <w:t>в официальном органе печати</w:t>
      </w:r>
      <w:r w:rsidRPr="00C44FB1">
        <w:t xml:space="preserve">, и разместить на официальном портале муниципального образования «Рощинское городское поселение» Выборгского района Ленинградской области, в официальном сетевом издании </w:t>
      </w:r>
      <w:r w:rsidRPr="00C44FB1">
        <w:rPr>
          <w:lang w:val="en-US"/>
        </w:rPr>
        <w:t>NPAVRLO</w:t>
      </w:r>
      <w:r w:rsidRPr="00C44FB1">
        <w:t>.</w:t>
      </w:r>
      <w:proofErr w:type="spellStart"/>
      <w:r w:rsidRPr="00C44FB1">
        <w:rPr>
          <w:lang w:val="en-US"/>
        </w:rPr>
        <w:t>ru</w:t>
      </w:r>
      <w:proofErr w:type="spellEnd"/>
      <w:r w:rsidRPr="00C44FB1">
        <w:t>.</w:t>
      </w:r>
      <w:r w:rsidR="0040792D">
        <w:t xml:space="preserve"> </w:t>
      </w:r>
    </w:p>
    <w:p w:rsidR="00DC42D0" w:rsidRPr="00910A40" w:rsidRDefault="00B7257A" w:rsidP="00C91EDB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spacing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10A40">
        <w:rPr>
          <w:rFonts w:ascii="Times New Roman" w:eastAsia="Times New Roman" w:hAnsi="Times New Roman"/>
          <w:sz w:val="24"/>
          <w:szCs w:val="24"/>
        </w:rPr>
        <w:t xml:space="preserve">Настоящее постановление вступает </w:t>
      </w:r>
      <w:r w:rsidR="007F55C8" w:rsidRPr="007F55C8">
        <w:rPr>
          <w:rFonts w:ascii="Times New Roman" w:eastAsia="Times New Roman" w:hAnsi="Times New Roman"/>
          <w:sz w:val="24"/>
          <w:szCs w:val="24"/>
        </w:rPr>
        <w:t xml:space="preserve">в силу с </w:t>
      </w:r>
      <w:r w:rsidR="00030152">
        <w:rPr>
          <w:rFonts w:ascii="Times New Roman" w:eastAsia="Times New Roman" w:hAnsi="Times New Roman"/>
          <w:sz w:val="24"/>
          <w:szCs w:val="24"/>
        </w:rPr>
        <w:t>01.03.2022 г</w:t>
      </w:r>
      <w:r w:rsidRPr="00910A40">
        <w:rPr>
          <w:rFonts w:ascii="Times New Roman" w:eastAsia="Times New Roman" w:hAnsi="Times New Roman"/>
          <w:sz w:val="24"/>
          <w:szCs w:val="24"/>
        </w:rPr>
        <w:t>.</w:t>
      </w:r>
    </w:p>
    <w:p w:rsidR="009E5371" w:rsidRDefault="00910A40" w:rsidP="00C91EDB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910A40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910A40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МО «Рощинское го</w:t>
      </w:r>
      <w:bookmarkStart w:id="0" w:name="_GoBack"/>
      <w:bookmarkEnd w:id="0"/>
      <w:r w:rsidRPr="00910A40">
        <w:rPr>
          <w:rFonts w:ascii="Times New Roman" w:eastAsia="Times New Roman" w:hAnsi="Times New Roman"/>
          <w:sz w:val="24"/>
          <w:szCs w:val="24"/>
        </w:rPr>
        <w:t xml:space="preserve">родское поселение» Х.С. </w:t>
      </w:r>
      <w:proofErr w:type="spellStart"/>
      <w:r w:rsidRPr="00910A40">
        <w:rPr>
          <w:rFonts w:ascii="Times New Roman" w:eastAsia="Times New Roman" w:hAnsi="Times New Roman"/>
          <w:sz w:val="24"/>
          <w:szCs w:val="24"/>
        </w:rPr>
        <w:t>Чахкиева</w:t>
      </w:r>
      <w:proofErr w:type="spellEnd"/>
      <w:r w:rsidRPr="00910A40">
        <w:rPr>
          <w:rFonts w:ascii="Times New Roman" w:eastAsia="Times New Roman" w:hAnsi="Times New Roman"/>
          <w:sz w:val="24"/>
          <w:szCs w:val="24"/>
        </w:rPr>
        <w:t>.</w:t>
      </w:r>
    </w:p>
    <w:p w:rsidR="00910A40" w:rsidRDefault="00910A40" w:rsidP="00910A40">
      <w:pPr>
        <w:shd w:val="clear" w:color="auto" w:fill="FFFFFF"/>
        <w:tabs>
          <w:tab w:val="left" w:pos="1134"/>
        </w:tabs>
        <w:jc w:val="both"/>
        <w:textAlignment w:val="baseline"/>
        <w:rPr>
          <w:rFonts w:eastAsia="Times New Roman"/>
        </w:rPr>
      </w:pPr>
    </w:p>
    <w:p w:rsidR="00910A40" w:rsidRDefault="00910A40" w:rsidP="00910A40">
      <w:pPr>
        <w:shd w:val="clear" w:color="auto" w:fill="FFFFFF"/>
        <w:tabs>
          <w:tab w:val="left" w:pos="1134"/>
        </w:tabs>
        <w:jc w:val="both"/>
        <w:textAlignment w:val="baseline"/>
        <w:rPr>
          <w:rFonts w:eastAsia="Times New Roman"/>
        </w:rPr>
      </w:pPr>
    </w:p>
    <w:p w:rsidR="00910A40" w:rsidRPr="00910A40" w:rsidRDefault="00910A40" w:rsidP="00910A40">
      <w:pPr>
        <w:shd w:val="clear" w:color="auto" w:fill="FFFFFF"/>
        <w:tabs>
          <w:tab w:val="left" w:pos="1134"/>
        </w:tabs>
        <w:jc w:val="both"/>
        <w:textAlignment w:val="baseline"/>
        <w:rPr>
          <w:rFonts w:eastAsia="Times New Roman"/>
        </w:rPr>
      </w:pPr>
    </w:p>
    <w:p w:rsidR="00910A40" w:rsidRPr="00910A40" w:rsidRDefault="00910A40" w:rsidP="00910A40">
      <w:r w:rsidRPr="00910A40">
        <w:t>Глава администрации                                                                                            В.В. Васильева</w:t>
      </w:r>
    </w:p>
    <w:p w:rsidR="009E5371" w:rsidRDefault="009E5371" w:rsidP="00157EA9">
      <w:pPr>
        <w:rPr>
          <w:sz w:val="20"/>
        </w:rPr>
      </w:pPr>
    </w:p>
    <w:p w:rsidR="009E5371" w:rsidRDefault="009E5371" w:rsidP="00157EA9">
      <w:pPr>
        <w:rPr>
          <w:sz w:val="20"/>
        </w:rPr>
      </w:pPr>
    </w:p>
    <w:p w:rsidR="00030152" w:rsidRDefault="00030152" w:rsidP="00157EA9">
      <w:pPr>
        <w:rPr>
          <w:sz w:val="20"/>
        </w:rPr>
      </w:pPr>
    </w:p>
    <w:p w:rsidR="00030152" w:rsidRDefault="00030152" w:rsidP="00157EA9">
      <w:pPr>
        <w:rPr>
          <w:sz w:val="20"/>
        </w:rPr>
      </w:pPr>
    </w:p>
    <w:p w:rsidR="00030152" w:rsidRDefault="00030152" w:rsidP="00157EA9">
      <w:pPr>
        <w:rPr>
          <w:sz w:val="20"/>
        </w:rPr>
      </w:pPr>
    </w:p>
    <w:p w:rsidR="00030152" w:rsidRDefault="00030152" w:rsidP="00157EA9">
      <w:pPr>
        <w:rPr>
          <w:sz w:val="20"/>
        </w:rPr>
      </w:pPr>
    </w:p>
    <w:p w:rsidR="00030152" w:rsidRDefault="00030152" w:rsidP="00157EA9">
      <w:pPr>
        <w:rPr>
          <w:sz w:val="20"/>
        </w:rPr>
      </w:pPr>
    </w:p>
    <w:p w:rsidR="00910A40" w:rsidRDefault="00910A40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sz w:val="20"/>
        </w:rPr>
      </w:pPr>
    </w:p>
    <w:p w:rsidR="007F55C8" w:rsidRPr="002A1FB4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FB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7F55C8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FB4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7F55C8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55C8">
        <w:rPr>
          <w:rFonts w:ascii="Times New Roman" w:hAnsi="Times New Roman" w:cs="Times New Roman"/>
          <w:bCs/>
          <w:sz w:val="24"/>
          <w:szCs w:val="24"/>
        </w:rPr>
        <w:t>МО «Рощинское городское поселение»</w:t>
      </w:r>
    </w:p>
    <w:p w:rsidR="007F55C8" w:rsidRPr="002A1FB4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FB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5617F" w:rsidRPr="0025617F">
        <w:rPr>
          <w:rFonts w:ascii="Times New Roman" w:hAnsi="Times New Roman" w:cs="Times New Roman"/>
          <w:bCs/>
          <w:sz w:val="24"/>
          <w:szCs w:val="24"/>
        </w:rPr>
        <w:t>24.02</w:t>
      </w:r>
      <w:r w:rsidR="0025617F">
        <w:rPr>
          <w:rFonts w:ascii="Times New Roman" w:hAnsi="Times New Roman" w:cs="Times New Roman"/>
          <w:bCs/>
          <w:sz w:val="24"/>
          <w:szCs w:val="24"/>
        </w:rPr>
        <w:t>.</w:t>
      </w:r>
      <w:r w:rsidRPr="002A1FB4">
        <w:rPr>
          <w:rFonts w:ascii="Times New Roman" w:hAnsi="Times New Roman" w:cs="Times New Roman"/>
          <w:bCs/>
          <w:sz w:val="24"/>
          <w:szCs w:val="24"/>
        </w:rPr>
        <w:t xml:space="preserve">2022 № </w:t>
      </w:r>
      <w:r w:rsidR="0025617F">
        <w:rPr>
          <w:rFonts w:ascii="Times New Roman" w:hAnsi="Times New Roman" w:cs="Times New Roman"/>
          <w:bCs/>
          <w:sz w:val="24"/>
          <w:szCs w:val="24"/>
        </w:rPr>
        <w:t>110</w:t>
      </w:r>
    </w:p>
    <w:p w:rsidR="007F55C8" w:rsidRPr="002A1FB4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55C8" w:rsidRPr="002A1FB4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FB4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7F55C8" w:rsidRPr="002A1FB4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55C8" w:rsidRPr="002A1FB4" w:rsidRDefault="007F55C8" w:rsidP="007F55C8">
      <w:pPr>
        <w:pStyle w:val="ab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FB4">
        <w:rPr>
          <w:rFonts w:ascii="Times New Roman" w:hAnsi="Times New Roman" w:cs="Times New Roman"/>
          <w:bCs/>
          <w:sz w:val="24"/>
          <w:szCs w:val="24"/>
        </w:rPr>
        <w:t>QR-код, предусмотренный постановлением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FB4">
        <w:rPr>
          <w:rFonts w:ascii="Times New Roman" w:hAnsi="Times New Roman" w:cs="Times New Roman"/>
          <w:bCs/>
          <w:sz w:val="24"/>
          <w:szCs w:val="24"/>
        </w:rPr>
        <w:t>Правительства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FB4">
        <w:rPr>
          <w:rFonts w:ascii="Times New Roman" w:hAnsi="Times New Roman" w:cs="Times New Roman"/>
          <w:bCs/>
          <w:sz w:val="24"/>
          <w:szCs w:val="24"/>
        </w:rPr>
        <w:t>от 16.04.2021 № 604 «Об утверждении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FB4">
        <w:rPr>
          <w:rFonts w:ascii="Times New Roman" w:hAnsi="Times New Roman" w:cs="Times New Roman"/>
          <w:bCs/>
          <w:sz w:val="24"/>
          <w:szCs w:val="24"/>
        </w:rPr>
        <w:t>Правил формирования и ведения единого реестра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FB4">
        <w:rPr>
          <w:rFonts w:ascii="Times New Roman" w:hAnsi="Times New Roman" w:cs="Times New Roman"/>
          <w:bCs/>
          <w:sz w:val="24"/>
          <w:szCs w:val="24"/>
        </w:rPr>
        <w:t>контрольных (надзорных) мероприятий и о внесении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FB4">
        <w:rPr>
          <w:rFonts w:ascii="Times New Roman" w:hAnsi="Times New Roman" w:cs="Times New Roman"/>
          <w:bCs/>
          <w:sz w:val="24"/>
          <w:szCs w:val="24"/>
        </w:rPr>
        <w:t>изменения в постановление Правительства Российской Федерации от 28 апреля 2015 г. № 415»</w:t>
      </w:r>
    </w:p>
    <w:p w:rsidR="00910A40" w:rsidRDefault="00910A40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sz w:val="20"/>
        </w:rPr>
      </w:pPr>
    </w:p>
    <w:p w:rsidR="007F55C8" w:rsidRDefault="007F55C8" w:rsidP="007F55C8">
      <w:pPr>
        <w:pStyle w:val="a3"/>
      </w:pPr>
      <w:r>
        <w:t xml:space="preserve">Проверочный лист, используемый при осуществлении </w:t>
      </w:r>
    </w:p>
    <w:p w:rsidR="007F55C8" w:rsidRDefault="007F55C8" w:rsidP="007F55C8">
      <w:pPr>
        <w:pStyle w:val="a3"/>
      </w:pPr>
      <w:r>
        <w:t xml:space="preserve">муниципального жилищного контроля </w:t>
      </w:r>
    </w:p>
    <w:p w:rsidR="00DC42D0" w:rsidRDefault="007F55C8" w:rsidP="007F55C8">
      <w:pPr>
        <w:pStyle w:val="a3"/>
      </w:pPr>
      <w:r>
        <w:t>на территории муниципального образования</w:t>
      </w:r>
    </w:p>
    <w:p w:rsidR="007F55C8" w:rsidRDefault="007F55C8" w:rsidP="007F55C8">
      <w:pPr>
        <w:pStyle w:val="a3"/>
      </w:pPr>
      <w:r w:rsidRPr="007F55C8">
        <w:t>«Рощинское городское поселение» Выборгского района Ленинградской области</w:t>
      </w:r>
    </w:p>
    <w:p w:rsidR="00DC42D0" w:rsidRDefault="007F55C8" w:rsidP="00DC42D0">
      <w:pPr>
        <w:pStyle w:val="a3"/>
      </w:pPr>
      <w:r w:rsidRPr="007F55C8">
        <w:rPr>
          <w:rFonts w:eastAsia="Calibri"/>
          <w:b w:val="0"/>
          <w:lang w:eastAsia="en-US"/>
        </w:rPr>
        <w:t>(далее также – проверочный лист)</w:t>
      </w:r>
    </w:p>
    <w:p w:rsidR="00DC42D0" w:rsidRDefault="00DC42D0" w:rsidP="00DC42D0">
      <w:pPr>
        <w:pStyle w:val="a3"/>
      </w:pPr>
    </w:p>
    <w:p w:rsidR="004D5DF8" w:rsidRPr="00EB6F30" w:rsidRDefault="004D5DF8" w:rsidP="004D5DF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«____» ___________20 ___ г.</w:t>
      </w:r>
    </w:p>
    <w:p w:rsidR="004D5DF8" w:rsidRPr="00EB6F30" w:rsidRDefault="004D5DF8" w:rsidP="004D5DF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1. Вид контроля, включенный в единый реестр видов контроля:</w:t>
      </w:r>
      <w:r w:rsidR="0040792D" w:rsidRPr="0040792D">
        <w:rPr>
          <w:color w:val="22272F"/>
        </w:rPr>
        <w:br/>
      </w:r>
      <w:r w:rsidR="0040792D">
        <w:rPr>
          <w:color w:val="22272F"/>
        </w:rPr>
        <w:t>_____________________________________________________________________________</w:t>
      </w:r>
      <w:r w:rsidRPr="0040792D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2. Наименование контрольного органа и реквизиты нормативного правового акта об утверждении формы проверочного листа:</w:t>
      </w:r>
      <w:r w:rsidR="0040792D">
        <w:rPr>
          <w:color w:val="22272F"/>
        </w:rPr>
        <w:br/>
      </w:r>
      <w:r w:rsidRPr="0040792D">
        <w:rPr>
          <w:color w:val="22272F"/>
        </w:rPr>
        <w:t>______________________________________________________________________________________________________________________________________________________________</w:t>
      </w:r>
      <w:r w:rsidR="0040792D">
        <w:rPr>
          <w:color w:val="22272F"/>
        </w:rPr>
        <w:t>__________________________________________________________________________________________________________________________________________________________</w:t>
      </w:r>
      <w:r w:rsidRPr="0040792D">
        <w:rPr>
          <w:color w:val="22272F"/>
        </w:rPr>
        <w:t>_________________________________________________________________________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3. Вид контрольного мероприятия: _____</w:t>
      </w:r>
      <w:r w:rsidR="0040792D">
        <w:rPr>
          <w:color w:val="22272F"/>
        </w:rPr>
        <w:t>___________</w:t>
      </w:r>
      <w:r w:rsidRPr="0040792D">
        <w:rPr>
          <w:color w:val="22272F"/>
        </w:rPr>
        <w:t>_______________________________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___________________________________________</w:t>
      </w:r>
      <w:r w:rsidR="0040792D">
        <w:rPr>
          <w:color w:val="22272F"/>
        </w:rPr>
        <w:t>___________</w:t>
      </w:r>
      <w:r w:rsidRPr="0040792D">
        <w:rPr>
          <w:color w:val="22272F"/>
        </w:rPr>
        <w:t>_______________________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</w:t>
      </w:r>
      <w:r w:rsidR="0040792D">
        <w:rPr>
          <w:color w:val="22272F"/>
        </w:rPr>
        <w:t>_______________________</w:t>
      </w:r>
      <w:r w:rsidRPr="0040792D">
        <w:rPr>
          <w:color w:val="22272F"/>
        </w:rPr>
        <w:t>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__________________________________________________________________________________________________________________________________________________________________________________________________</w:t>
      </w:r>
      <w:r w:rsidR="0040792D">
        <w:rPr>
          <w:color w:val="22272F"/>
        </w:rPr>
        <w:t>_________________________________</w:t>
      </w:r>
      <w:r w:rsidRPr="0040792D">
        <w:rPr>
          <w:color w:val="22272F"/>
        </w:rPr>
        <w:t>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 xml:space="preserve">5. </w:t>
      </w:r>
      <w:proofErr w:type="gramStart"/>
      <w:r w:rsidRPr="0040792D">
        <w:rPr>
          <w:color w:val="22272F"/>
        </w:rPr>
        <w:t>Фамилия, имя и отчество (при наличии) гражданина или индивидуального</w:t>
      </w:r>
      <w:r w:rsidR="0040792D">
        <w:rPr>
          <w:color w:val="22272F"/>
        </w:rPr>
        <w:t xml:space="preserve"> </w:t>
      </w:r>
      <w:r w:rsidRPr="0040792D">
        <w:rPr>
          <w:color w:val="22272F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</w:r>
      <w:r w:rsidRPr="0040792D">
        <w:rPr>
          <w:color w:val="22272F"/>
        </w:rPr>
        <w:lastRenderedPageBreak/>
        <w:t>представительств, обособленных структурных подразделений), являющихся контролируемыми лицами:</w:t>
      </w:r>
      <w:proofErr w:type="gramEnd"/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792D">
        <w:rPr>
          <w:color w:val="22272F"/>
        </w:rPr>
        <w:t>__________________________________________________________________</w:t>
      </w:r>
      <w:r w:rsidRPr="0040792D">
        <w:rPr>
          <w:color w:val="22272F"/>
        </w:rPr>
        <w:t>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6. Место (места) проведения контрольного мероприятия с заполнением</w:t>
      </w:r>
      <w:r w:rsidR="0040792D">
        <w:rPr>
          <w:color w:val="22272F"/>
        </w:rPr>
        <w:t xml:space="preserve"> </w:t>
      </w:r>
      <w:r w:rsidRPr="0040792D">
        <w:rPr>
          <w:color w:val="22272F"/>
        </w:rPr>
        <w:t>проверочного листа: _________________________________________</w:t>
      </w:r>
      <w:r w:rsidR="0040792D">
        <w:rPr>
          <w:color w:val="22272F"/>
        </w:rPr>
        <w:t>________________________</w:t>
      </w:r>
      <w:r w:rsidRPr="0040792D">
        <w:rPr>
          <w:color w:val="22272F"/>
        </w:rPr>
        <w:t>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________________________________________________________________________________________________________________________________________________________________________________________________</w:t>
      </w:r>
      <w:r w:rsidR="0040792D">
        <w:rPr>
          <w:color w:val="22272F"/>
        </w:rPr>
        <w:t>_________________________________</w:t>
      </w:r>
      <w:r w:rsidRPr="0040792D">
        <w:rPr>
          <w:color w:val="22272F"/>
        </w:rPr>
        <w:t>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______________________________________________________________________________________________________________________________________________________________________</w:t>
      </w:r>
      <w:r w:rsidR="0040792D">
        <w:rPr>
          <w:color w:val="22272F"/>
        </w:rPr>
        <w:t>___________________________________________________</w:t>
      </w:r>
      <w:r w:rsidRPr="0040792D">
        <w:rPr>
          <w:color w:val="22272F"/>
        </w:rPr>
        <w:t>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8. Учётный номер контрольного мероприятия: _________</w:t>
      </w:r>
      <w:r w:rsidR="0040792D">
        <w:rPr>
          <w:color w:val="22272F"/>
        </w:rPr>
        <w:t>___________</w:t>
      </w:r>
      <w:r w:rsidRPr="0040792D">
        <w:rPr>
          <w:color w:val="22272F"/>
        </w:rPr>
        <w:t>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___________________________________________</w:t>
      </w:r>
      <w:r w:rsidR="0040792D">
        <w:rPr>
          <w:color w:val="22272F"/>
        </w:rPr>
        <w:t>___________</w:t>
      </w:r>
      <w:r w:rsidRPr="0040792D">
        <w:rPr>
          <w:color w:val="22272F"/>
        </w:rPr>
        <w:t>_______________________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4D5DF8" w:rsidRDefault="004D5DF8" w:rsidP="004D5DF8"/>
    <w:tbl>
      <w:tblPr>
        <w:tblStyle w:val="a8"/>
        <w:tblW w:w="10359" w:type="dxa"/>
        <w:tblInd w:w="-714" w:type="dxa"/>
        <w:tblLook w:val="04A0" w:firstRow="1" w:lastRow="0" w:firstColumn="1" w:lastColumn="0" w:noHBand="0" w:noVBand="1"/>
      </w:tblPr>
      <w:tblGrid>
        <w:gridCol w:w="714"/>
        <w:gridCol w:w="42"/>
        <w:gridCol w:w="2603"/>
        <w:gridCol w:w="2241"/>
        <w:gridCol w:w="458"/>
        <w:gridCol w:w="272"/>
        <w:gridCol w:w="307"/>
        <w:gridCol w:w="1701"/>
        <w:gridCol w:w="1947"/>
        <w:gridCol w:w="74"/>
      </w:tblGrid>
      <w:tr w:rsidR="004D5DF8" w:rsidRPr="005010AC" w:rsidTr="005010AC">
        <w:trPr>
          <w:trHeight w:val="2870"/>
        </w:trPr>
        <w:tc>
          <w:tcPr>
            <w:tcW w:w="756" w:type="dxa"/>
            <w:gridSpan w:val="2"/>
            <w:vMerge w:val="restart"/>
          </w:tcPr>
          <w:p w:rsidR="004D5DF8" w:rsidRPr="005010AC" w:rsidRDefault="004D5DF8" w:rsidP="00455991">
            <w:pPr>
              <w:jc w:val="center"/>
              <w:rPr>
                <w:bCs/>
              </w:rPr>
            </w:pPr>
            <w:r w:rsidRPr="005010AC">
              <w:rPr>
                <w:bCs/>
              </w:rPr>
              <w:t xml:space="preserve">№ </w:t>
            </w:r>
            <w:proofErr w:type="gramStart"/>
            <w:r w:rsidRPr="005010AC">
              <w:rPr>
                <w:bCs/>
              </w:rPr>
              <w:t>п</w:t>
            </w:r>
            <w:proofErr w:type="gramEnd"/>
            <w:r w:rsidRPr="005010AC">
              <w:rPr>
                <w:bCs/>
              </w:rPr>
              <w:t>/п</w:t>
            </w:r>
          </w:p>
        </w:tc>
        <w:tc>
          <w:tcPr>
            <w:tcW w:w="2603" w:type="dxa"/>
            <w:vMerge w:val="restart"/>
          </w:tcPr>
          <w:p w:rsidR="004D5DF8" w:rsidRPr="005010AC" w:rsidRDefault="004D5DF8" w:rsidP="00455991">
            <w:pPr>
              <w:jc w:val="center"/>
              <w:rPr>
                <w:bCs/>
              </w:rPr>
            </w:pPr>
            <w:r w:rsidRPr="005010AC">
              <w:rPr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:rsidR="004D5DF8" w:rsidRPr="005010AC" w:rsidRDefault="004D5DF8" w:rsidP="00455991">
            <w:pPr>
              <w:jc w:val="center"/>
              <w:rPr>
                <w:bCs/>
              </w:rPr>
            </w:pPr>
            <w:r w:rsidRPr="005010AC">
              <w:rPr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4"/>
          </w:tcPr>
          <w:p w:rsidR="004D5DF8" w:rsidRPr="005010AC" w:rsidRDefault="004D5DF8" w:rsidP="00455991">
            <w:pPr>
              <w:jc w:val="center"/>
              <w:rPr>
                <w:bCs/>
              </w:rPr>
            </w:pPr>
            <w:r w:rsidRPr="005010AC">
              <w:rPr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4D5DF8" w:rsidRPr="005010AC" w:rsidRDefault="004D5DF8" w:rsidP="00455991">
            <w:pPr>
              <w:jc w:val="center"/>
              <w:rPr>
                <w:bCs/>
              </w:rPr>
            </w:pPr>
            <w:r w:rsidRPr="005010AC">
              <w:rPr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D5DF8" w:rsidRPr="00635EAE" w:rsidTr="005010AC">
        <w:tc>
          <w:tcPr>
            <w:tcW w:w="756" w:type="dxa"/>
            <w:gridSpan w:val="2"/>
            <w:vMerge/>
          </w:tcPr>
          <w:p w:rsidR="004D5DF8" w:rsidRPr="00635EAE" w:rsidRDefault="004D5DF8" w:rsidP="00455991">
            <w:pPr>
              <w:jc w:val="center"/>
            </w:pPr>
          </w:p>
        </w:tc>
        <w:tc>
          <w:tcPr>
            <w:tcW w:w="2603" w:type="dxa"/>
            <w:vMerge/>
          </w:tcPr>
          <w:p w:rsidR="004D5DF8" w:rsidRPr="00635EAE" w:rsidRDefault="004D5DF8" w:rsidP="00455991"/>
        </w:tc>
        <w:tc>
          <w:tcPr>
            <w:tcW w:w="2241" w:type="dxa"/>
            <w:vMerge/>
          </w:tcPr>
          <w:p w:rsidR="004D5DF8" w:rsidRPr="00635EAE" w:rsidRDefault="004D5DF8" w:rsidP="00455991"/>
        </w:tc>
        <w:tc>
          <w:tcPr>
            <w:tcW w:w="458" w:type="dxa"/>
          </w:tcPr>
          <w:p w:rsidR="004D5DF8" w:rsidRPr="005010AC" w:rsidRDefault="004D5DF8" w:rsidP="00455991">
            <w:pPr>
              <w:jc w:val="center"/>
              <w:rPr>
                <w:bCs/>
              </w:rPr>
            </w:pPr>
            <w:r w:rsidRPr="005010AC">
              <w:rPr>
                <w:bCs/>
              </w:rPr>
              <w:t>да</w:t>
            </w:r>
          </w:p>
        </w:tc>
        <w:tc>
          <w:tcPr>
            <w:tcW w:w="579" w:type="dxa"/>
            <w:gridSpan w:val="2"/>
          </w:tcPr>
          <w:p w:rsidR="004D5DF8" w:rsidRPr="005010AC" w:rsidRDefault="004D5DF8" w:rsidP="00455991">
            <w:pPr>
              <w:jc w:val="center"/>
              <w:rPr>
                <w:bCs/>
              </w:rPr>
            </w:pPr>
            <w:r w:rsidRPr="005010AC">
              <w:rPr>
                <w:bCs/>
              </w:rPr>
              <w:t>нет</w:t>
            </w:r>
          </w:p>
        </w:tc>
        <w:tc>
          <w:tcPr>
            <w:tcW w:w="1701" w:type="dxa"/>
          </w:tcPr>
          <w:p w:rsidR="004D5DF8" w:rsidRPr="005010AC" w:rsidRDefault="004D5DF8" w:rsidP="00455991">
            <w:pPr>
              <w:jc w:val="center"/>
              <w:rPr>
                <w:bCs/>
              </w:rPr>
            </w:pPr>
            <w:r w:rsidRPr="005010AC">
              <w:rPr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10359" w:type="dxa"/>
            <w:gridSpan w:val="10"/>
          </w:tcPr>
          <w:p w:rsidR="004D5DF8" w:rsidRPr="00057191" w:rsidRDefault="004D5DF8" w:rsidP="00455991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 xml:space="preserve">а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>
              <w:t>Части 1 - 3 статьи 161 Жилищного кодекса Российской Федерации (далее – ЖК РФ)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:rsidR="004D5DF8" w:rsidRPr="00BB6A87" w:rsidRDefault="004D5DF8" w:rsidP="00455991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>
              <w:lastRenderedPageBreak/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>
              <w:t>товарищества собственников жилья (в случае создания товарищества собственников жилья)?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 w:rsidRPr="0040610D">
              <w:lastRenderedPageBreak/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lastRenderedPageBreak/>
              <w:t>3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 w:rsidRPr="00BC237D">
              <w:t>Част</w:t>
            </w:r>
            <w:r>
              <w:t>и</w:t>
            </w:r>
            <w:r w:rsidRPr="00BC237D">
              <w:t xml:space="preserve"> </w:t>
            </w:r>
            <w:r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4</w:t>
            </w:r>
          </w:p>
        </w:tc>
        <w:tc>
          <w:tcPr>
            <w:tcW w:w="2603" w:type="dxa"/>
          </w:tcPr>
          <w:p w:rsidR="004D5DF8" w:rsidRPr="00D91989" w:rsidRDefault="004D5DF8" w:rsidP="00455991">
            <w:pPr>
              <w:jc w:val="both"/>
            </w:pPr>
            <w:proofErr w:type="gramStart"/>
            <w:r>
              <w:t xml:space="preserve"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жилья, жилищный или </w:t>
            </w:r>
            <w:r>
              <w:lastRenderedPageBreak/>
              <w:t>жилищно-строительный кооператив, иной специализированный потребительский кооператив, лицо, предоставляющее коммунальные услуги, не позднее тридцати дней со</w:t>
            </w:r>
            <w:proofErr w:type="gramEnd"/>
            <w:r>
              <w:t xml:space="preserve">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lastRenderedPageBreak/>
              <w:t>5</w:t>
            </w:r>
          </w:p>
        </w:tc>
        <w:tc>
          <w:tcPr>
            <w:tcW w:w="2603" w:type="dxa"/>
          </w:tcPr>
          <w:p w:rsidR="004D5DF8" w:rsidRPr="00D91989" w:rsidRDefault="004D5DF8" w:rsidP="00455991">
            <w:pPr>
              <w:jc w:val="both"/>
            </w:pPr>
            <w:proofErr w:type="gramStart"/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>
              <w:t xml:space="preserve">в срок </w:t>
            </w:r>
            <w:r w:rsidRPr="00187FE3">
              <w:t xml:space="preserve"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</w:t>
            </w:r>
            <w:r w:rsidRPr="00187FE3">
              <w:lastRenderedPageBreak/>
              <w:t>найма жилого</w:t>
            </w:r>
            <w:r>
              <w:t xml:space="preserve"> помещения, либо</w:t>
            </w:r>
            <w:r w:rsidRPr="00187FE3">
              <w:t xml:space="preserve"> сни</w:t>
            </w:r>
            <w:r>
              <w:t>зили</w:t>
            </w:r>
            <w:r w:rsidRPr="00187FE3">
              <w:t xml:space="preserve"> размер платы</w:t>
            </w:r>
            <w:proofErr w:type="gramEnd"/>
            <w:r w:rsidRPr="00187FE3">
              <w:t xml:space="preserve"> за содержание жилого помещения</w:t>
            </w:r>
            <w:r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 w:rsidRPr="00187FE3">
              <w:lastRenderedPageBreak/>
              <w:t>Част</w:t>
            </w:r>
            <w:r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части 6,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10359" w:type="dxa"/>
            <w:gridSpan w:val="10"/>
          </w:tcPr>
          <w:p w:rsidR="004D5DF8" w:rsidRPr="00635EAE" w:rsidRDefault="004D5DF8" w:rsidP="00455991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>
              <w:br/>
            </w:r>
            <w:r w:rsidRPr="007C010C">
              <w:t>их использованию и содержанию</w:t>
            </w: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:rsidR="004D5DF8" w:rsidRPr="0040610D" w:rsidRDefault="004D5DF8" w:rsidP="00455991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>
              <w:t>Статьи 17, 67 ЖК РФ, пункты 3 и 4 Правил</w:t>
            </w:r>
          </w:p>
          <w:p w:rsidR="004D5DF8" w:rsidRPr="0040610D" w:rsidRDefault="004D5DF8" w:rsidP="00455991">
            <w:pPr>
              <w:jc w:val="center"/>
            </w:pPr>
            <w:r>
              <w:t xml:space="preserve">пользования жилыми помещениями,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21.01.2006 № 25 (далее – Правила № 25)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7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8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proofErr w:type="gramStart"/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</w:t>
            </w:r>
            <w:r w:rsidRPr="00117543">
              <w:lastRenderedPageBreak/>
              <w:t>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 w:rsidRPr="00117543">
              <w:lastRenderedPageBreak/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lastRenderedPageBreak/>
              <w:t>9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10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>
              <w:t>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11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>
              <w:t xml:space="preserve">Нанимателем соблюдаются требования по письменному согласованию с </w:t>
            </w:r>
            <w:proofErr w:type="spellStart"/>
            <w:r>
              <w:t>наймодателем</w:t>
            </w:r>
            <w:proofErr w:type="spellEnd"/>
            <w:r>
              <w:t xml:space="preserve"> вселения иных лиц (кроме </w:t>
            </w:r>
            <w:r w:rsidRPr="00316C2B">
              <w:t>своего супруга, своих детей и родителей</w:t>
            </w:r>
            <w:r>
              <w:t>) в занимаемое жилое помещение?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12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lastRenderedPageBreak/>
              <w:t xml:space="preserve">согласованию с </w:t>
            </w:r>
            <w:proofErr w:type="spellStart"/>
            <w:r w:rsidRPr="00316C2B">
              <w:t>наймодателем</w:t>
            </w:r>
            <w:proofErr w:type="spellEnd"/>
            <w:r w:rsidRPr="00316C2B">
              <w:t xml:space="preserve">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 w:rsidRPr="000C088D">
              <w:lastRenderedPageBreak/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lastRenderedPageBreak/>
              <w:t>13</w:t>
            </w:r>
          </w:p>
        </w:tc>
        <w:tc>
          <w:tcPr>
            <w:tcW w:w="2603" w:type="dxa"/>
          </w:tcPr>
          <w:p w:rsidR="004D5DF8" w:rsidRPr="00316C2B" w:rsidRDefault="004D5DF8" w:rsidP="00455991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</w:t>
            </w:r>
            <w:proofErr w:type="spellStart"/>
            <w:proofErr w:type="gramStart"/>
            <w:r w:rsidRPr="00C36931">
              <w:t>наймодател</w:t>
            </w:r>
            <w:r>
              <w:t>я</w:t>
            </w:r>
            <w:proofErr w:type="spellEnd"/>
            <w:proofErr w:type="gramEnd"/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:rsidR="004D5DF8" w:rsidRPr="000C088D" w:rsidRDefault="004D5DF8" w:rsidP="00455991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10359" w:type="dxa"/>
            <w:gridSpan w:val="10"/>
          </w:tcPr>
          <w:p w:rsidR="004D5DF8" w:rsidRPr="00635EAE" w:rsidRDefault="004D5DF8" w:rsidP="00455991">
            <w:pPr>
              <w:jc w:val="center"/>
            </w:pPr>
            <w:proofErr w:type="gramStart"/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14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proofErr w:type="gramStart"/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  <w:proofErr w:type="gramEnd"/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>
              <w:t>Часть 1 статьи 26 ЖК РФ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15</w:t>
            </w:r>
          </w:p>
        </w:tc>
        <w:tc>
          <w:tcPr>
            <w:tcW w:w="2603" w:type="dxa"/>
          </w:tcPr>
          <w:p w:rsidR="004D5DF8" w:rsidRPr="006E41CF" w:rsidRDefault="004D5DF8" w:rsidP="00455991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>
              <w:t xml:space="preserve"> (в случае, если в жилом помещении были совершены</w:t>
            </w:r>
            <w:r w:rsidRPr="003A1359">
              <w:t xml:space="preserve"> 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:rsidR="004D5DF8" w:rsidRPr="00731232" w:rsidRDefault="004D5DF8" w:rsidP="00455991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16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</w:t>
            </w:r>
            <w:r w:rsidRPr="00681B49">
              <w:lastRenderedPageBreak/>
              <w:t xml:space="preserve">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>
              <w:lastRenderedPageBreak/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10359" w:type="dxa"/>
            <w:gridSpan w:val="10"/>
          </w:tcPr>
          <w:p w:rsidR="004D5DF8" w:rsidRPr="00635EAE" w:rsidRDefault="004D5DF8" w:rsidP="00455991">
            <w:pPr>
              <w:jc w:val="center"/>
            </w:pPr>
            <w:r w:rsidRPr="00F94433">
              <w:lastRenderedPageBreak/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17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>
              <w:t>Статья 36 ЖК РФ, пункт 1 Правил</w:t>
            </w:r>
          </w:p>
          <w:p w:rsidR="004D5DF8" w:rsidRDefault="004D5DF8" w:rsidP="00455991">
            <w:pPr>
              <w:jc w:val="center"/>
            </w:pPr>
            <w:r>
              <w:t xml:space="preserve">содержания общего имущества в многоквартирном доме,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13.08.2006 № 491 (далее – Правила № 491)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18</w:t>
            </w:r>
          </w:p>
        </w:tc>
        <w:tc>
          <w:tcPr>
            <w:tcW w:w="2603" w:type="dxa"/>
          </w:tcPr>
          <w:p w:rsidR="004D5DF8" w:rsidRPr="00650AEE" w:rsidRDefault="004D5DF8" w:rsidP="00455991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18.1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>
              <w:t>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18.2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proofErr w:type="gramStart"/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 xml:space="preserve">индивидуальными, </w:t>
            </w:r>
            <w:r w:rsidRPr="00D84AD5">
              <w:lastRenderedPageBreak/>
              <w:t>общими (квартирными) приборами учета, в том числе информаци</w:t>
            </w:r>
            <w:r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 w:rsidRPr="0035476A">
              <w:lastRenderedPageBreak/>
              <w:t>Подпункт «а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lastRenderedPageBreak/>
              <w:t>18.3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18.4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proofErr w:type="gramStart"/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 xml:space="preserve"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</w:t>
            </w:r>
            <w:r w:rsidRPr="00D84AD5">
              <w:lastRenderedPageBreak/>
              <w:t>частей многоквартирного дома</w:t>
            </w:r>
            <w:r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>
              <w:t xml:space="preserve"> </w:t>
            </w:r>
            <w:r w:rsidRPr="00785B81">
              <w:t>эксплуатационных качеств</w:t>
            </w:r>
            <w:proofErr w:type="gramEnd"/>
            <w:r w:rsidRPr="00785B81">
              <w:t xml:space="preserve"> установленным требованиям, журнал осмотра</w:t>
            </w:r>
            <w:r>
              <w:t>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 w:rsidRPr="0035476A">
              <w:lastRenderedPageBreak/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lastRenderedPageBreak/>
              <w:t>18.5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>
              <w:t>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 w:rsidRPr="0035476A">
              <w:t>Подпункт «</w:t>
            </w:r>
            <w:r>
              <w:t>в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19</w:t>
            </w:r>
          </w:p>
        </w:tc>
        <w:tc>
          <w:tcPr>
            <w:tcW w:w="2603" w:type="dxa"/>
          </w:tcPr>
          <w:p w:rsidR="004D5DF8" w:rsidRPr="00785B81" w:rsidRDefault="004D5DF8" w:rsidP="00455991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>
              <w:t xml:space="preserve"> (далее – Правила № 416),</w:t>
            </w:r>
            <w:r w:rsidRPr="00D12761">
              <w:t xml:space="preserve"> п</w:t>
            </w:r>
            <w:r>
              <w:t>одпункты</w:t>
            </w:r>
            <w:r w:rsidRPr="00D12761">
              <w:t xml:space="preserve"> 5 и 11 </w:t>
            </w:r>
            <w:r>
              <w:t>Правил</w:t>
            </w:r>
          </w:p>
          <w:p w:rsidR="004D5DF8" w:rsidRPr="0035476A" w:rsidRDefault="004D5DF8" w:rsidP="00455991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</w:t>
            </w:r>
            <w:r>
              <w:lastRenderedPageBreak/>
              <w:t xml:space="preserve">газового оборудования при предоставлении коммунальной услуги по газоснабжению, </w:t>
            </w:r>
            <w:proofErr w:type="gramStart"/>
            <w:r w:rsidRPr="000A4668">
              <w:t>утв</w:t>
            </w:r>
            <w:r>
              <w:t>ержденных</w:t>
            </w:r>
            <w:proofErr w:type="gramEnd"/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lastRenderedPageBreak/>
              <w:t>20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>
              <w:t>ищн</w:t>
            </w:r>
            <w:r w:rsidRPr="006F7D80">
              <w:t>ого фонда к сезонной эксплуатации</w:t>
            </w:r>
            <w:r>
              <w:t>:</w:t>
            </w:r>
          </w:p>
        </w:tc>
        <w:tc>
          <w:tcPr>
            <w:tcW w:w="2241" w:type="dxa"/>
            <w:vMerge w:val="restart"/>
          </w:tcPr>
          <w:p w:rsidR="004D5DF8" w:rsidRDefault="004D5DF8" w:rsidP="00455991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:rsidR="004D5DF8" w:rsidRDefault="004D5DF8" w:rsidP="00455991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20.1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>
              <w:t>в</w:t>
            </w:r>
            <w:r w:rsidRPr="006F7D80">
              <w:t>ыявл</w:t>
            </w:r>
            <w:r>
              <w:t xml:space="preserve">яются </w:t>
            </w:r>
            <w:r w:rsidRPr="006F7D80">
              <w:t>и устран</w:t>
            </w:r>
            <w:r>
              <w:t>яются</w:t>
            </w:r>
            <w:r w:rsidRPr="006F7D80">
              <w:t xml:space="preserve"> неисправност</w:t>
            </w:r>
            <w:r>
              <w:t>и</w:t>
            </w:r>
            <w:r w:rsidRPr="006F7D80">
              <w:t xml:space="preserve"> фасадов</w:t>
            </w:r>
            <w:r>
              <w:t>?</w:t>
            </w:r>
          </w:p>
        </w:tc>
        <w:tc>
          <w:tcPr>
            <w:tcW w:w="2241" w:type="dxa"/>
            <w:vMerge/>
          </w:tcPr>
          <w:p w:rsidR="004D5DF8" w:rsidRDefault="004D5DF8" w:rsidP="00455991">
            <w:pPr>
              <w:jc w:val="center"/>
            </w:pP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20.2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 xml:space="preserve">яются </w:t>
            </w:r>
            <w:r w:rsidRPr="009427F3">
              <w:t>неисправност</w:t>
            </w:r>
            <w:r>
              <w:t>и</w:t>
            </w:r>
            <w:r w:rsidRPr="009427F3">
              <w:t xml:space="preserve"> к</w:t>
            </w:r>
            <w:r>
              <w:t>ровли?</w:t>
            </w:r>
          </w:p>
        </w:tc>
        <w:tc>
          <w:tcPr>
            <w:tcW w:w="2241" w:type="dxa"/>
            <w:vMerge/>
          </w:tcPr>
          <w:p w:rsidR="004D5DF8" w:rsidRDefault="004D5DF8" w:rsidP="00455991">
            <w:pPr>
              <w:jc w:val="center"/>
            </w:pP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20.3</w:t>
            </w:r>
          </w:p>
        </w:tc>
        <w:tc>
          <w:tcPr>
            <w:tcW w:w="2603" w:type="dxa"/>
          </w:tcPr>
          <w:p w:rsidR="004D5DF8" w:rsidRPr="009427F3" w:rsidRDefault="004D5DF8" w:rsidP="00455991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:rsidR="004D5DF8" w:rsidRDefault="004D5DF8" w:rsidP="00455991">
            <w:pPr>
              <w:jc w:val="center"/>
            </w:pP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20.4</w:t>
            </w:r>
          </w:p>
        </w:tc>
        <w:tc>
          <w:tcPr>
            <w:tcW w:w="2603" w:type="dxa"/>
          </w:tcPr>
          <w:p w:rsidR="004D5DF8" w:rsidRPr="009427F3" w:rsidRDefault="004D5DF8" w:rsidP="00455991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</w:t>
            </w:r>
            <w:r>
              <w:t>няются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:rsidR="004D5DF8" w:rsidRDefault="004D5DF8" w:rsidP="00455991">
            <w:pPr>
              <w:jc w:val="center"/>
            </w:pP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20.5</w:t>
            </w:r>
          </w:p>
        </w:tc>
        <w:tc>
          <w:tcPr>
            <w:tcW w:w="2603" w:type="dxa"/>
          </w:tcPr>
          <w:p w:rsidR="004D5DF8" w:rsidRPr="009427F3" w:rsidRDefault="004D5DF8" w:rsidP="00455991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:rsidR="004D5DF8" w:rsidRDefault="004D5DF8" w:rsidP="00455991">
            <w:pPr>
              <w:jc w:val="center"/>
            </w:pP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20.6</w:t>
            </w:r>
          </w:p>
        </w:tc>
        <w:tc>
          <w:tcPr>
            <w:tcW w:w="2603" w:type="dxa"/>
          </w:tcPr>
          <w:p w:rsidR="004D5DF8" w:rsidRPr="009427F3" w:rsidRDefault="004D5DF8" w:rsidP="00455991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4D5DF8" w:rsidRDefault="004D5DF8" w:rsidP="00455991">
            <w:pPr>
              <w:jc w:val="center"/>
            </w:pP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20.7</w:t>
            </w:r>
          </w:p>
        </w:tc>
        <w:tc>
          <w:tcPr>
            <w:tcW w:w="2603" w:type="dxa"/>
          </w:tcPr>
          <w:p w:rsidR="004D5DF8" w:rsidRPr="009427F3" w:rsidRDefault="004D5DF8" w:rsidP="00455991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4D5DF8" w:rsidRDefault="004D5DF8" w:rsidP="00455991">
            <w:pPr>
              <w:jc w:val="center"/>
            </w:pP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lastRenderedPageBreak/>
              <w:t>20.8</w:t>
            </w:r>
          </w:p>
        </w:tc>
        <w:tc>
          <w:tcPr>
            <w:tcW w:w="2603" w:type="dxa"/>
          </w:tcPr>
          <w:p w:rsidR="004D5DF8" w:rsidRPr="009427F3" w:rsidRDefault="004D5DF8" w:rsidP="00455991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4D5DF8" w:rsidRDefault="004D5DF8" w:rsidP="00455991">
            <w:pPr>
              <w:jc w:val="center"/>
            </w:pP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20.9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>
              <w:t xml:space="preserve">обеспечивается беспрепятственный отвод атмосферных и талых вод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4D5DF8" w:rsidRDefault="004D5DF8" w:rsidP="00455991">
            <w:pPr>
              <w:jc w:val="both"/>
            </w:pPr>
            <w:r>
              <w:t xml:space="preserve">- 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:rsidR="004D5DF8" w:rsidRDefault="004D5DF8" w:rsidP="00455991">
            <w:pPr>
              <w:jc w:val="both"/>
            </w:pPr>
            <w:r>
              <w:t xml:space="preserve">- спусков в подвал, </w:t>
            </w:r>
          </w:p>
          <w:p w:rsidR="004D5DF8" w:rsidRPr="009427F3" w:rsidRDefault="004D5DF8" w:rsidP="00455991">
            <w:pPr>
              <w:jc w:val="both"/>
            </w:pPr>
            <w:r>
              <w:t>- оконных приямков?</w:t>
            </w:r>
          </w:p>
        </w:tc>
        <w:tc>
          <w:tcPr>
            <w:tcW w:w="2241" w:type="dxa"/>
            <w:vMerge/>
          </w:tcPr>
          <w:p w:rsidR="004D5DF8" w:rsidRDefault="004D5DF8" w:rsidP="00455991">
            <w:pPr>
              <w:jc w:val="center"/>
            </w:pP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20.10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>
              <w:t>обеспечивается надлежащая гидроизоляция</w:t>
            </w:r>
          </w:p>
          <w:p w:rsidR="004D5DF8" w:rsidRDefault="004D5DF8" w:rsidP="00455991">
            <w:pPr>
              <w:jc w:val="both"/>
            </w:pPr>
            <w:r>
              <w:t>- фундаментов,</w:t>
            </w:r>
          </w:p>
          <w:p w:rsidR="004D5DF8" w:rsidRDefault="004D5DF8" w:rsidP="00455991">
            <w:pPr>
              <w:jc w:val="both"/>
            </w:pPr>
            <w:r>
              <w:t>- стен подвала и цоколя,</w:t>
            </w:r>
          </w:p>
          <w:p w:rsidR="004D5DF8" w:rsidRDefault="004D5DF8" w:rsidP="00455991">
            <w:pPr>
              <w:jc w:val="both"/>
            </w:pPr>
            <w:r>
              <w:t>- лестничных клеток,</w:t>
            </w:r>
          </w:p>
          <w:p w:rsidR="004D5DF8" w:rsidRDefault="004D5DF8" w:rsidP="00455991">
            <w:pPr>
              <w:jc w:val="both"/>
            </w:pPr>
            <w:r>
              <w:t>- подвальных помещений</w:t>
            </w:r>
          </w:p>
          <w:p w:rsidR="004D5DF8" w:rsidRDefault="004D5DF8" w:rsidP="00455991">
            <w:pPr>
              <w:jc w:val="both"/>
            </w:pPr>
            <w:r>
              <w:t>- чердачных помещений</w:t>
            </w:r>
          </w:p>
          <w:p w:rsidR="004D5DF8" w:rsidRPr="009427F3" w:rsidRDefault="004D5DF8" w:rsidP="00455991">
            <w:pPr>
              <w:jc w:val="both"/>
            </w:pPr>
            <w:r>
              <w:t>- машинных отделений лифтов?</w:t>
            </w:r>
          </w:p>
        </w:tc>
        <w:tc>
          <w:tcPr>
            <w:tcW w:w="2241" w:type="dxa"/>
            <w:vMerge/>
          </w:tcPr>
          <w:p w:rsidR="004D5DF8" w:rsidRDefault="004D5DF8" w:rsidP="00455991">
            <w:pPr>
              <w:jc w:val="center"/>
            </w:pP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20.11</w:t>
            </w:r>
          </w:p>
        </w:tc>
        <w:tc>
          <w:tcPr>
            <w:tcW w:w="2603" w:type="dxa"/>
          </w:tcPr>
          <w:p w:rsidR="004D5DF8" w:rsidRPr="009427F3" w:rsidRDefault="004D5DF8" w:rsidP="00455991">
            <w:pPr>
              <w:jc w:val="both"/>
            </w:pPr>
            <w:r>
              <w:t>осуществляется п</w:t>
            </w:r>
            <w:r w:rsidRPr="005F5732">
              <w:t>одготовка плана-графика подготовки жил</w:t>
            </w:r>
            <w:r>
              <w:t xml:space="preserve">ищного </w:t>
            </w:r>
            <w:r w:rsidRPr="005F5732">
              <w:t xml:space="preserve">фонда и его инженерного оборудования к эксплуатации к зимнему </w:t>
            </w:r>
            <w:proofErr w:type="gramStart"/>
            <w:r w:rsidRPr="005F5732">
              <w:t>периоду</w:t>
            </w:r>
            <w:proofErr w:type="gramEnd"/>
            <w:r w:rsidRPr="005F5732">
              <w:t xml:space="preserve"> и соблюд</w:t>
            </w:r>
            <w:r>
              <w:t>аются</w:t>
            </w:r>
            <w:r w:rsidRPr="005F5732">
              <w:t xml:space="preserve"> срок</w:t>
            </w:r>
            <w:r>
              <w:t>и</w:t>
            </w:r>
            <w:r w:rsidRPr="005F5732">
              <w:t xml:space="preserve"> подготовки, установленны</w:t>
            </w:r>
            <w:r>
              <w:t>е</w:t>
            </w:r>
            <w:r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:rsidR="004D5DF8" w:rsidRDefault="004D5DF8" w:rsidP="00455991">
            <w:pPr>
              <w:jc w:val="center"/>
            </w:pP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20.12</w:t>
            </w:r>
          </w:p>
        </w:tc>
        <w:tc>
          <w:tcPr>
            <w:tcW w:w="2603" w:type="dxa"/>
          </w:tcPr>
          <w:p w:rsidR="004D5DF8" w:rsidRPr="005F5732" w:rsidRDefault="004D5DF8" w:rsidP="00455991">
            <w:pPr>
              <w:jc w:val="both"/>
            </w:pPr>
            <w:r>
              <w:t>в</w:t>
            </w:r>
            <w:r w:rsidRPr="005F5732">
              <w:t>ыполн</w:t>
            </w:r>
            <w:r>
              <w:t>яется</w:t>
            </w:r>
            <w:r w:rsidRPr="005F5732">
              <w:t xml:space="preserve"> </w:t>
            </w:r>
            <w:proofErr w:type="spellStart"/>
            <w:r w:rsidRPr="005F5732">
              <w:t>гидропневмопромывк</w:t>
            </w:r>
            <w:r>
              <w:t>а</w:t>
            </w:r>
            <w:proofErr w:type="spellEnd"/>
            <w:r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4D5DF8" w:rsidRDefault="004D5DF8" w:rsidP="00455991">
            <w:pPr>
              <w:jc w:val="center"/>
            </w:pP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20.13</w:t>
            </w:r>
          </w:p>
        </w:tc>
        <w:tc>
          <w:tcPr>
            <w:tcW w:w="2603" w:type="dxa"/>
          </w:tcPr>
          <w:p w:rsidR="004D5DF8" w:rsidRPr="005F5732" w:rsidRDefault="004D5DF8" w:rsidP="00455991">
            <w:pPr>
              <w:jc w:val="both"/>
            </w:pPr>
            <w:r>
              <w:t>обеспечивается н</w:t>
            </w:r>
            <w:r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:rsidR="004D5DF8" w:rsidRDefault="004D5DF8" w:rsidP="00455991">
            <w:pPr>
              <w:jc w:val="center"/>
            </w:pP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20.14</w:t>
            </w:r>
          </w:p>
        </w:tc>
        <w:tc>
          <w:tcPr>
            <w:tcW w:w="2603" w:type="dxa"/>
          </w:tcPr>
          <w:p w:rsidR="004D5DF8" w:rsidRPr="009427F3" w:rsidRDefault="004D5DF8" w:rsidP="00455991">
            <w:pPr>
              <w:jc w:val="both"/>
            </w:pPr>
            <w:r>
              <w:t xml:space="preserve">осуществляется </w:t>
            </w:r>
            <w:r>
              <w:lastRenderedPageBreak/>
              <w:t>в</w:t>
            </w:r>
            <w:r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4D5DF8" w:rsidRDefault="004D5DF8" w:rsidP="00455991">
            <w:pPr>
              <w:jc w:val="center"/>
            </w:pP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lastRenderedPageBreak/>
              <w:t>20.15</w:t>
            </w:r>
          </w:p>
        </w:tc>
        <w:tc>
          <w:tcPr>
            <w:tcW w:w="2603" w:type="dxa"/>
          </w:tcPr>
          <w:p w:rsidR="004D5DF8" w:rsidRPr="009427F3" w:rsidRDefault="004D5DF8" w:rsidP="00455991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4D5DF8" w:rsidRDefault="004D5DF8" w:rsidP="00455991">
            <w:pPr>
              <w:jc w:val="center"/>
            </w:pP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20.16</w:t>
            </w:r>
          </w:p>
        </w:tc>
        <w:tc>
          <w:tcPr>
            <w:tcW w:w="2603" w:type="dxa"/>
          </w:tcPr>
          <w:p w:rsidR="004D5DF8" w:rsidRPr="009427F3" w:rsidRDefault="004D5DF8" w:rsidP="00455991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4D5DF8" w:rsidRDefault="004D5DF8" w:rsidP="00455991">
            <w:pPr>
              <w:jc w:val="center"/>
            </w:pP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20.17</w:t>
            </w:r>
          </w:p>
        </w:tc>
        <w:tc>
          <w:tcPr>
            <w:tcW w:w="2603" w:type="dxa"/>
          </w:tcPr>
          <w:p w:rsidR="004D5DF8" w:rsidRPr="009427F3" w:rsidRDefault="004D5DF8" w:rsidP="00455991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:rsidR="004D5DF8" w:rsidRDefault="004D5DF8" w:rsidP="00455991">
            <w:pPr>
              <w:jc w:val="center"/>
            </w:pP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20.18</w:t>
            </w:r>
          </w:p>
        </w:tc>
        <w:tc>
          <w:tcPr>
            <w:tcW w:w="2603" w:type="dxa"/>
          </w:tcPr>
          <w:p w:rsidR="004D5DF8" w:rsidRPr="009427F3" w:rsidRDefault="004D5DF8" w:rsidP="00455991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:rsidR="004D5DF8" w:rsidRDefault="004D5DF8" w:rsidP="00455991">
            <w:pPr>
              <w:jc w:val="center"/>
            </w:pP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20.19</w:t>
            </w:r>
          </w:p>
        </w:tc>
        <w:tc>
          <w:tcPr>
            <w:tcW w:w="2603" w:type="dxa"/>
          </w:tcPr>
          <w:p w:rsidR="004D5DF8" w:rsidRPr="009427F3" w:rsidRDefault="004D5DF8" w:rsidP="00455991">
            <w:pPr>
              <w:jc w:val="both"/>
            </w:pPr>
            <w:r>
              <w:t>в</w:t>
            </w:r>
            <w:r w:rsidRPr="00642713">
              <w:t>ыполн</w:t>
            </w:r>
            <w:r>
              <w:t>яется</w:t>
            </w:r>
            <w:r w:rsidRPr="00642713">
              <w:t xml:space="preserve"> ревизи</w:t>
            </w:r>
            <w:r>
              <w:t>я</w:t>
            </w:r>
            <w:r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4D5DF8" w:rsidRDefault="004D5DF8" w:rsidP="00455991">
            <w:pPr>
              <w:jc w:val="center"/>
            </w:pP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21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>
              <w:t xml:space="preserve"> 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22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>
              <w:t xml:space="preserve"> осуществлена на </w:t>
            </w:r>
            <w:r>
              <w:lastRenderedPageBreak/>
              <w:t xml:space="preserve">основании </w:t>
            </w:r>
            <w:r w:rsidRPr="00C252B5">
              <w:t>решени</w:t>
            </w:r>
            <w:r>
              <w:t>я</w:t>
            </w:r>
            <w:r w:rsidRPr="00C252B5">
              <w:t xml:space="preserve"> собственников помещений в </w:t>
            </w:r>
            <w:r>
              <w:t xml:space="preserve">данном </w:t>
            </w:r>
            <w:r w:rsidRPr="00C252B5">
              <w:t>многоквартирном доме, принято</w:t>
            </w:r>
            <w:r>
              <w:t>го</w:t>
            </w:r>
            <w:r w:rsidRPr="00C252B5">
              <w:t xml:space="preserve"> на общем собрании таких собственников</w:t>
            </w:r>
            <w:r>
              <w:t>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 w:rsidRPr="0076169D">
              <w:lastRenderedPageBreak/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lastRenderedPageBreak/>
              <w:t>23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>
              <w:t xml:space="preserve"> </w:t>
            </w:r>
            <w:r w:rsidRPr="00094E66">
              <w:t>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24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>
              <w:t xml:space="preserve">ли </w:t>
            </w:r>
            <w:r w:rsidRPr="007A7A99">
              <w:t xml:space="preserve">с учетом минимального перечня </w:t>
            </w:r>
            <w:r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>
              <w:t xml:space="preserve">, </w:t>
            </w:r>
            <w:r w:rsidRPr="007A7A99">
              <w:t>а в случае управления многоквартирным домом</w:t>
            </w:r>
            <w:r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>
              <w:t>Подпункт «в» пункта 4 Правил</w:t>
            </w:r>
          </w:p>
          <w:p w:rsidR="004D5DF8" w:rsidRPr="0076169D" w:rsidRDefault="004D5DF8" w:rsidP="00455991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25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:rsidR="004D5DF8" w:rsidRPr="0040610D" w:rsidRDefault="004D5DF8" w:rsidP="00455991">
            <w:pPr>
              <w:jc w:val="center"/>
            </w:pPr>
            <w:r>
              <w:t xml:space="preserve">Пункт 2.1 Правил </w:t>
            </w:r>
          </w:p>
          <w:p w:rsidR="004D5DF8" w:rsidRPr="0076169D" w:rsidRDefault="004D5DF8" w:rsidP="00455991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25.1</w:t>
            </w:r>
          </w:p>
        </w:tc>
        <w:tc>
          <w:tcPr>
            <w:tcW w:w="2603" w:type="dxa"/>
          </w:tcPr>
          <w:p w:rsidR="004D5DF8" w:rsidRPr="00CB43DB" w:rsidRDefault="004D5DF8" w:rsidP="00455991">
            <w:pPr>
              <w:jc w:val="both"/>
            </w:pPr>
            <w:r>
              <w:t>о</w:t>
            </w:r>
            <w:r w:rsidRPr="00CB43DB">
              <w:t xml:space="preserve">дин раз в год в ходе весеннего осмотра </w:t>
            </w:r>
            <w:r>
              <w:t xml:space="preserve">осуществляется </w:t>
            </w:r>
            <w:r>
              <w:lastRenderedPageBreak/>
              <w:t xml:space="preserve">инструктаж </w:t>
            </w:r>
            <w:r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>
              <w:t>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>
              <w:lastRenderedPageBreak/>
              <w:t xml:space="preserve">Пункт 2.1 Правил </w:t>
            </w:r>
          </w:p>
          <w:p w:rsidR="004D5DF8" w:rsidRPr="0076169D" w:rsidRDefault="004D5DF8" w:rsidP="00455991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lastRenderedPageBreak/>
              <w:t>25.2</w:t>
            </w:r>
          </w:p>
        </w:tc>
        <w:tc>
          <w:tcPr>
            <w:tcW w:w="2603" w:type="dxa"/>
          </w:tcPr>
          <w:p w:rsidR="004D5DF8" w:rsidRPr="00CB43DB" w:rsidRDefault="004D5DF8" w:rsidP="00455991">
            <w:pPr>
              <w:jc w:val="both"/>
            </w:pPr>
            <w:r>
              <w:t>о</w:t>
            </w:r>
            <w:r w:rsidRPr="00CB43DB">
              <w:t xml:space="preserve">бщие осмотры </w:t>
            </w:r>
            <w:r>
              <w:t>производятся</w:t>
            </w:r>
            <w:r w:rsidRPr="00CB43DB">
              <w:t xml:space="preserve"> два раза в год: весной и осенью (до начала отопительного сезона)</w:t>
            </w:r>
            <w:r>
              <w:t>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>
              <w:t xml:space="preserve">Подпункт 2.1.1 пункта 2.1 Правил </w:t>
            </w:r>
          </w:p>
          <w:p w:rsidR="004D5DF8" w:rsidRPr="0076169D" w:rsidRDefault="004D5DF8" w:rsidP="00455991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25.3</w:t>
            </w:r>
          </w:p>
        </w:tc>
        <w:tc>
          <w:tcPr>
            <w:tcW w:w="2603" w:type="dxa"/>
          </w:tcPr>
          <w:p w:rsidR="004D5DF8" w:rsidRPr="00CB43DB" w:rsidRDefault="004D5DF8" w:rsidP="00455991">
            <w:pPr>
              <w:jc w:val="both"/>
            </w:pPr>
            <w:r>
              <w:t>в</w:t>
            </w:r>
            <w:r w:rsidRPr="00F544F6">
              <w:t xml:space="preserve">неочередные (неплановые) осмотры </w:t>
            </w:r>
            <w:r>
              <w:t>проводятся п</w:t>
            </w:r>
            <w:r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>
              <w:t>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>
              <w:t xml:space="preserve">Подпункт 2.1.1 пункта 2.1 Правил </w:t>
            </w:r>
          </w:p>
          <w:p w:rsidR="004D5DF8" w:rsidRPr="0076169D" w:rsidRDefault="004D5DF8" w:rsidP="00455991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26</w:t>
            </w:r>
          </w:p>
        </w:tc>
        <w:tc>
          <w:tcPr>
            <w:tcW w:w="2603" w:type="dxa"/>
          </w:tcPr>
          <w:p w:rsidR="004D5DF8" w:rsidRPr="00CB43DB" w:rsidRDefault="004D5DF8" w:rsidP="00455991">
            <w:pPr>
              <w:jc w:val="both"/>
            </w:pPr>
            <w:r>
              <w:t>Результаты осмотров отражены: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>
              <w:t xml:space="preserve">Подпункт 2.1.4 пункта 2.1 Правил </w:t>
            </w:r>
          </w:p>
          <w:p w:rsidR="004D5DF8" w:rsidRPr="0076169D" w:rsidRDefault="004D5DF8" w:rsidP="00455991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26.1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 w:rsidRPr="00AF632E">
              <w:t xml:space="preserve">в журнале осмотров - выявленные в процессе осмотров (общих, частичных, внеочередных) неисправности и повреждения, а также </w:t>
            </w:r>
            <w:r w:rsidRPr="00AF632E">
              <w:lastRenderedPageBreak/>
              <w:t>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>
              <w:lastRenderedPageBreak/>
              <w:t xml:space="preserve">Подпункт 2.1.4 пункта 2.1 Правил </w:t>
            </w:r>
          </w:p>
          <w:p w:rsidR="004D5DF8" w:rsidRDefault="004D5DF8" w:rsidP="00455991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lastRenderedPageBreak/>
              <w:t>26.2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>
              <w:t xml:space="preserve">Подпункт 2.1.4 пункта 2.1 Правил </w:t>
            </w:r>
          </w:p>
          <w:p w:rsidR="004D5DF8" w:rsidRDefault="004D5DF8" w:rsidP="00455991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26.3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>
              <w:t xml:space="preserve">Подпункт 2.1.4 пункта 2.1 Правил </w:t>
            </w:r>
          </w:p>
          <w:p w:rsidR="004D5DF8" w:rsidRDefault="004D5DF8" w:rsidP="00455991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10359" w:type="dxa"/>
            <w:gridSpan w:val="10"/>
          </w:tcPr>
          <w:p w:rsidR="004D5DF8" w:rsidRPr="00635EAE" w:rsidRDefault="004D5DF8" w:rsidP="00455991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Pr="007C010C">
              <w:t xml:space="preserve"> формированию фондов капитального ремонта</w:t>
            </w: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27</w:t>
            </w:r>
          </w:p>
        </w:tc>
        <w:tc>
          <w:tcPr>
            <w:tcW w:w="2603" w:type="dxa"/>
          </w:tcPr>
          <w:p w:rsidR="004D5DF8" w:rsidRPr="00D91989" w:rsidRDefault="004D5DF8" w:rsidP="00455991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 </w:t>
            </w:r>
            <w:r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:rsidR="004D5DF8" w:rsidRPr="00EC5435" w:rsidRDefault="004D5DF8" w:rsidP="00455991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10359" w:type="dxa"/>
            <w:gridSpan w:val="10"/>
          </w:tcPr>
          <w:p w:rsidR="004D5DF8" w:rsidRPr="00635EAE" w:rsidRDefault="004D5DF8" w:rsidP="00455991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28</w:t>
            </w:r>
          </w:p>
        </w:tc>
        <w:tc>
          <w:tcPr>
            <w:tcW w:w="2603" w:type="dxa"/>
          </w:tcPr>
          <w:p w:rsidR="004D5DF8" w:rsidRPr="00D91989" w:rsidRDefault="004D5DF8" w:rsidP="00455991">
            <w:pPr>
              <w:jc w:val="both"/>
            </w:pPr>
            <w:proofErr w:type="gramStart"/>
            <w:r>
              <w:t>Предлагает ли о</w:t>
            </w:r>
            <w:r w:rsidRPr="003867AD">
              <w:t xml:space="preserve"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</w:t>
            </w:r>
            <w:r w:rsidRPr="003867AD">
              <w:lastRenderedPageBreak/>
              <w:t>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      </w:r>
            <w:proofErr w:type="gramEnd"/>
            <w:r w:rsidRPr="003867AD">
              <w:t xml:space="preserve">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>
              <w:lastRenderedPageBreak/>
              <w:t xml:space="preserve">Части 5 и 6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lastRenderedPageBreak/>
              <w:t>29</w:t>
            </w:r>
          </w:p>
        </w:tc>
        <w:tc>
          <w:tcPr>
            <w:tcW w:w="2603" w:type="dxa"/>
          </w:tcPr>
          <w:p w:rsidR="004D5DF8" w:rsidRPr="00D91989" w:rsidRDefault="004D5DF8" w:rsidP="00455991">
            <w:pPr>
              <w:jc w:val="both"/>
            </w:pPr>
            <w:proofErr w:type="gramStart"/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 w:rsidRPr="001A4C85"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C91EDB" w:rsidTr="00501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14" w:type="dxa"/>
          <w:wAfter w:w="74" w:type="dxa"/>
        </w:trPr>
        <w:tc>
          <w:tcPr>
            <w:tcW w:w="5616" w:type="dxa"/>
            <w:gridSpan w:val="5"/>
          </w:tcPr>
          <w:p w:rsidR="005010AC" w:rsidRDefault="005010AC" w:rsidP="00C91EDB">
            <w:pPr>
              <w:jc w:val="both"/>
            </w:pPr>
            <w:r>
              <w:t>_____________________________________________</w:t>
            </w:r>
          </w:p>
          <w:p w:rsidR="00C91EDB" w:rsidRDefault="00C91EDB" w:rsidP="005010AC">
            <w:pPr>
              <w:jc w:val="center"/>
            </w:pPr>
            <w:r w:rsidRPr="00C91EDB">
              <w:t>(должность, ФИО должностного лица</w:t>
            </w:r>
            <w:r>
              <w:t xml:space="preserve"> </w:t>
            </w:r>
            <w:r w:rsidRPr="00C91EDB">
              <w:t>контрольного органа, проводящего контрольное</w:t>
            </w:r>
            <w:r>
              <w:t xml:space="preserve"> </w:t>
            </w:r>
            <w:r w:rsidRPr="00C91EDB">
              <w:t>мероприятие и заполняющего проверочный лист)</w:t>
            </w:r>
          </w:p>
        </w:tc>
        <w:tc>
          <w:tcPr>
            <w:tcW w:w="3955" w:type="dxa"/>
            <w:gridSpan w:val="3"/>
          </w:tcPr>
          <w:p w:rsidR="005010AC" w:rsidRDefault="005010AC" w:rsidP="004D5DF8">
            <w:r>
              <w:t>_______________________________</w:t>
            </w:r>
          </w:p>
          <w:p w:rsidR="00C91EDB" w:rsidRDefault="00C91EDB" w:rsidP="005010AC">
            <w:pPr>
              <w:jc w:val="center"/>
            </w:pPr>
            <w:r w:rsidRPr="00C91EDB">
              <w:t>(подпись)</w:t>
            </w:r>
          </w:p>
        </w:tc>
      </w:tr>
    </w:tbl>
    <w:p w:rsidR="004D5DF8" w:rsidRPr="0040792D" w:rsidRDefault="004D5DF8" w:rsidP="005010AC">
      <w:pPr>
        <w:rPr>
          <w:bCs/>
        </w:rPr>
      </w:pPr>
    </w:p>
    <w:sectPr w:rsidR="004D5DF8" w:rsidRPr="0040792D" w:rsidSect="00910A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A78"/>
    <w:multiLevelType w:val="hybridMultilevel"/>
    <w:tmpl w:val="48DEB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33B6"/>
    <w:multiLevelType w:val="hybridMultilevel"/>
    <w:tmpl w:val="585C2492"/>
    <w:lvl w:ilvl="0" w:tplc="0706EBB4">
      <w:start w:val="1"/>
      <w:numFmt w:val="decimal"/>
      <w:lvlText w:val="%1."/>
      <w:lvlJc w:val="left"/>
      <w:pPr>
        <w:ind w:left="180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7A254FC"/>
    <w:multiLevelType w:val="hybridMultilevel"/>
    <w:tmpl w:val="2FB207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7A"/>
    <w:rsid w:val="00012AD8"/>
    <w:rsid w:val="00030152"/>
    <w:rsid w:val="000D6D9C"/>
    <w:rsid w:val="00157EA9"/>
    <w:rsid w:val="002020A2"/>
    <w:rsid w:val="002075E8"/>
    <w:rsid w:val="0024614D"/>
    <w:rsid w:val="0025617F"/>
    <w:rsid w:val="00293161"/>
    <w:rsid w:val="00294E2C"/>
    <w:rsid w:val="002B0F14"/>
    <w:rsid w:val="002E4316"/>
    <w:rsid w:val="00312DD4"/>
    <w:rsid w:val="00337EB0"/>
    <w:rsid w:val="0036763B"/>
    <w:rsid w:val="00367738"/>
    <w:rsid w:val="00373B6A"/>
    <w:rsid w:val="003C61D3"/>
    <w:rsid w:val="003F2938"/>
    <w:rsid w:val="00402392"/>
    <w:rsid w:val="0040792D"/>
    <w:rsid w:val="00451B6F"/>
    <w:rsid w:val="00454F80"/>
    <w:rsid w:val="00474814"/>
    <w:rsid w:val="00497B18"/>
    <w:rsid w:val="004A2CB4"/>
    <w:rsid w:val="004D5DF8"/>
    <w:rsid w:val="004E10DA"/>
    <w:rsid w:val="005010AC"/>
    <w:rsid w:val="00572D02"/>
    <w:rsid w:val="006A36C9"/>
    <w:rsid w:val="00701EB1"/>
    <w:rsid w:val="00772AFF"/>
    <w:rsid w:val="00781E37"/>
    <w:rsid w:val="00782C06"/>
    <w:rsid w:val="007A3CD3"/>
    <w:rsid w:val="007F55C8"/>
    <w:rsid w:val="00910A40"/>
    <w:rsid w:val="00913538"/>
    <w:rsid w:val="00921F5E"/>
    <w:rsid w:val="009D03AF"/>
    <w:rsid w:val="009E5371"/>
    <w:rsid w:val="00A10445"/>
    <w:rsid w:val="00B7257A"/>
    <w:rsid w:val="00B842BC"/>
    <w:rsid w:val="00B86C59"/>
    <w:rsid w:val="00BC19EF"/>
    <w:rsid w:val="00BF199F"/>
    <w:rsid w:val="00C01C7A"/>
    <w:rsid w:val="00C43AC0"/>
    <w:rsid w:val="00C91EDB"/>
    <w:rsid w:val="00D6064B"/>
    <w:rsid w:val="00DC42D0"/>
    <w:rsid w:val="00DE2975"/>
    <w:rsid w:val="00E95871"/>
    <w:rsid w:val="00ED268F"/>
    <w:rsid w:val="00F1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82C0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0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2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020A2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020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pright">
    <w:name w:val="pright"/>
    <w:basedOn w:val="a"/>
    <w:rsid w:val="00497B18"/>
    <w:pPr>
      <w:spacing w:before="100" w:beforeAutospacing="1" w:after="100" w:afterAutospacing="1"/>
    </w:pPr>
    <w:rPr>
      <w:rFonts w:eastAsia="Times New Roman"/>
    </w:rPr>
  </w:style>
  <w:style w:type="paragraph" w:styleId="ab">
    <w:name w:val="No Spacing"/>
    <w:uiPriority w:val="1"/>
    <w:qFormat/>
    <w:rsid w:val="007F55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82C0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0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2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020A2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020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pright">
    <w:name w:val="pright"/>
    <w:basedOn w:val="a"/>
    <w:rsid w:val="00497B18"/>
    <w:pPr>
      <w:spacing w:before="100" w:beforeAutospacing="1" w:after="100" w:afterAutospacing="1"/>
    </w:pPr>
    <w:rPr>
      <w:rFonts w:eastAsia="Times New Roman"/>
    </w:rPr>
  </w:style>
  <w:style w:type="paragraph" w:styleId="ab">
    <w:name w:val="No Spacing"/>
    <w:uiPriority w:val="1"/>
    <w:qFormat/>
    <w:rsid w:val="007F5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3FC6A-F2E2-4BD2-B863-B5CE9B8C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3416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Кораблинова</dc:creator>
  <cp:lastModifiedBy>Юлия Ю. Кораблинова</cp:lastModifiedBy>
  <cp:revision>5</cp:revision>
  <cp:lastPrinted>2022-03-02T11:45:00Z</cp:lastPrinted>
  <dcterms:created xsi:type="dcterms:W3CDTF">2022-02-07T13:42:00Z</dcterms:created>
  <dcterms:modified xsi:type="dcterms:W3CDTF">2022-03-02T11:46:00Z</dcterms:modified>
</cp:coreProperties>
</file>