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</w:pPr>
      <w:r>
        <w:t>Какие отчёты сдавать в Пенсионный фонд в октябре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ock-name"/>
          <w:rFonts w:ascii="Times New Roman" w:hAnsi="Times New Roman" w:cs="Times New Roman"/>
          <w:sz w:val="28"/>
          <w:szCs w:val="28"/>
        </w:rPr>
        <w:t>07.10.2021</w:t>
      </w:r>
    </w:p>
    <w:p>
      <w:pPr>
        <w:pStyle w:val="a3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 страхователям о сроках представления отчётности в октябре 2021 года.</w:t>
      </w:r>
    </w:p>
    <w:p>
      <w:pPr>
        <w:pStyle w:val="a3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15 октября необходимо представить в ПФР «Сведения о застрахованных лицах» по форме СЗВ-М и «Сведения о трудовой деятельности зарегистрированного лица» по форме СЗВ-ТД за сентябрь.</w:t>
      </w:r>
    </w:p>
    <w:p>
      <w:pPr>
        <w:pStyle w:val="a3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Узнать более подробно о представлении отчётности можно, пройдя по ссылкам:</w:t>
      </w:r>
    </w:p>
    <w:p>
      <w:pPr>
        <w:pStyle w:val="a3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hyperlink r:id="rId4" w:history="1">
        <w:r>
          <w:rPr>
            <w:rStyle w:val="a4"/>
            <w:sz w:val="28"/>
            <w:szCs w:val="28"/>
          </w:rPr>
          <w:t>https://pfr.gov.ru/branches/spb/news/~2021/08/12/229561</w:t>
        </w:r>
      </w:hyperlink>
      <w:r>
        <w:rPr>
          <w:sz w:val="28"/>
          <w:szCs w:val="28"/>
        </w:rPr>
        <w:t xml:space="preserve"> </w:t>
      </w:r>
      <w:hyperlink r:id="rId5" w:history="1">
        <w:r>
          <w:rPr>
            <w:rStyle w:val="a4"/>
            <w:sz w:val="28"/>
            <w:szCs w:val="28"/>
          </w:rPr>
          <w:t>https://pfr.gov.ru/branches/spb/news/~2021/08/12/229557</w:t>
        </w:r>
      </w:hyperlink>
      <w:r>
        <w:rPr>
          <w:sz w:val="28"/>
          <w:szCs w:val="28"/>
        </w:rPr>
        <w:t>.</w:t>
      </w:r>
    </w:p>
    <w:p>
      <w:pPr>
        <w:pStyle w:val="a3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отчётности и форматы данных доступны на сайте Пенсионного фонда </w:t>
      </w:r>
      <w:hyperlink r:id="rId6" w:history="1">
        <w:r>
          <w:rPr>
            <w:rStyle w:val="a4"/>
            <w:sz w:val="28"/>
            <w:szCs w:val="28"/>
          </w:rPr>
          <w:t>https://pfr.gov.ru/</w:t>
        </w:r>
      </w:hyperlink>
      <w:r>
        <w:rPr>
          <w:sz w:val="28"/>
          <w:szCs w:val="28"/>
        </w:rPr>
        <w:t>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" TargetMode="External"/><Relationship Id="rId5" Type="http://schemas.openxmlformats.org/officeDocument/2006/relationships/hyperlink" Target="https://pfr.gov.ru/branches/spb/news/~2021/08/12/229557" TargetMode="External"/><Relationship Id="rId4" Type="http://schemas.openxmlformats.org/officeDocument/2006/relationships/hyperlink" Target="https://pfr.gov.ru/branches/spb/news/~2021/08/12/229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8</cp:revision>
  <dcterms:created xsi:type="dcterms:W3CDTF">2021-10-01T06:53:00Z</dcterms:created>
  <dcterms:modified xsi:type="dcterms:W3CDTF">2021-10-07T06:35:00Z</dcterms:modified>
</cp:coreProperties>
</file>