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1" w:rsidRDefault="003A7031" w:rsidP="003A7031">
      <w:pPr>
        <w:jc w:val="both"/>
        <w:rPr>
          <w:sz w:val="28"/>
          <w:szCs w:val="28"/>
        </w:rPr>
      </w:pPr>
    </w:p>
    <w:p w:rsidR="00174018" w:rsidRDefault="00174018" w:rsidP="003A7031">
      <w:pPr>
        <w:jc w:val="both"/>
        <w:rPr>
          <w:sz w:val="28"/>
          <w:szCs w:val="28"/>
        </w:rPr>
      </w:pPr>
    </w:p>
    <w:p w:rsidR="003A7031" w:rsidRDefault="003A7031" w:rsidP="003A7031">
      <w:pPr>
        <w:jc w:val="center"/>
        <w:rPr>
          <w:sz w:val="28"/>
          <w:szCs w:val="28"/>
        </w:rPr>
      </w:pPr>
    </w:p>
    <w:p w:rsidR="003A7031" w:rsidRPr="002F6AFD" w:rsidRDefault="003A7031" w:rsidP="003A7031">
      <w:pPr>
        <w:jc w:val="center"/>
      </w:pPr>
      <w:r w:rsidRPr="002F6AFD">
        <w:rPr>
          <w:noProof/>
        </w:rPr>
        <w:drawing>
          <wp:anchor distT="0" distB="0" distL="114300" distR="114300" simplePos="0" relativeHeight="251659264" behindDoc="0" locked="0" layoutInCell="1" allowOverlap="1" wp14:anchorId="0070FEF9" wp14:editId="09F24943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FD">
        <w:rPr>
          <w:b/>
          <w:bCs/>
        </w:rPr>
        <w:t>АДМИНИСТРАЦИЯ МУНИЦИПАЛЬНОГО ОБРАЗОВАНИЯ</w:t>
      </w:r>
    </w:p>
    <w:p w:rsidR="003A7031" w:rsidRPr="002F6AFD" w:rsidRDefault="003A7031" w:rsidP="003A7031">
      <w:pPr>
        <w:jc w:val="center"/>
        <w:rPr>
          <w:b/>
          <w:bCs/>
        </w:rPr>
      </w:pPr>
      <w:r w:rsidRPr="002F6AFD">
        <w:rPr>
          <w:b/>
          <w:bCs/>
        </w:rPr>
        <w:t>«РОЩИНСКОЕ ГОРОДСКОЕ ПОСЕЛЕНИЕ»</w:t>
      </w:r>
    </w:p>
    <w:p w:rsidR="003A7031" w:rsidRPr="002F6AFD" w:rsidRDefault="003A7031" w:rsidP="003A7031">
      <w:pPr>
        <w:jc w:val="center"/>
        <w:rPr>
          <w:b/>
          <w:bCs/>
        </w:rPr>
      </w:pPr>
      <w:r w:rsidRPr="002F6AFD">
        <w:rPr>
          <w:b/>
          <w:bCs/>
        </w:rPr>
        <w:t>ВЫБОРГСКОГО РАЙОНА ЛЕНИНГРАДСКОЙ ОБЛАСТИ</w:t>
      </w:r>
    </w:p>
    <w:p w:rsidR="003A7031" w:rsidRPr="002F6AFD" w:rsidRDefault="003A7031" w:rsidP="003A7031">
      <w:pPr>
        <w:jc w:val="center"/>
        <w:rPr>
          <w:b/>
          <w:bCs/>
        </w:rPr>
      </w:pPr>
    </w:p>
    <w:p w:rsidR="003A7031" w:rsidRPr="002F6AFD" w:rsidRDefault="003A7031" w:rsidP="003A7031">
      <w:pPr>
        <w:jc w:val="center"/>
        <w:rPr>
          <w:b/>
          <w:bCs/>
        </w:rPr>
      </w:pPr>
      <w:proofErr w:type="gramStart"/>
      <w:r w:rsidRPr="002F6AFD">
        <w:rPr>
          <w:b/>
          <w:bCs/>
        </w:rPr>
        <w:t>П</w:t>
      </w:r>
      <w:proofErr w:type="gramEnd"/>
      <w:r w:rsidRPr="002F6AFD">
        <w:rPr>
          <w:b/>
          <w:bCs/>
        </w:rPr>
        <w:t xml:space="preserve"> О С Т А Н О В Л Е Н И Е</w:t>
      </w:r>
    </w:p>
    <w:p w:rsidR="003A7031" w:rsidRPr="002F6AFD" w:rsidRDefault="003A7031" w:rsidP="003A7031">
      <w:pPr>
        <w:jc w:val="center"/>
        <w:rPr>
          <w:b/>
          <w:bCs/>
        </w:rPr>
      </w:pPr>
    </w:p>
    <w:p w:rsidR="003A7031" w:rsidRPr="002F6AFD" w:rsidRDefault="003A7031" w:rsidP="003A7031">
      <w:pPr>
        <w:jc w:val="both"/>
      </w:pPr>
      <w:r w:rsidRPr="002F6AFD">
        <w:t xml:space="preserve">от </w:t>
      </w:r>
      <w:r w:rsidR="00AD271B">
        <w:t>09.10.</w:t>
      </w:r>
      <w:r w:rsidRPr="002F6AFD">
        <w:t>2019</w:t>
      </w:r>
      <w:r w:rsidRPr="002F6AFD">
        <w:tab/>
      </w:r>
      <w:r w:rsidRPr="002F6AFD">
        <w:tab/>
      </w:r>
      <w:r w:rsidRPr="002F6AFD">
        <w:tab/>
        <w:t xml:space="preserve">                                                                                    </w:t>
      </w:r>
      <w:r w:rsidR="00AD271B">
        <w:t xml:space="preserve">             </w:t>
      </w:r>
      <w:r w:rsidRPr="002F6AFD">
        <w:t xml:space="preserve">№ </w:t>
      </w:r>
      <w:r w:rsidR="00AD271B">
        <w:t>587</w:t>
      </w:r>
    </w:p>
    <w:p w:rsidR="003A7031" w:rsidRPr="002F6AFD" w:rsidRDefault="003A7031" w:rsidP="003A70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42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031" w:rsidRDefault="003A7031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hAnsi="Times New Roman" w:cs="Times New Roman"/>
          <w:sz w:val="24"/>
          <w:szCs w:val="24"/>
        </w:rPr>
        <w:lastRenderedPageBreak/>
        <w:t>Об утверждении Порядка уведомления руководителем</w:t>
      </w:r>
      <w:r w:rsidR="003426F0">
        <w:rPr>
          <w:rFonts w:ascii="Times New Roman" w:hAnsi="Times New Roman" w:cs="Times New Roman"/>
          <w:sz w:val="24"/>
          <w:szCs w:val="24"/>
        </w:rPr>
        <w:t xml:space="preserve"> </w:t>
      </w:r>
      <w:r w:rsidRPr="002F6AFD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Pr="002F6AFD" w:rsidRDefault="003426F0" w:rsidP="0034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6F0" w:rsidRDefault="003426F0" w:rsidP="003A7031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426F0" w:rsidSect="003426F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A7031" w:rsidRPr="002F6AFD" w:rsidRDefault="003A7031" w:rsidP="003A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</w:t>
      </w:r>
    </w:p>
    <w:p w:rsidR="005F4545" w:rsidRPr="002F6AFD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F6AF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F6AFD">
        <w:rPr>
          <w:rFonts w:ascii="Times New Roman" w:hAnsi="Times New Roman" w:cs="Times New Roman"/>
          <w:sz w:val="24"/>
          <w:szCs w:val="24"/>
        </w:rPr>
        <w:t xml:space="preserve"> осуществления контроля за соблюдением требований законодательства по противодействию коррупции, в соответствии со </w:t>
      </w:r>
      <w:hyperlink r:id="rId7" w:history="1">
        <w:r w:rsidRPr="002F6A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13.3</w:t>
        </w:r>
      </w:hyperlink>
      <w:r w:rsidRPr="002F6AFD">
        <w:rPr>
          <w:rFonts w:ascii="Times New Roman" w:hAnsi="Times New Roman" w:cs="Times New Roman"/>
          <w:sz w:val="24"/>
          <w:szCs w:val="24"/>
        </w:rPr>
        <w:t xml:space="preserve">. Федерального закона от 25.12.2008 N 273-ФЗ «О противодействии коррупции», </w:t>
      </w:r>
      <w:hyperlink r:id="rId8" w:history="1">
        <w:r w:rsidRPr="002F6A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12.01.1996 N 7-ФЗ</w:t>
        </w:r>
      </w:hyperlink>
      <w:r w:rsidRPr="002F6AFD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организациях, на основании </w:t>
      </w:r>
      <w:r w:rsidR="005F4545" w:rsidRPr="002F6AFD">
        <w:rPr>
          <w:rFonts w:ascii="Times New Roman" w:hAnsi="Times New Roman" w:cs="Times New Roman"/>
          <w:sz w:val="24"/>
          <w:szCs w:val="24"/>
        </w:rPr>
        <w:t xml:space="preserve">Устава МО </w:t>
      </w:r>
      <w:hyperlink r:id="rId9" w:history="1">
        <w:r w:rsidRPr="002F6A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«Рощинское</w:t>
        </w:r>
      </w:hyperlink>
      <w:r w:rsidRPr="002F6A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городское поселение», </w:t>
      </w:r>
      <w:r w:rsidRPr="002F6AFD">
        <w:rPr>
          <w:rFonts w:ascii="Times New Roman" w:hAnsi="Times New Roman" w:cs="Times New Roman"/>
          <w:sz w:val="24"/>
          <w:szCs w:val="24"/>
        </w:rPr>
        <w:t>администрация МО «Рощинское городское поселение» постановляет:</w:t>
      </w:r>
    </w:p>
    <w:p w:rsidR="003A7031" w:rsidRPr="002F6AFD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031" w:rsidRPr="002F6AFD" w:rsidRDefault="003A7031" w:rsidP="005F4545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hAnsi="Times New Roman" w:cs="Times New Roman"/>
          <w:sz w:val="24"/>
          <w:szCs w:val="24"/>
        </w:rPr>
        <w:t>Утвердить порядок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3A7031" w:rsidRPr="002F6AFD" w:rsidRDefault="003A7031" w:rsidP="005F4545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hAnsi="Times New Roman" w:cs="Times New Roman"/>
          <w:sz w:val="24"/>
          <w:szCs w:val="24"/>
        </w:rPr>
        <w:t>Ознакомить руководителей муниципальных бюджетных учреждений предприятий с настоящим постановлением под роспись.</w:t>
      </w:r>
    </w:p>
    <w:p w:rsidR="003A7031" w:rsidRPr="002F6AFD" w:rsidRDefault="005F4545" w:rsidP="005F4545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официальном органе печати и разместить на официальном сайте администрации МО «Рощинское городское поселение» в информационно-телекоммуникационной сети "Интернет".</w:t>
      </w:r>
    </w:p>
    <w:p w:rsidR="003A7031" w:rsidRPr="002F6AFD" w:rsidRDefault="003A7031" w:rsidP="005F4545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6A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7031" w:rsidRPr="002F6AFD" w:rsidRDefault="003A7031" w:rsidP="003A7031">
      <w:pPr>
        <w:jc w:val="both"/>
      </w:pPr>
    </w:p>
    <w:p w:rsidR="003A7031" w:rsidRDefault="003A7031" w:rsidP="003A7031">
      <w:pPr>
        <w:jc w:val="both"/>
      </w:pPr>
    </w:p>
    <w:p w:rsidR="00174018" w:rsidRDefault="00174018" w:rsidP="003A7031">
      <w:pPr>
        <w:jc w:val="both"/>
      </w:pPr>
    </w:p>
    <w:p w:rsidR="00174018" w:rsidRPr="002F6AFD" w:rsidRDefault="00174018" w:rsidP="003A7031">
      <w:pPr>
        <w:jc w:val="both"/>
      </w:pPr>
    </w:p>
    <w:p w:rsidR="003A7031" w:rsidRPr="002F6AFD" w:rsidRDefault="00174018" w:rsidP="001740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A7031" w:rsidRPr="002F6A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7031" w:rsidRPr="002F6A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7031" w:rsidRPr="002F6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031" w:rsidRPr="002F6AFD">
        <w:rPr>
          <w:rFonts w:ascii="Times New Roman" w:hAnsi="Times New Roman" w:cs="Times New Roman"/>
          <w:sz w:val="24"/>
          <w:szCs w:val="24"/>
        </w:rPr>
        <w:t>В.Г. Савинов</w:t>
      </w: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3A7031" w:rsidRDefault="003A7031" w:rsidP="003A7031">
      <w:pPr>
        <w:pStyle w:val="a4"/>
        <w:jc w:val="right"/>
      </w:pPr>
    </w:p>
    <w:p w:rsidR="002F6AFD" w:rsidRDefault="003A7031" w:rsidP="003A70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14BCE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B14BCE">
        <w:rPr>
          <w:rFonts w:ascii="Times New Roman" w:hAnsi="Times New Roman" w:cs="Times New Roman"/>
          <w:sz w:val="24"/>
          <w:szCs w:val="24"/>
        </w:rPr>
        <w:t>ние</w:t>
      </w:r>
      <w:r w:rsidRPr="00B14BCE"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2F6AFD">
        <w:rPr>
          <w:rFonts w:ascii="Times New Roman" w:hAnsi="Times New Roman" w:cs="Times New Roman"/>
          <w:sz w:val="24"/>
          <w:szCs w:val="24"/>
        </w:rPr>
        <w:t xml:space="preserve"> </w:t>
      </w:r>
      <w:r w:rsidRPr="00B14B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A7031" w:rsidRPr="00B14BCE" w:rsidRDefault="003A7031" w:rsidP="003A70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14BCE">
        <w:rPr>
          <w:rFonts w:ascii="Times New Roman" w:hAnsi="Times New Roman" w:cs="Times New Roman"/>
          <w:sz w:val="24"/>
          <w:szCs w:val="24"/>
        </w:rPr>
        <w:t>МО «</w:t>
      </w:r>
      <w:r w:rsidR="002F6AFD">
        <w:rPr>
          <w:rFonts w:ascii="Times New Roman" w:hAnsi="Times New Roman" w:cs="Times New Roman"/>
          <w:sz w:val="24"/>
          <w:szCs w:val="24"/>
        </w:rPr>
        <w:t>Рощинское городское</w:t>
      </w:r>
      <w:r w:rsidRPr="00B14BCE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3A7031" w:rsidRDefault="003A7031" w:rsidP="003A7031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52C3">
        <w:rPr>
          <w:rFonts w:ascii="Times New Roman" w:hAnsi="Times New Roman" w:cs="Times New Roman"/>
          <w:sz w:val="24"/>
          <w:szCs w:val="24"/>
        </w:rPr>
        <w:t>09.10.</w:t>
      </w:r>
      <w:r w:rsidR="00174018">
        <w:rPr>
          <w:rFonts w:ascii="Times New Roman" w:hAnsi="Times New Roman" w:cs="Times New Roman"/>
          <w:sz w:val="24"/>
          <w:szCs w:val="24"/>
        </w:rPr>
        <w:t xml:space="preserve">2019 </w:t>
      </w:r>
      <w:r w:rsidRPr="00B14BCE">
        <w:rPr>
          <w:rFonts w:ascii="Times New Roman" w:hAnsi="Times New Roman" w:cs="Times New Roman"/>
          <w:sz w:val="24"/>
          <w:szCs w:val="24"/>
        </w:rPr>
        <w:t xml:space="preserve">N </w:t>
      </w:r>
      <w:r w:rsidR="00B952C3">
        <w:rPr>
          <w:rFonts w:ascii="Times New Roman" w:hAnsi="Times New Roman" w:cs="Times New Roman"/>
          <w:sz w:val="24"/>
          <w:szCs w:val="24"/>
        </w:rPr>
        <w:t>587</w:t>
      </w:r>
      <w:r>
        <w:t xml:space="preserve"> </w:t>
      </w:r>
    </w:p>
    <w:p w:rsidR="003A7031" w:rsidRDefault="003A7031" w:rsidP="003A7031">
      <w:pPr>
        <w:pStyle w:val="formattext"/>
        <w:jc w:val="center"/>
      </w:pPr>
    </w:p>
    <w:p w:rsidR="003A7031" w:rsidRDefault="003A7031" w:rsidP="003A7031">
      <w:pPr>
        <w:pStyle w:val="headertext"/>
        <w:jc w:val="center"/>
      </w:pPr>
      <w:r>
        <w:t>ПОРЯДОК</w:t>
      </w:r>
      <w:r>
        <w:br/>
        <w:t>уведомления руководителем муниципального бюджетного учреждения представителя</w:t>
      </w:r>
      <w:r>
        <w:br/>
        <w:t xml:space="preserve"> 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</w:t>
      </w:r>
      <w:r w:rsidRPr="003F5C06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0" w:history="1">
        <w:r w:rsidRPr="003F5C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3F5C0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EA68A2">
        <w:rPr>
          <w:rFonts w:ascii="Times New Roman" w:hAnsi="Times New Roman" w:cs="Times New Roman"/>
          <w:sz w:val="24"/>
          <w:szCs w:val="24"/>
        </w:rPr>
        <w:t>закона от 25.12.2008 N 273-ФЗ «О противодействии коррупции».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1.2. Представитель нанимателя (работодатель) - лицо, наделённое полномочиями по совершению от имени МО «</w:t>
      </w:r>
      <w:r w:rsidR="002F6AFD" w:rsidRPr="002F6AFD">
        <w:rPr>
          <w:rFonts w:ascii="Times New Roman" w:hAnsi="Times New Roman" w:cs="Times New Roman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sz w:val="24"/>
          <w:szCs w:val="24"/>
        </w:rPr>
        <w:t>» действий, связанных с назначением руководителя муниципального бюджетного учреждения, прекращением его полномочий, заключением и прекращением с ним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(далее глава администрации)</w:t>
      </w:r>
      <w:r w:rsidRPr="00EA68A2">
        <w:rPr>
          <w:rFonts w:ascii="Times New Roman" w:hAnsi="Times New Roman" w:cs="Times New Roman"/>
          <w:sz w:val="24"/>
          <w:szCs w:val="24"/>
        </w:rPr>
        <w:t>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2. Руководитель муниципального бюджетного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2F6AFD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3. Руководитель обязан письменно уведомить </w:t>
      </w:r>
      <w:r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Pr="00EA68A2">
        <w:rPr>
          <w:rFonts w:ascii="Times New Roman" w:hAnsi="Times New Roman" w:cs="Times New Roman"/>
          <w:sz w:val="24"/>
          <w:szCs w:val="24"/>
        </w:rPr>
        <w:t xml:space="preserve">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Уведомление составляется руководителем по форме согласно приложению</w:t>
      </w:r>
      <w:r w:rsidR="00D72CB5">
        <w:rPr>
          <w:rFonts w:ascii="Times New Roman" w:hAnsi="Times New Roman" w:cs="Times New Roman"/>
          <w:sz w:val="24"/>
          <w:szCs w:val="24"/>
        </w:rPr>
        <w:t xml:space="preserve"> №1</w:t>
      </w:r>
      <w:r w:rsidRPr="00EA68A2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4. Уведомление передаётся руководителем в администрацию МО «</w:t>
      </w:r>
      <w:r w:rsidR="00F439A0" w:rsidRPr="00F439A0">
        <w:rPr>
          <w:rFonts w:ascii="Times New Roman" w:hAnsi="Times New Roman" w:cs="Times New Roman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sz w:val="24"/>
          <w:szCs w:val="24"/>
        </w:rPr>
        <w:t>», должностному лицу ад</w:t>
      </w:r>
      <w:r>
        <w:rPr>
          <w:rFonts w:ascii="Times New Roman" w:hAnsi="Times New Roman" w:cs="Times New Roman"/>
          <w:sz w:val="24"/>
          <w:szCs w:val="24"/>
        </w:rPr>
        <w:t>министрации МО «</w:t>
      </w:r>
      <w:r w:rsidR="00F439A0" w:rsidRPr="00F439A0">
        <w:rPr>
          <w:rFonts w:ascii="Times New Roman" w:hAnsi="Times New Roman" w:cs="Times New Roman"/>
          <w:sz w:val="24"/>
          <w:szCs w:val="24"/>
        </w:rPr>
        <w:t>Рощинское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8A2">
        <w:rPr>
          <w:rFonts w:ascii="Times New Roman" w:hAnsi="Times New Roman" w:cs="Times New Roman"/>
          <w:sz w:val="24"/>
          <w:szCs w:val="24"/>
        </w:rPr>
        <w:t xml:space="preserve">,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 в администрации МО «</w:t>
      </w:r>
      <w:r w:rsidR="00F439A0" w:rsidRPr="00F439A0">
        <w:rPr>
          <w:rFonts w:ascii="Times New Roman" w:hAnsi="Times New Roman" w:cs="Times New Roman"/>
          <w:color w:val="000000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» (далее должностное лицо администрации). </w:t>
      </w:r>
    </w:p>
    <w:p w:rsidR="00F439A0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может привести к конфликту интересов (далее - Журнал), рекомендуемый образец которого </w:t>
      </w:r>
      <w:r w:rsidRPr="00F439A0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hyperlink r:id="rId11" w:anchor="/document/72011712/entry/12000" w:history="1">
        <w:r w:rsidRPr="00F439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  <w:r w:rsidR="00D72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439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F439A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Порядку.</w:t>
      </w:r>
    </w:p>
    <w:p w:rsidR="00F439A0" w:rsidRDefault="003A7031" w:rsidP="00F439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F439A0" w:rsidRDefault="003A7031" w:rsidP="00F439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 предоставление руководителю копии зарегистрированного уведомления не допускаются.</w:t>
      </w:r>
    </w:p>
    <w:p w:rsidR="003A7031" w:rsidRPr="00EA68A2" w:rsidRDefault="003A7031" w:rsidP="00F439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служащего, зарегистрировавшего уведомление, приобщается к личному делу руководителя. 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6. Уведомление подлежит предварительному рассмотрению должностным лицом администрации. Должностным лицом администрации подготавливается мотивированное заключение по итогам предварительного рассмотрения уведомления.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В ходе предварительного рассмотрения уведомления должностное лицо администрации имеет право получать от лиц, направивших уведомления, пояснения по изложенным в них обстоятельствам.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sz w:val="24"/>
          <w:szCs w:val="24"/>
        </w:rPr>
        <w:t>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администрации </w:t>
      </w:r>
      <w:r w:rsidRPr="00EA68A2">
        <w:rPr>
          <w:rFonts w:ascii="Times New Roman" w:hAnsi="Times New Roman" w:cs="Times New Roman"/>
          <w:sz w:val="24"/>
          <w:szCs w:val="24"/>
        </w:rPr>
        <w:t xml:space="preserve">председателю комиссии по </w:t>
      </w:r>
      <w:r w:rsidRPr="00EA68A2">
        <w:rPr>
          <w:rFonts w:ascii="Times New Roman" w:eastAsia="Calibri" w:hAnsi="Times New Roman" w:cs="Times New Roman"/>
          <w:snapToGrid w:val="0"/>
          <w:sz w:val="24"/>
          <w:szCs w:val="24"/>
        </w:rPr>
        <w:t>соблюдению требований к служебному поведению муниципальных служащих МО «</w:t>
      </w:r>
      <w:r w:rsidR="00F439A0" w:rsidRPr="00F439A0">
        <w:rPr>
          <w:rFonts w:ascii="Times New Roman" w:eastAsia="Calibri" w:hAnsi="Times New Roman" w:cs="Times New Roman"/>
          <w:snapToGrid w:val="0"/>
          <w:sz w:val="24"/>
          <w:szCs w:val="24"/>
        </w:rPr>
        <w:t>Рощинское городское поселение</w:t>
      </w:r>
      <w:r w:rsidRPr="00EA68A2">
        <w:rPr>
          <w:rFonts w:ascii="Times New Roman" w:eastAsia="Calibri" w:hAnsi="Times New Roman" w:cs="Times New Roman"/>
          <w:snapToGrid w:val="0"/>
          <w:sz w:val="24"/>
          <w:szCs w:val="24"/>
        </w:rPr>
        <w:t>» и урегулированию конфликта интересов (далее комиссия).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3A7031" w:rsidRPr="007C3E79" w:rsidRDefault="003A7031" w:rsidP="003A7031">
      <w:pPr>
        <w:pStyle w:val="a4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A68A2">
        <w:rPr>
          <w:rFonts w:ascii="Times New Roman" w:hAnsi="Times New Roman" w:cs="Times New Roman"/>
          <w:sz w:val="24"/>
          <w:szCs w:val="24"/>
        </w:rPr>
        <w:t xml:space="preserve">Комиссия рассматривает уведомления и принимает по ним решения в порядке, установленном </w:t>
      </w:r>
      <w:hyperlink r:id="rId12" w:history="1">
        <w:r w:rsidRPr="00F439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EA68A2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Pr="00EA68A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соблюдению требований к служебному поведению муниципальных служащих МО </w:t>
      </w:r>
      <w:r w:rsidRPr="007C3E79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="00F439A0" w:rsidRPr="00F439A0">
        <w:rPr>
          <w:rFonts w:ascii="Times New Roman" w:eastAsia="Calibri" w:hAnsi="Times New Roman" w:cs="Times New Roman"/>
          <w:snapToGrid w:val="0"/>
          <w:sz w:val="24"/>
          <w:szCs w:val="24"/>
        </w:rPr>
        <w:t>Рощинское городское поселение</w:t>
      </w:r>
      <w:r w:rsidRPr="007C3E79">
        <w:rPr>
          <w:rFonts w:ascii="Times New Roman" w:eastAsia="Calibri" w:hAnsi="Times New Roman" w:cs="Times New Roman"/>
          <w:snapToGrid w:val="0"/>
          <w:sz w:val="24"/>
          <w:szCs w:val="24"/>
        </w:rPr>
        <w:t>» и урегулированию конфликта интересов.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7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7C3E79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7C3E79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7C3E7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комиссии по урегулированию конфликта интересов</w:t>
      </w:r>
      <w:r w:rsidRPr="007C3E79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дата заседания </w:t>
      </w:r>
      <w:r w:rsidRPr="007C3E79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7C3E79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EA68A2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применить к руководителю конкретную меру ответственности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8A2">
        <w:rPr>
          <w:rFonts w:ascii="Times New Roman" w:hAnsi="Times New Roman" w:cs="Times New Roman"/>
          <w:color w:val="000000"/>
          <w:sz w:val="24"/>
          <w:szCs w:val="24"/>
        </w:rPr>
        <w:t>10. Копии протокола заседания комиссии в 7-дневный срок со дня заседания направляются главе администрации МО «</w:t>
      </w:r>
      <w:r w:rsidR="00F439A0" w:rsidRPr="00F439A0">
        <w:rPr>
          <w:rFonts w:ascii="Times New Roman" w:hAnsi="Times New Roman" w:cs="Times New Roman"/>
          <w:color w:val="000000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», полностью или в виде выписок из него - руководителю, а также по решению комиссии - иным заинтересованным лицам.</w:t>
      </w:r>
    </w:p>
    <w:p w:rsidR="003A7031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Глава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r w:rsidR="00F439A0" w:rsidRPr="00F439A0">
        <w:rPr>
          <w:rFonts w:ascii="Times New Roman" w:hAnsi="Times New Roman" w:cs="Times New Roman"/>
          <w:color w:val="000000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» обязан рассмотреть протокол заседания комиссии и вправе учесть в пределах своей компетенции,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содержащиеся в нем рекомендации при принятии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применении к руководителю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информация об этом представляется главе администрации МО «</w:t>
      </w:r>
      <w:r w:rsidR="00F439A0" w:rsidRPr="00F439A0">
        <w:rPr>
          <w:rFonts w:ascii="Times New Roman" w:hAnsi="Times New Roman" w:cs="Times New Roman"/>
          <w:color w:val="000000"/>
          <w:sz w:val="24"/>
          <w:szCs w:val="24"/>
        </w:rPr>
        <w:t>Рощинское городское поселение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», для решения вопроса о примене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к руководителю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EA68A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A7031" w:rsidRPr="00EA68A2" w:rsidRDefault="003A7031" w:rsidP="003A703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Копия протокола заседания комиссии или выписка из него приобщается к личному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делу руководителя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, в отношен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которого рассмотрен вопрос </w:t>
      </w:r>
      <w:r w:rsidRPr="00EA68A2">
        <w:rPr>
          <w:rFonts w:ascii="Times New Roman" w:hAnsi="Times New Roman" w:cs="Times New Roman"/>
          <w:color w:val="000000"/>
          <w:sz w:val="24"/>
          <w:szCs w:val="24"/>
        </w:rPr>
        <w:t>об урегулировании конфликта интересов.</w:t>
      </w:r>
    </w:p>
    <w:p w:rsidR="003A7031" w:rsidRPr="00EA68A2" w:rsidRDefault="003A7031" w:rsidP="003A703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031" w:rsidRDefault="003A7031" w:rsidP="003A703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3A7031" w:rsidRDefault="003A7031" w:rsidP="003A703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3A7031" w:rsidRDefault="003A7031" w:rsidP="003A703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3A7031" w:rsidRDefault="003A7031" w:rsidP="003A703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3A7031" w:rsidRDefault="003A7031" w:rsidP="003A7031">
      <w:pPr>
        <w:pStyle w:val="s1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3A7031" w:rsidRDefault="003A7031" w:rsidP="003A7031">
      <w:pPr>
        <w:pStyle w:val="formattext"/>
        <w:ind w:firstLine="708"/>
        <w:jc w:val="both"/>
      </w:pPr>
    </w:p>
    <w:p w:rsidR="00D72CB5" w:rsidRDefault="00D72CB5" w:rsidP="003A7031">
      <w:pPr>
        <w:pStyle w:val="formattext"/>
        <w:ind w:firstLine="708"/>
        <w:jc w:val="both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F439A0" w:rsidRDefault="00F439A0" w:rsidP="003A7031">
      <w:pPr>
        <w:pStyle w:val="formattext"/>
        <w:spacing w:after="240" w:afterAutospacing="0"/>
        <w:jc w:val="right"/>
      </w:pPr>
    </w:p>
    <w:p w:rsidR="00F439A0" w:rsidRDefault="00F439A0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F439A0" w:rsidRDefault="00F439A0" w:rsidP="00F439A0">
      <w:pPr>
        <w:pStyle w:val="formattext"/>
        <w:spacing w:before="0" w:beforeAutospacing="0" w:after="0" w:afterAutospacing="0"/>
        <w:ind w:left="3969" w:firstLine="3969"/>
        <w:jc w:val="right"/>
      </w:pPr>
    </w:p>
    <w:p w:rsidR="00F439A0" w:rsidRDefault="003A7031" w:rsidP="00D72CB5">
      <w:pPr>
        <w:pStyle w:val="formattext"/>
        <w:spacing w:before="0" w:beforeAutospacing="0" w:after="0" w:afterAutospacing="0"/>
        <w:ind w:left="3969" w:firstLine="3544"/>
        <w:jc w:val="right"/>
        <w:sectPr w:rsidR="00F439A0" w:rsidSect="003426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>Приложение</w:t>
      </w:r>
      <w:r w:rsidR="00D72CB5">
        <w:t xml:space="preserve"> №1</w:t>
      </w:r>
    </w:p>
    <w:p w:rsidR="003A7031" w:rsidRDefault="003A7031" w:rsidP="00F439A0">
      <w:pPr>
        <w:pStyle w:val="formattext"/>
        <w:spacing w:before="0" w:beforeAutospacing="0" w:after="0" w:afterAutospacing="0"/>
        <w:ind w:left="3969" w:firstLine="3969"/>
        <w:jc w:val="both"/>
      </w:pPr>
      <w:r>
        <w:lastRenderedPageBreak/>
        <w:br/>
        <w:t>к Порядку уведомления руководителем муниципального</w:t>
      </w:r>
      <w:r w:rsidR="00F439A0">
        <w:t xml:space="preserve"> </w:t>
      </w:r>
      <w:r>
        <w:t>бюджетного учреждения</w:t>
      </w:r>
      <w:r w:rsidR="00F439A0">
        <w:t xml:space="preserve"> </w:t>
      </w:r>
      <w:r>
        <w:t>представителя нанимателя (работодателя)</w:t>
      </w:r>
      <w:r w:rsidR="00F439A0">
        <w:t xml:space="preserve"> </w:t>
      </w:r>
      <w:r>
        <w:t>о личной</w:t>
      </w:r>
      <w:r w:rsidR="00F439A0">
        <w:t xml:space="preserve"> </w:t>
      </w:r>
      <w:r>
        <w:t>заинтересованности при исполнении должностных</w:t>
      </w:r>
      <w:r w:rsidR="00F439A0">
        <w:t xml:space="preserve"> </w:t>
      </w:r>
      <w:r>
        <w:t>обязанностей, которая приводит или может</w:t>
      </w:r>
      <w:r w:rsidR="00F439A0">
        <w:t xml:space="preserve"> </w:t>
      </w:r>
      <w:r>
        <w:t>привести к конфликту интересов</w:t>
      </w:r>
      <w:r>
        <w:br/>
      </w:r>
    </w:p>
    <w:p w:rsidR="003A7031" w:rsidRDefault="003A7031" w:rsidP="003A7031">
      <w:pPr>
        <w:autoSpaceDE w:val="0"/>
        <w:autoSpaceDN w:val="0"/>
        <w:adjustRightInd w:val="0"/>
        <w:ind w:left="4536"/>
      </w:pPr>
      <w:r w:rsidRPr="00FD66FE">
        <w:t>Представителю нанимателя (работодателю)</w:t>
      </w:r>
      <w:r>
        <w:t xml:space="preserve"> ___________________</w:t>
      </w:r>
      <w:r w:rsidR="001E18AE">
        <w:t>___</w:t>
      </w:r>
      <w:r>
        <w:t>__________________</w:t>
      </w:r>
    </w:p>
    <w:p w:rsidR="003A7031" w:rsidRPr="009D63BD" w:rsidRDefault="003A7031" w:rsidP="003A7031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.,</w:t>
      </w:r>
      <w:r w:rsidRPr="009D63BD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руководителя органа местного самоуправления</w:t>
      </w:r>
      <w:r w:rsidRPr="009D63BD">
        <w:rPr>
          <w:sz w:val="18"/>
          <w:szCs w:val="18"/>
        </w:rPr>
        <w:t>)</w:t>
      </w:r>
    </w:p>
    <w:p w:rsidR="003A7031" w:rsidRPr="0027717F" w:rsidRDefault="003A7031" w:rsidP="003A7031">
      <w:pPr>
        <w:autoSpaceDE w:val="0"/>
        <w:autoSpaceDN w:val="0"/>
        <w:adjustRightInd w:val="0"/>
        <w:ind w:left="4536"/>
        <w:jc w:val="both"/>
      </w:pPr>
      <w:r w:rsidRPr="009D63BD">
        <w:t>от</w:t>
      </w:r>
      <w:r>
        <w:t xml:space="preserve"> _____________________________________</w:t>
      </w:r>
    </w:p>
    <w:p w:rsidR="003A7031" w:rsidRPr="009D63BD" w:rsidRDefault="003A7031" w:rsidP="003A7031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</w:p>
    <w:p w:rsidR="003A7031" w:rsidRPr="00AE5457" w:rsidRDefault="003A7031" w:rsidP="003A7031">
      <w:pPr>
        <w:ind w:left="4536"/>
      </w:pPr>
      <w:r>
        <w:t>_________________</w:t>
      </w:r>
      <w:r w:rsidR="001E18AE">
        <w:t>_</w:t>
      </w:r>
      <w:r>
        <w:t>______________________</w:t>
      </w:r>
    </w:p>
    <w:p w:rsidR="003A7031" w:rsidRPr="0027717F" w:rsidRDefault="003A7031" w:rsidP="003A7031">
      <w:pPr>
        <w:ind w:left="4536"/>
      </w:pPr>
      <w:r>
        <w:t>_______________</w:t>
      </w:r>
      <w:r w:rsidR="001E18AE">
        <w:t>_</w:t>
      </w:r>
      <w:r>
        <w:t>________________________</w:t>
      </w:r>
    </w:p>
    <w:p w:rsidR="003A7031" w:rsidRPr="0027717F" w:rsidRDefault="003A7031" w:rsidP="003A7031">
      <w:pPr>
        <w:autoSpaceDE w:val="0"/>
        <w:autoSpaceDN w:val="0"/>
        <w:adjustRightInd w:val="0"/>
        <w:jc w:val="center"/>
      </w:pPr>
    </w:p>
    <w:p w:rsidR="003A7031" w:rsidRPr="0027717F" w:rsidRDefault="003A7031" w:rsidP="003A7031">
      <w:pPr>
        <w:autoSpaceDE w:val="0"/>
        <w:autoSpaceDN w:val="0"/>
        <w:adjustRightInd w:val="0"/>
        <w:jc w:val="center"/>
      </w:pPr>
    </w:p>
    <w:p w:rsidR="001E18AE" w:rsidRPr="009D63BD" w:rsidRDefault="001E18AE" w:rsidP="001E18AE">
      <w:pPr>
        <w:autoSpaceDE w:val="0"/>
        <w:autoSpaceDN w:val="0"/>
        <w:adjustRightInd w:val="0"/>
        <w:jc w:val="center"/>
      </w:pPr>
      <w:r w:rsidRPr="009D63BD">
        <w:t>Уведомление</w:t>
      </w:r>
    </w:p>
    <w:p w:rsidR="001E18AE" w:rsidRPr="009D63BD" w:rsidRDefault="001E18AE" w:rsidP="001E18AE">
      <w:pPr>
        <w:autoSpaceDE w:val="0"/>
        <w:autoSpaceDN w:val="0"/>
        <w:adjustRightInd w:val="0"/>
        <w:jc w:val="center"/>
      </w:pPr>
      <w:r w:rsidRPr="009D63BD">
        <w:t>о возникновении личной заинтересованности при исполнении</w:t>
      </w:r>
    </w:p>
    <w:p w:rsidR="001E18AE" w:rsidRPr="009D63BD" w:rsidRDefault="001E18AE" w:rsidP="001E18AE">
      <w:pPr>
        <w:autoSpaceDE w:val="0"/>
        <w:autoSpaceDN w:val="0"/>
        <w:adjustRightInd w:val="0"/>
        <w:jc w:val="center"/>
      </w:pPr>
      <w:r w:rsidRPr="009D63BD">
        <w:t xml:space="preserve">должностных обязанностей, </w:t>
      </w:r>
      <w:proofErr w:type="gramStart"/>
      <w:r w:rsidRPr="009D63BD">
        <w:t>которая</w:t>
      </w:r>
      <w:proofErr w:type="gramEnd"/>
      <w:r w:rsidRPr="009D63BD">
        <w:t xml:space="preserve"> приводит или может</w:t>
      </w:r>
    </w:p>
    <w:p w:rsidR="001E18AE" w:rsidRPr="009D63BD" w:rsidRDefault="001E18AE" w:rsidP="001E18AE">
      <w:pPr>
        <w:autoSpaceDE w:val="0"/>
        <w:autoSpaceDN w:val="0"/>
        <w:adjustRightInd w:val="0"/>
        <w:jc w:val="center"/>
      </w:pPr>
      <w:r w:rsidRPr="009D63BD">
        <w:t>привести к конфликту интересов</w:t>
      </w:r>
    </w:p>
    <w:p w:rsidR="001E18AE" w:rsidRPr="009D63BD" w:rsidRDefault="001E18AE" w:rsidP="001E18AE">
      <w:pPr>
        <w:autoSpaceDE w:val="0"/>
        <w:autoSpaceDN w:val="0"/>
        <w:adjustRightInd w:val="0"/>
        <w:jc w:val="both"/>
      </w:pPr>
    </w:p>
    <w:p w:rsidR="001E18AE" w:rsidRPr="009D63BD" w:rsidRDefault="001E18AE" w:rsidP="001E18AE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ст. 10,11, 13.3. </w:t>
      </w:r>
      <w:r w:rsidRPr="009D63BD">
        <w:t xml:space="preserve">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D63BD">
        <w:t>нужное</w:t>
      </w:r>
      <w:proofErr w:type="gramEnd"/>
      <w:r w:rsidRPr="009D63BD">
        <w:t xml:space="preserve"> подчеркнуть).</w:t>
      </w:r>
    </w:p>
    <w:p w:rsidR="001E18AE" w:rsidRPr="009D63BD" w:rsidRDefault="001E18AE" w:rsidP="001E18AE">
      <w:pPr>
        <w:autoSpaceDE w:val="0"/>
        <w:autoSpaceDN w:val="0"/>
        <w:adjustRightInd w:val="0"/>
        <w:jc w:val="both"/>
      </w:pPr>
      <w:r w:rsidRPr="009D63BD">
        <w:t>Обстоятельства, являющиеся основанием возникновения личной заинтересованности:</w:t>
      </w:r>
    </w:p>
    <w:p w:rsidR="001E18AE" w:rsidRPr="0027717F" w:rsidRDefault="001E18AE" w:rsidP="001E18AE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_____________________________________________________________________________</w:t>
      </w:r>
      <w:r>
        <w:t>.</w:t>
      </w:r>
    </w:p>
    <w:p w:rsidR="001E18AE" w:rsidRPr="009D63BD" w:rsidRDefault="001E18AE" w:rsidP="001E18AE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E18AE" w:rsidRPr="009D63BD" w:rsidRDefault="001E18AE" w:rsidP="001E18AE">
      <w:pPr>
        <w:autoSpaceDE w:val="0"/>
        <w:autoSpaceDN w:val="0"/>
        <w:adjustRightInd w:val="0"/>
        <w:jc w:val="both"/>
      </w:pP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1E18AE" w:rsidRPr="0027717F" w:rsidRDefault="001E18AE" w:rsidP="001E18AE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_____________________________________________________________________________</w:t>
      </w:r>
      <w:r>
        <w:t>.</w:t>
      </w:r>
    </w:p>
    <w:p w:rsidR="001E18AE" w:rsidRPr="009D63BD" w:rsidRDefault="001E18AE" w:rsidP="001E18AE">
      <w:pPr>
        <w:jc w:val="center"/>
        <w:rPr>
          <w:sz w:val="18"/>
          <w:szCs w:val="18"/>
        </w:rPr>
      </w:pPr>
      <w:proofErr w:type="gramStart"/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proofErr w:type="gramEnd"/>
    </w:p>
    <w:p w:rsidR="001E18AE" w:rsidRPr="00AE5457" w:rsidRDefault="001E18AE" w:rsidP="001E18AE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_____________________________________________________________________________.</w:t>
      </w:r>
    </w:p>
    <w:p w:rsidR="001E18AE" w:rsidRPr="009D63BD" w:rsidRDefault="001E18AE" w:rsidP="001E18AE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1E18AE" w:rsidRPr="0027717F" w:rsidRDefault="001E18AE" w:rsidP="001E18AE"/>
    <w:p w:rsidR="001E18AE" w:rsidRPr="009D63BD" w:rsidRDefault="001E18AE" w:rsidP="001E18AE">
      <w:pPr>
        <w:tabs>
          <w:tab w:val="left" w:pos="567"/>
        </w:tabs>
        <w:autoSpaceDE w:val="0"/>
        <w:autoSpaceDN w:val="0"/>
        <w:adjustRightInd w:val="0"/>
        <w:jc w:val="both"/>
      </w:pPr>
      <w:r w:rsidRPr="009D63BD">
        <w:t>Предлагаемые меры по предотвращению или урегулированию конфликта интересов:</w:t>
      </w:r>
    </w:p>
    <w:p w:rsidR="001E18AE" w:rsidRPr="0027717F" w:rsidRDefault="001E18AE" w:rsidP="001E18AE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_____________________________________________________________________________.</w:t>
      </w:r>
    </w:p>
    <w:p w:rsidR="001E18AE" w:rsidRPr="009D63BD" w:rsidRDefault="001E18AE" w:rsidP="001E18AE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1E18AE" w:rsidRPr="009D63BD" w:rsidRDefault="001E18AE" w:rsidP="001E18AE">
      <w:pPr>
        <w:autoSpaceDE w:val="0"/>
        <w:autoSpaceDN w:val="0"/>
        <w:adjustRightInd w:val="0"/>
        <w:jc w:val="both"/>
      </w:pPr>
      <w:proofErr w:type="gramStart"/>
      <w:r>
        <w:t>Намереваюсь</w:t>
      </w:r>
      <w:proofErr w:type="gramEnd"/>
      <w:r w:rsidRPr="009D63BD"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1E18AE" w:rsidRPr="0027717F" w:rsidRDefault="001E18AE" w:rsidP="001E18AE">
      <w:pPr>
        <w:autoSpaceDE w:val="0"/>
        <w:autoSpaceDN w:val="0"/>
        <w:adjustRightInd w:val="0"/>
        <w:jc w:val="both"/>
      </w:pPr>
    </w:p>
    <w:p w:rsidR="001E18AE" w:rsidRPr="00976564" w:rsidRDefault="001E18AE" w:rsidP="001E18AE">
      <w:r w:rsidRPr="00976564">
        <w:t>К уведомлению прилагаю __________________________________________________</w:t>
      </w:r>
      <w:r>
        <w:t>_____</w:t>
      </w:r>
    </w:p>
    <w:p w:rsidR="001E18AE" w:rsidRPr="00976564" w:rsidRDefault="001E18AE" w:rsidP="001E18AE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</w:t>
      </w:r>
      <w:proofErr w:type="gramStart"/>
      <w:r w:rsidRPr="00976564">
        <w:rPr>
          <w:sz w:val="18"/>
          <w:szCs w:val="18"/>
        </w:rPr>
        <w:t xml:space="preserve">(материалы, подтверждающие обстоятельства возникновения личной </w:t>
      </w:r>
      <w:proofErr w:type="gramEnd"/>
    </w:p>
    <w:p w:rsidR="001E18AE" w:rsidRPr="0027717F" w:rsidRDefault="001E18AE" w:rsidP="001E18AE">
      <w:r w:rsidRPr="00AE5457">
        <w:t>_____________________________________________________________________________</w:t>
      </w:r>
    </w:p>
    <w:p w:rsidR="001E18AE" w:rsidRPr="00976564" w:rsidRDefault="001E18AE" w:rsidP="001E18AE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1E18AE" w:rsidRDefault="001E18AE" w:rsidP="001E18AE">
      <w:pPr>
        <w:autoSpaceDE w:val="0"/>
        <w:autoSpaceDN w:val="0"/>
        <w:adjustRightInd w:val="0"/>
        <w:jc w:val="both"/>
      </w:pPr>
    </w:p>
    <w:p w:rsidR="001E18AE" w:rsidRPr="0027717F" w:rsidRDefault="001E18AE" w:rsidP="001E18AE">
      <w:pPr>
        <w:autoSpaceDE w:val="0"/>
        <w:autoSpaceDN w:val="0"/>
        <w:adjustRightInd w:val="0"/>
        <w:jc w:val="both"/>
      </w:pPr>
    </w:p>
    <w:p w:rsidR="001E18AE" w:rsidRPr="00976564" w:rsidRDefault="001E18AE" w:rsidP="001E18AE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</w:t>
      </w:r>
      <w:r w:rsidRPr="00976564">
        <w:t xml:space="preserve"> ________________     ________________________________</w:t>
      </w:r>
    </w:p>
    <w:p w:rsidR="001E18AE" w:rsidRPr="00976564" w:rsidRDefault="001E18AE" w:rsidP="001E18A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(дата)                   </w:t>
      </w:r>
      <w:r>
        <w:rPr>
          <w:sz w:val="18"/>
          <w:szCs w:val="18"/>
        </w:rPr>
        <w:t xml:space="preserve">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1E18AE" w:rsidRPr="00976564" w:rsidRDefault="001E18AE" w:rsidP="001E18A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E18AE" w:rsidRPr="0027717F" w:rsidRDefault="001E18AE" w:rsidP="001E18AE">
      <w:pPr>
        <w:autoSpaceDE w:val="0"/>
        <w:autoSpaceDN w:val="0"/>
        <w:adjustRightInd w:val="0"/>
        <w:jc w:val="both"/>
      </w:pPr>
    </w:p>
    <w:p w:rsidR="001E18AE" w:rsidRPr="00976564" w:rsidRDefault="001E18AE" w:rsidP="001E18AE">
      <w:pPr>
        <w:autoSpaceDE w:val="0"/>
        <w:autoSpaceDN w:val="0"/>
        <w:adjustRightInd w:val="0"/>
        <w:jc w:val="both"/>
      </w:pPr>
      <w:r w:rsidRPr="00976564">
        <w:t>-----------------------------------------------------------------------------------------------------------</w:t>
      </w:r>
      <w:r>
        <w:t>----------</w:t>
      </w:r>
    </w:p>
    <w:p w:rsidR="001E18AE" w:rsidRPr="00976564" w:rsidRDefault="001E18AE" w:rsidP="001E18A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(заполняется </w:t>
      </w:r>
      <w:r>
        <w:rPr>
          <w:sz w:val="18"/>
          <w:szCs w:val="18"/>
        </w:rPr>
        <w:t>должностным лицом,</w:t>
      </w:r>
      <w:r w:rsidRPr="00976564">
        <w:rPr>
          <w:sz w:val="18"/>
          <w:szCs w:val="18"/>
        </w:rPr>
        <w:t xml:space="preserve"> ответственным за работу по профилактике коррупционных и иных правонарушений)</w:t>
      </w:r>
    </w:p>
    <w:p w:rsidR="001E18AE" w:rsidRPr="0027717F" w:rsidRDefault="001E18AE" w:rsidP="001E18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18AE" w:rsidRPr="0027717F" w:rsidRDefault="001E18AE" w:rsidP="001E18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18AE" w:rsidRPr="00976564" w:rsidRDefault="001E18AE" w:rsidP="001E18AE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"__" ___________ 20__ г. N ______________.</w:t>
      </w:r>
    </w:p>
    <w:p w:rsidR="001E18AE" w:rsidRPr="00976564" w:rsidRDefault="001E18AE" w:rsidP="001E18AE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1E18AE" w:rsidRPr="0027717F" w:rsidTr="00C829A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AE" w:rsidRPr="00976564" w:rsidRDefault="001E18AE" w:rsidP="00C829A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AE" w:rsidRPr="0027717F" w:rsidRDefault="001E18AE" w:rsidP="00C829A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AE" w:rsidRPr="00976564" w:rsidRDefault="001E18AE" w:rsidP="00C829A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1E18AE" w:rsidRPr="0027717F" w:rsidTr="00C829A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976564" w:rsidRDefault="001E18AE" w:rsidP="00C829A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27717F" w:rsidRDefault="001E18AE" w:rsidP="00C829A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976564" w:rsidRDefault="001E18AE" w:rsidP="00C829A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1E18AE" w:rsidRDefault="001E18AE" w:rsidP="001E18AE">
      <w:pPr>
        <w:autoSpaceDE w:val="0"/>
        <w:autoSpaceDN w:val="0"/>
        <w:adjustRightInd w:val="0"/>
        <w:jc w:val="both"/>
      </w:pPr>
    </w:p>
    <w:p w:rsidR="001E18AE" w:rsidRPr="00976564" w:rsidRDefault="001E18AE" w:rsidP="001E18AE">
      <w:pPr>
        <w:autoSpaceDE w:val="0"/>
        <w:autoSpaceDN w:val="0"/>
        <w:adjustRightInd w:val="0"/>
        <w:jc w:val="both"/>
      </w:pPr>
      <w:r w:rsidRPr="00976564">
        <w:t>-------------------------------------------------------------------------------------------------------</w:t>
      </w:r>
      <w:r>
        <w:t>--------------</w:t>
      </w:r>
    </w:p>
    <w:p w:rsidR="001E18AE" w:rsidRPr="00976564" w:rsidRDefault="001E18AE" w:rsidP="001E18A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(линия отрыва)</w:t>
      </w:r>
    </w:p>
    <w:p w:rsidR="001E18AE" w:rsidRPr="00976564" w:rsidRDefault="001E18AE" w:rsidP="001E18AE">
      <w:pPr>
        <w:autoSpaceDE w:val="0"/>
        <w:autoSpaceDN w:val="0"/>
        <w:adjustRightInd w:val="0"/>
        <w:jc w:val="center"/>
      </w:pPr>
      <w:r w:rsidRPr="00976564">
        <w:t>Корешок уведомления о конфликте интересов</w:t>
      </w:r>
    </w:p>
    <w:p w:rsidR="001E18AE" w:rsidRPr="00976564" w:rsidRDefault="001E18AE" w:rsidP="001E18AE">
      <w:pPr>
        <w:autoSpaceDE w:val="0"/>
        <w:autoSpaceDN w:val="0"/>
        <w:adjustRightInd w:val="0"/>
        <w:jc w:val="both"/>
      </w:pPr>
    </w:p>
    <w:p w:rsidR="001E18AE" w:rsidRPr="00976564" w:rsidRDefault="001E18AE" w:rsidP="001E18AE">
      <w:pPr>
        <w:autoSpaceDE w:val="0"/>
        <w:autoSpaceDN w:val="0"/>
        <w:adjustRightInd w:val="0"/>
        <w:jc w:val="both"/>
      </w:pPr>
      <w:r w:rsidRPr="00976564">
        <w:t xml:space="preserve">Уведомление о конфликте интересов получено </w:t>
      </w:r>
      <w:proofErr w:type="gramStart"/>
      <w:r w:rsidRPr="00976564">
        <w:t>от</w:t>
      </w:r>
      <w:proofErr w:type="gramEnd"/>
      <w:r w:rsidRPr="00976564">
        <w:t xml:space="preserve"> __________________________________</w:t>
      </w:r>
    </w:p>
    <w:p w:rsidR="001E18AE" w:rsidRPr="00976564" w:rsidRDefault="001E18AE" w:rsidP="001E18A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         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, должность служащего)</w:t>
      </w:r>
    </w:p>
    <w:p w:rsidR="001E18AE" w:rsidRPr="00976564" w:rsidRDefault="001E18AE" w:rsidP="001E18AE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"__" ____________ 20__ г. за номером _________.</w:t>
      </w:r>
    </w:p>
    <w:p w:rsidR="001E18AE" w:rsidRPr="00976564" w:rsidRDefault="001E18AE" w:rsidP="001E18AE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(дата)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      (ном</w:t>
      </w:r>
      <w:r>
        <w:rPr>
          <w:sz w:val="18"/>
          <w:szCs w:val="18"/>
        </w:rPr>
        <w:t xml:space="preserve">ер регистрации)   </w:t>
      </w:r>
    </w:p>
    <w:p w:rsidR="001E18AE" w:rsidRPr="0027717F" w:rsidRDefault="001E18AE" w:rsidP="001E18AE">
      <w:pPr>
        <w:autoSpaceDE w:val="0"/>
        <w:autoSpaceDN w:val="0"/>
        <w:adjustRightInd w:val="0"/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1E18AE" w:rsidRPr="0027717F" w:rsidTr="00C829A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AE" w:rsidRPr="00976564" w:rsidRDefault="001E18AE" w:rsidP="00C829A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8AE" w:rsidRPr="0027717F" w:rsidRDefault="001E18AE" w:rsidP="00C829A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8AE" w:rsidRPr="00976564" w:rsidRDefault="001E18AE" w:rsidP="00C829A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1E18AE" w:rsidRPr="0027717F" w:rsidTr="00C829A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976564" w:rsidRDefault="001E18AE" w:rsidP="00C829A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27717F" w:rsidRDefault="001E18AE" w:rsidP="00C829A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18AE" w:rsidRPr="0027717F" w:rsidRDefault="001E18AE" w:rsidP="00C829A0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3A7031" w:rsidRPr="00644C59" w:rsidRDefault="003A7031" w:rsidP="003A7031"/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  <w:sectPr w:rsidR="003A7031" w:rsidSect="00F439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CB5" w:rsidRDefault="00D72CB5" w:rsidP="00D72CB5">
      <w:pPr>
        <w:jc w:val="right"/>
      </w:pPr>
      <w:r>
        <w:lastRenderedPageBreak/>
        <w:t xml:space="preserve">Приложение №2 </w:t>
      </w:r>
    </w:p>
    <w:p w:rsidR="00D72CB5" w:rsidRDefault="00D72CB5" w:rsidP="00D72CB5">
      <w:pPr>
        <w:jc w:val="center"/>
      </w:pPr>
    </w:p>
    <w:p w:rsidR="00D72CB5" w:rsidRDefault="00D72CB5" w:rsidP="00D72CB5">
      <w:pPr>
        <w:ind w:left="9639"/>
        <w:jc w:val="both"/>
      </w:pPr>
      <w:r>
        <w:t>к Порядку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5C06" w:rsidRPr="00E03F2A" w:rsidRDefault="003F5C06" w:rsidP="003F5C06">
      <w:pPr>
        <w:spacing w:before="100" w:beforeAutospacing="1" w:after="100" w:afterAutospacing="1"/>
        <w:jc w:val="center"/>
      </w:pPr>
      <w:r w:rsidRPr="00E03F2A">
        <w:t>Журнал</w:t>
      </w:r>
      <w:r w:rsidRPr="00E03F2A">
        <w:br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73"/>
        <w:gridCol w:w="2181"/>
        <w:gridCol w:w="1673"/>
        <w:gridCol w:w="1409"/>
        <w:gridCol w:w="1313"/>
        <w:gridCol w:w="1199"/>
        <w:gridCol w:w="2461"/>
        <w:gridCol w:w="2121"/>
        <w:gridCol w:w="1373"/>
      </w:tblGrid>
      <w:tr w:rsidR="003F5C06" w:rsidRPr="00E03F2A" w:rsidTr="003F5C06">
        <w:tc>
          <w:tcPr>
            <w:tcW w:w="261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N </w:t>
            </w:r>
            <w:proofErr w:type="gramStart"/>
            <w:r w:rsidRPr="00E03F2A">
              <w:t>п</w:t>
            </w:r>
            <w:proofErr w:type="gramEnd"/>
            <w:r w:rsidRPr="00E03F2A">
              <w:t>/п</w:t>
            </w:r>
          </w:p>
        </w:tc>
        <w:tc>
          <w:tcPr>
            <w:tcW w:w="754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Регистрационный номер уведомления</w:t>
            </w:r>
          </w:p>
        </w:tc>
        <w:tc>
          <w:tcPr>
            <w:tcW w:w="579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Дата регистрации уведомления</w:t>
            </w:r>
          </w:p>
        </w:tc>
        <w:tc>
          <w:tcPr>
            <w:tcW w:w="1347" w:type="pct"/>
            <w:gridSpan w:val="3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Сведения о работнике, представившем уведомление</w:t>
            </w:r>
          </w:p>
        </w:tc>
        <w:tc>
          <w:tcPr>
            <w:tcW w:w="850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733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Фамилия, имя, отчество (при наличии) и подпись лица, принявшего уведомление</w:t>
            </w:r>
          </w:p>
        </w:tc>
        <w:tc>
          <w:tcPr>
            <w:tcW w:w="475" w:type="pct"/>
            <w:vMerge w:val="restar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Сведения о принятом решении</w:t>
            </w:r>
          </w:p>
        </w:tc>
      </w:tr>
      <w:tr w:rsidR="003F5C06" w:rsidRPr="00E03F2A" w:rsidTr="003F5C06">
        <w:tc>
          <w:tcPr>
            <w:tcW w:w="261" w:type="pct"/>
            <w:vMerge/>
            <w:hideMark/>
          </w:tcPr>
          <w:p w:rsidR="003A7031" w:rsidRPr="00E03F2A" w:rsidRDefault="003A7031" w:rsidP="003F5C06"/>
        </w:tc>
        <w:tc>
          <w:tcPr>
            <w:tcW w:w="754" w:type="pct"/>
            <w:vMerge/>
            <w:hideMark/>
          </w:tcPr>
          <w:p w:rsidR="003A7031" w:rsidRPr="00E03F2A" w:rsidRDefault="003A7031" w:rsidP="003F5C06"/>
        </w:tc>
        <w:tc>
          <w:tcPr>
            <w:tcW w:w="579" w:type="pct"/>
            <w:vMerge/>
            <w:hideMark/>
          </w:tcPr>
          <w:p w:rsidR="003A7031" w:rsidRPr="00E03F2A" w:rsidRDefault="003A7031" w:rsidP="003F5C06"/>
        </w:tc>
        <w:tc>
          <w:tcPr>
            <w:tcW w:w="488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фамилия, имя, отчество (при наличии)</w:t>
            </w:r>
          </w:p>
        </w:tc>
        <w:tc>
          <w:tcPr>
            <w:tcW w:w="444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должность</w:t>
            </w:r>
          </w:p>
        </w:tc>
        <w:tc>
          <w:tcPr>
            <w:tcW w:w="415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номер телефона</w:t>
            </w:r>
          </w:p>
        </w:tc>
        <w:tc>
          <w:tcPr>
            <w:tcW w:w="850" w:type="pct"/>
            <w:vMerge/>
            <w:hideMark/>
          </w:tcPr>
          <w:p w:rsidR="003A7031" w:rsidRPr="00E03F2A" w:rsidRDefault="003A7031" w:rsidP="003F5C06"/>
        </w:tc>
        <w:tc>
          <w:tcPr>
            <w:tcW w:w="733" w:type="pct"/>
            <w:vMerge/>
            <w:hideMark/>
          </w:tcPr>
          <w:p w:rsidR="003A7031" w:rsidRPr="00E03F2A" w:rsidRDefault="003A7031" w:rsidP="003F5C06"/>
        </w:tc>
        <w:tc>
          <w:tcPr>
            <w:tcW w:w="475" w:type="pct"/>
            <w:vMerge/>
            <w:hideMark/>
          </w:tcPr>
          <w:p w:rsidR="003A7031" w:rsidRPr="00E03F2A" w:rsidRDefault="003A7031" w:rsidP="003F5C06"/>
        </w:tc>
      </w:tr>
      <w:tr w:rsidR="003F5C06" w:rsidRPr="00E03F2A" w:rsidTr="003F5C06">
        <w:tc>
          <w:tcPr>
            <w:tcW w:w="261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1</w:t>
            </w:r>
          </w:p>
        </w:tc>
        <w:tc>
          <w:tcPr>
            <w:tcW w:w="754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2</w:t>
            </w:r>
          </w:p>
        </w:tc>
        <w:tc>
          <w:tcPr>
            <w:tcW w:w="579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3</w:t>
            </w:r>
          </w:p>
        </w:tc>
        <w:tc>
          <w:tcPr>
            <w:tcW w:w="488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4</w:t>
            </w:r>
          </w:p>
        </w:tc>
        <w:tc>
          <w:tcPr>
            <w:tcW w:w="444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5</w:t>
            </w:r>
          </w:p>
        </w:tc>
        <w:tc>
          <w:tcPr>
            <w:tcW w:w="415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6</w:t>
            </w:r>
          </w:p>
        </w:tc>
        <w:tc>
          <w:tcPr>
            <w:tcW w:w="850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7</w:t>
            </w:r>
          </w:p>
        </w:tc>
        <w:tc>
          <w:tcPr>
            <w:tcW w:w="733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8</w:t>
            </w:r>
          </w:p>
        </w:tc>
        <w:tc>
          <w:tcPr>
            <w:tcW w:w="475" w:type="pct"/>
            <w:hideMark/>
          </w:tcPr>
          <w:p w:rsidR="003A7031" w:rsidRPr="00E03F2A" w:rsidRDefault="003A7031" w:rsidP="003F5C06">
            <w:pPr>
              <w:jc w:val="center"/>
            </w:pPr>
            <w:r w:rsidRPr="00E03F2A">
              <w:t>9</w:t>
            </w:r>
          </w:p>
        </w:tc>
      </w:tr>
      <w:tr w:rsidR="003F5C06" w:rsidRPr="00E03F2A" w:rsidTr="003F5C06">
        <w:tc>
          <w:tcPr>
            <w:tcW w:w="261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754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579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488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444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415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850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733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  <w:tc>
          <w:tcPr>
            <w:tcW w:w="475" w:type="pct"/>
            <w:hideMark/>
          </w:tcPr>
          <w:p w:rsidR="003A7031" w:rsidRPr="00E03F2A" w:rsidRDefault="003A7031" w:rsidP="003F5C06">
            <w:r w:rsidRPr="00E03F2A">
              <w:t> </w:t>
            </w:r>
          </w:p>
        </w:tc>
      </w:tr>
    </w:tbl>
    <w:p w:rsidR="003A7031" w:rsidRDefault="003A7031" w:rsidP="003A7031"/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3A7031" w:rsidRDefault="003A7031" w:rsidP="003A7031">
      <w:pPr>
        <w:pStyle w:val="formattext"/>
        <w:spacing w:after="240" w:afterAutospacing="0"/>
        <w:jc w:val="right"/>
      </w:pPr>
    </w:p>
    <w:p w:rsidR="002F6AFD" w:rsidRDefault="002F6AFD">
      <w:pPr>
        <w:sectPr w:rsidR="002F6AFD" w:rsidSect="00D72C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6AFD" w:rsidRDefault="002F6AFD" w:rsidP="00AD271B">
      <w:pPr>
        <w:jc w:val="both"/>
      </w:pPr>
    </w:p>
    <w:sectPr w:rsidR="002F6AFD" w:rsidSect="002F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420D"/>
    <w:multiLevelType w:val="hybridMultilevel"/>
    <w:tmpl w:val="944471E2"/>
    <w:lvl w:ilvl="0" w:tplc="17EAE0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10232"/>
    <w:multiLevelType w:val="hybridMultilevel"/>
    <w:tmpl w:val="D1C63C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B4"/>
    <w:rsid w:val="00174018"/>
    <w:rsid w:val="001E18AE"/>
    <w:rsid w:val="002F6AFD"/>
    <w:rsid w:val="003426F0"/>
    <w:rsid w:val="003A7031"/>
    <w:rsid w:val="003F5C06"/>
    <w:rsid w:val="005334B4"/>
    <w:rsid w:val="005F4545"/>
    <w:rsid w:val="00AD271B"/>
    <w:rsid w:val="00B952C3"/>
    <w:rsid w:val="00D72CB5"/>
    <w:rsid w:val="00E55BC2"/>
    <w:rsid w:val="00F167F3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7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031"/>
    <w:rPr>
      <w:color w:val="0000FF"/>
      <w:u w:val="single"/>
    </w:rPr>
  </w:style>
  <w:style w:type="paragraph" w:customStyle="1" w:styleId="headertext">
    <w:name w:val="headertext"/>
    <w:basedOn w:val="a"/>
    <w:rsid w:val="003A703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A70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7031"/>
    <w:pPr>
      <w:spacing w:after="0" w:line="240" w:lineRule="auto"/>
    </w:pPr>
  </w:style>
  <w:style w:type="paragraph" w:customStyle="1" w:styleId="s1">
    <w:name w:val="s_1"/>
    <w:basedOn w:val="a"/>
    <w:rsid w:val="003A70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7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031"/>
    <w:rPr>
      <w:color w:val="0000FF"/>
      <w:u w:val="single"/>
    </w:rPr>
  </w:style>
  <w:style w:type="paragraph" w:customStyle="1" w:styleId="headertext">
    <w:name w:val="headertext"/>
    <w:basedOn w:val="a"/>
    <w:rsid w:val="003A703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A70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7031"/>
    <w:pPr>
      <w:spacing w:after="0" w:line="240" w:lineRule="auto"/>
    </w:pPr>
  </w:style>
  <w:style w:type="paragraph" w:customStyle="1" w:styleId="s1">
    <w:name w:val="s_1"/>
    <w:basedOn w:val="a"/>
    <w:rsid w:val="003A70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78194DF13B75AA0AF88D1A19A68CDE92C85F8DD7CC45BDE036890C42908F4020A9F6FADAA9CA21DAY9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11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3</cp:revision>
  <dcterms:created xsi:type="dcterms:W3CDTF">2019-10-08T14:53:00Z</dcterms:created>
  <dcterms:modified xsi:type="dcterms:W3CDTF">2019-10-09T12:28:00Z</dcterms:modified>
</cp:coreProperties>
</file>